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062B" w14:textId="77777777" w:rsidR="006E020F" w:rsidRPr="006E020F" w:rsidRDefault="006E020F" w:rsidP="006E020F">
      <w:pPr>
        <w:jc w:val="center"/>
        <w:rPr>
          <w:b/>
          <w:sz w:val="96"/>
          <w:szCs w:val="96"/>
          <w:u w:val="single"/>
        </w:rPr>
      </w:pPr>
      <w:r w:rsidRPr="006E020F">
        <w:rPr>
          <w:b/>
          <w:sz w:val="96"/>
          <w:szCs w:val="96"/>
          <w:u w:val="single"/>
        </w:rPr>
        <w:t>Preparing for Adulthood</w:t>
      </w:r>
    </w:p>
    <w:p w14:paraId="10949363" w14:textId="77777777" w:rsidR="006E020F" w:rsidRPr="006E020F" w:rsidRDefault="006E020F" w:rsidP="006E020F">
      <w:pPr>
        <w:jc w:val="center"/>
        <w:rPr>
          <w:b/>
          <w:sz w:val="96"/>
          <w:szCs w:val="96"/>
          <w:u w:val="single"/>
        </w:rPr>
      </w:pPr>
    </w:p>
    <w:p w14:paraId="2EE708CB" w14:textId="04057EEC" w:rsidR="006E020F" w:rsidRDefault="006E020F" w:rsidP="006E020F">
      <w:pPr>
        <w:jc w:val="center"/>
        <w:rPr>
          <w:b/>
          <w:sz w:val="96"/>
          <w:szCs w:val="96"/>
          <w:u w:val="single"/>
        </w:rPr>
      </w:pPr>
      <w:r w:rsidRPr="006E020F">
        <w:rPr>
          <w:b/>
          <w:sz w:val="96"/>
          <w:szCs w:val="96"/>
          <w:u w:val="single"/>
        </w:rPr>
        <w:t xml:space="preserve">A </w:t>
      </w:r>
      <w:r w:rsidR="00AD5AB7">
        <w:rPr>
          <w:b/>
          <w:sz w:val="96"/>
          <w:szCs w:val="96"/>
          <w:u w:val="single"/>
        </w:rPr>
        <w:t>Guide to Transition B</w:t>
      </w:r>
      <w:r w:rsidRPr="006E020F">
        <w:rPr>
          <w:b/>
          <w:sz w:val="96"/>
          <w:szCs w:val="96"/>
          <w:u w:val="single"/>
        </w:rPr>
        <w:t xml:space="preserve">eyond </w:t>
      </w:r>
      <w:r w:rsidR="00760EAD">
        <w:rPr>
          <w:b/>
          <w:sz w:val="96"/>
          <w:szCs w:val="96"/>
          <w:u w:val="single"/>
        </w:rPr>
        <w:t>xxx</w:t>
      </w:r>
    </w:p>
    <w:p w14:paraId="704926B0" w14:textId="77777777" w:rsidR="006E020F" w:rsidRDefault="006E020F" w:rsidP="006E020F">
      <w:pPr>
        <w:jc w:val="center"/>
        <w:rPr>
          <w:b/>
          <w:sz w:val="96"/>
          <w:szCs w:val="96"/>
          <w:u w:val="single"/>
        </w:rPr>
      </w:pPr>
    </w:p>
    <w:p w14:paraId="415E3110" w14:textId="7B767AF8" w:rsidR="006E020F" w:rsidRPr="009046A6" w:rsidRDefault="002E3104" w:rsidP="006E020F">
      <w:pPr>
        <w:jc w:val="center"/>
        <w:rPr>
          <w:b/>
          <w:sz w:val="96"/>
          <w:szCs w:val="96"/>
          <w:u w:val="single"/>
        </w:rPr>
      </w:pPr>
      <w:r>
        <w:rPr>
          <w:b/>
          <w:sz w:val="96"/>
          <w:szCs w:val="96"/>
          <w:u w:val="single"/>
        </w:rPr>
        <w:t>202</w:t>
      </w:r>
      <w:r w:rsidR="00ED3E96">
        <w:rPr>
          <w:b/>
          <w:sz w:val="96"/>
          <w:szCs w:val="96"/>
          <w:u w:val="single"/>
        </w:rPr>
        <w:t>5</w:t>
      </w:r>
      <w:r>
        <w:rPr>
          <w:b/>
          <w:sz w:val="96"/>
          <w:szCs w:val="96"/>
          <w:u w:val="single"/>
        </w:rPr>
        <w:t xml:space="preserve"> / 202</w:t>
      </w:r>
      <w:r w:rsidR="00ED3E96">
        <w:rPr>
          <w:b/>
          <w:sz w:val="96"/>
          <w:szCs w:val="96"/>
          <w:u w:val="single"/>
        </w:rPr>
        <w:t>6</w:t>
      </w:r>
    </w:p>
    <w:p w14:paraId="558D07DB" w14:textId="77777777" w:rsidR="006E020F" w:rsidRDefault="006E020F" w:rsidP="006E020F">
      <w:pPr>
        <w:rPr>
          <w:b/>
          <w:sz w:val="28"/>
          <w:szCs w:val="28"/>
        </w:rPr>
      </w:pPr>
    </w:p>
    <w:p w14:paraId="1E733C9E" w14:textId="33FC69E8" w:rsidR="006E020F" w:rsidRDefault="006E020F" w:rsidP="006E020F">
      <w:pPr>
        <w:rPr>
          <w:b/>
          <w:sz w:val="28"/>
          <w:szCs w:val="28"/>
        </w:rPr>
      </w:pPr>
    </w:p>
    <w:p w14:paraId="45E94DFE" w14:textId="73FC0E79" w:rsidR="006E020F" w:rsidRPr="00ED3E96" w:rsidRDefault="00760EAD" w:rsidP="00760EAD">
      <w:pPr>
        <w:jc w:val="center"/>
        <w:rPr>
          <w:b/>
          <w:color w:val="FF0000"/>
          <w:sz w:val="28"/>
          <w:szCs w:val="28"/>
        </w:rPr>
      </w:pPr>
      <w:r w:rsidRPr="00ED3E96">
        <w:rPr>
          <w:b/>
          <w:color w:val="FF0000"/>
          <w:sz w:val="28"/>
          <w:szCs w:val="28"/>
        </w:rPr>
        <w:t>Insert school logo</w:t>
      </w:r>
    </w:p>
    <w:p w14:paraId="2261E5E3" w14:textId="77777777" w:rsidR="006E020F" w:rsidRDefault="006E020F" w:rsidP="006E020F">
      <w:pPr>
        <w:rPr>
          <w:b/>
          <w:sz w:val="28"/>
          <w:szCs w:val="28"/>
        </w:rPr>
      </w:pPr>
    </w:p>
    <w:p w14:paraId="20BCFC6D" w14:textId="77777777" w:rsidR="006E020F" w:rsidRDefault="006E020F" w:rsidP="006E020F">
      <w:pPr>
        <w:rPr>
          <w:b/>
          <w:sz w:val="28"/>
          <w:szCs w:val="28"/>
        </w:rPr>
      </w:pPr>
    </w:p>
    <w:p w14:paraId="0D2C959A" w14:textId="77777777" w:rsidR="006E020F" w:rsidRDefault="006E020F" w:rsidP="006E020F">
      <w:pPr>
        <w:rPr>
          <w:b/>
          <w:sz w:val="28"/>
          <w:szCs w:val="28"/>
        </w:rPr>
      </w:pPr>
    </w:p>
    <w:p w14:paraId="0273EAAC" w14:textId="77777777" w:rsidR="006E020F" w:rsidRDefault="006E020F" w:rsidP="0006286B">
      <w:pPr>
        <w:jc w:val="center"/>
        <w:rPr>
          <w:b/>
          <w:sz w:val="40"/>
          <w:szCs w:val="40"/>
          <w:u w:val="single"/>
        </w:rPr>
      </w:pPr>
      <w:r>
        <w:rPr>
          <w:b/>
          <w:sz w:val="40"/>
          <w:szCs w:val="40"/>
          <w:u w:val="single"/>
        </w:rPr>
        <w:lastRenderedPageBreak/>
        <w:t>CONTENTS</w:t>
      </w:r>
    </w:p>
    <w:p w14:paraId="33FE8507" w14:textId="77777777" w:rsidR="002A5D34" w:rsidRDefault="002A5D34" w:rsidP="0006286B">
      <w:pPr>
        <w:jc w:val="center"/>
        <w:rPr>
          <w:b/>
          <w:sz w:val="40"/>
          <w:szCs w:val="40"/>
          <w:u w:val="single"/>
        </w:rPr>
      </w:pPr>
    </w:p>
    <w:tbl>
      <w:tblPr>
        <w:tblStyle w:val="TableGrid"/>
        <w:tblW w:w="0" w:type="auto"/>
        <w:tblLook w:val="04A0" w:firstRow="1" w:lastRow="0" w:firstColumn="1" w:lastColumn="0" w:noHBand="0" w:noVBand="1"/>
      </w:tblPr>
      <w:tblGrid>
        <w:gridCol w:w="1271"/>
        <w:gridCol w:w="7745"/>
      </w:tblGrid>
      <w:tr w:rsidR="002A5D34" w14:paraId="7144383C" w14:textId="77777777" w:rsidTr="002A5D34">
        <w:tc>
          <w:tcPr>
            <w:tcW w:w="1271" w:type="dxa"/>
          </w:tcPr>
          <w:p w14:paraId="46422E65" w14:textId="77777777" w:rsidR="002A5D34" w:rsidRPr="002A5D34" w:rsidRDefault="002A5D34" w:rsidP="0006286B">
            <w:pPr>
              <w:jc w:val="center"/>
              <w:rPr>
                <w:b/>
                <w:sz w:val="40"/>
                <w:szCs w:val="40"/>
              </w:rPr>
            </w:pPr>
            <w:r>
              <w:rPr>
                <w:b/>
                <w:sz w:val="40"/>
                <w:szCs w:val="40"/>
              </w:rPr>
              <w:t>1</w:t>
            </w:r>
          </w:p>
        </w:tc>
        <w:tc>
          <w:tcPr>
            <w:tcW w:w="7745" w:type="dxa"/>
          </w:tcPr>
          <w:p w14:paraId="73FAA2CB" w14:textId="77777777" w:rsidR="002A5D34" w:rsidRPr="00760EAD" w:rsidRDefault="002A5D34" w:rsidP="002A5D34">
            <w:pPr>
              <w:rPr>
                <w:bCs/>
                <w:sz w:val="40"/>
                <w:szCs w:val="40"/>
              </w:rPr>
            </w:pPr>
            <w:r w:rsidRPr="00760EAD">
              <w:rPr>
                <w:bCs/>
                <w:sz w:val="40"/>
                <w:szCs w:val="40"/>
              </w:rPr>
              <w:t>Introduction</w:t>
            </w:r>
          </w:p>
        </w:tc>
      </w:tr>
      <w:tr w:rsidR="002A5D34" w14:paraId="12E6FC1D" w14:textId="77777777" w:rsidTr="002A5D34">
        <w:tc>
          <w:tcPr>
            <w:tcW w:w="1271" w:type="dxa"/>
          </w:tcPr>
          <w:p w14:paraId="612E449D" w14:textId="77777777" w:rsidR="002A5D34" w:rsidRPr="002A5D34" w:rsidRDefault="002A5D34" w:rsidP="0006286B">
            <w:pPr>
              <w:jc w:val="center"/>
              <w:rPr>
                <w:b/>
                <w:sz w:val="40"/>
                <w:szCs w:val="40"/>
              </w:rPr>
            </w:pPr>
            <w:r>
              <w:rPr>
                <w:b/>
                <w:sz w:val="40"/>
                <w:szCs w:val="40"/>
              </w:rPr>
              <w:t>2</w:t>
            </w:r>
          </w:p>
        </w:tc>
        <w:tc>
          <w:tcPr>
            <w:tcW w:w="7745" w:type="dxa"/>
          </w:tcPr>
          <w:p w14:paraId="470B2DC0" w14:textId="77777777" w:rsidR="002A5D34" w:rsidRPr="00760EAD" w:rsidRDefault="002A5D34" w:rsidP="002A5D34">
            <w:pPr>
              <w:rPr>
                <w:bCs/>
                <w:sz w:val="40"/>
                <w:szCs w:val="40"/>
              </w:rPr>
            </w:pPr>
            <w:r w:rsidRPr="00760EAD">
              <w:rPr>
                <w:bCs/>
                <w:sz w:val="40"/>
                <w:szCs w:val="40"/>
              </w:rPr>
              <w:t>The role of the SEND team</w:t>
            </w:r>
          </w:p>
        </w:tc>
      </w:tr>
      <w:tr w:rsidR="002A5D34" w14:paraId="3A5DC814" w14:textId="77777777" w:rsidTr="002A5D34">
        <w:tc>
          <w:tcPr>
            <w:tcW w:w="1271" w:type="dxa"/>
          </w:tcPr>
          <w:p w14:paraId="4262A473" w14:textId="77777777" w:rsidR="002A5D34" w:rsidRPr="002A5D34" w:rsidRDefault="002A5D34" w:rsidP="0006286B">
            <w:pPr>
              <w:jc w:val="center"/>
              <w:rPr>
                <w:b/>
                <w:sz w:val="40"/>
                <w:szCs w:val="40"/>
              </w:rPr>
            </w:pPr>
            <w:r>
              <w:rPr>
                <w:b/>
                <w:sz w:val="40"/>
                <w:szCs w:val="40"/>
              </w:rPr>
              <w:t>3</w:t>
            </w:r>
          </w:p>
        </w:tc>
        <w:tc>
          <w:tcPr>
            <w:tcW w:w="7745" w:type="dxa"/>
          </w:tcPr>
          <w:p w14:paraId="5D4BA74B" w14:textId="77777777" w:rsidR="002A5D34" w:rsidRPr="00760EAD" w:rsidRDefault="002A5D34" w:rsidP="007212F9">
            <w:pPr>
              <w:rPr>
                <w:bCs/>
                <w:sz w:val="40"/>
                <w:szCs w:val="40"/>
              </w:rPr>
            </w:pPr>
            <w:r w:rsidRPr="00760EAD">
              <w:rPr>
                <w:bCs/>
                <w:sz w:val="40"/>
                <w:szCs w:val="40"/>
              </w:rPr>
              <w:t xml:space="preserve">The role of the </w:t>
            </w:r>
            <w:r w:rsidR="007212F9" w:rsidRPr="00760EAD">
              <w:rPr>
                <w:bCs/>
                <w:sz w:val="40"/>
                <w:szCs w:val="40"/>
              </w:rPr>
              <w:t>Transition T</w:t>
            </w:r>
            <w:r w:rsidRPr="00760EAD">
              <w:rPr>
                <w:bCs/>
                <w:sz w:val="40"/>
                <w:szCs w:val="40"/>
              </w:rPr>
              <w:t>eam</w:t>
            </w:r>
          </w:p>
        </w:tc>
      </w:tr>
      <w:tr w:rsidR="002A5D34" w14:paraId="419E4640" w14:textId="77777777" w:rsidTr="002A5D34">
        <w:tc>
          <w:tcPr>
            <w:tcW w:w="1271" w:type="dxa"/>
          </w:tcPr>
          <w:p w14:paraId="3AD18D52" w14:textId="77777777" w:rsidR="002A5D34" w:rsidRPr="002A5D34" w:rsidRDefault="002A5D34" w:rsidP="0006286B">
            <w:pPr>
              <w:jc w:val="center"/>
              <w:rPr>
                <w:b/>
                <w:sz w:val="40"/>
                <w:szCs w:val="40"/>
              </w:rPr>
            </w:pPr>
            <w:r>
              <w:rPr>
                <w:b/>
                <w:sz w:val="40"/>
                <w:szCs w:val="40"/>
              </w:rPr>
              <w:t>4</w:t>
            </w:r>
          </w:p>
        </w:tc>
        <w:tc>
          <w:tcPr>
            <w:tcW w:w="7745" w:type="dxa"/>
          </w:tcPr>
          <w:p w14:paraId="14274567" w14:textId="77777777" w:rsidR="002A5D34" w:rsidRPr="00760EAD" w:rsidRDefault="002A5D34" w:rsidP="002A5D34">
            <w:pPr>
              <w:rPr>
                <w:bCs/>
                <w:sz w:val="40"/>
                <w:szCs w:val="40"/>
              </w:rPr>
            </w:pPr>
            <w:r w:rsidRPr="00760EAD">
              <w:rPr>
                <w:bCs/>
                <w:sz w:val="40"/>
                <w:szCs w:val="40"/>
              </w:rPr>
              <w:t>What to expect during the transition process</w:t>
            </w:r>
          </w:p>
        </w:tc>
      </w:tr>
      <w:tr w:rsidR="002A5D34" w14:paraId="6096E8E6" w14:textId="77777777" w:rsidTr="002A5D34">
        <w:tc>
          <w:tcPr>
            <w:tcW w:w="1271" w:type="dxa"/>
          </w:tcPr>
          <w:p w14:paraId="6FF9EA2D" w14:textId="77777777" w:rsidR="002A5D34" w:rsidRPr="002A5D34" w:rsidRDefault="002A5D34" w:rsidP="0006286B">
            <w:pPr>
              <w:jc w:val="center"/>
              <w:rPr>
                <w:b/>
                <w:sz w:val="40"/>
                <w:szCs w:val="40"/>
              </w:rPr>
            </w:pPr>
            <w:r>
              <w:rPr>
                <w:b/>
                <w:sz w:val="40"/>
                <w:szCs w:val="40"/>
              </w:rPr>
              <w:t>5</w:t>
            </w:r>
          </w:p>
        </w:tc>
        <w:tc>
          <w:tcPr>
            <w:tcW w:w="7745" w:type="dxa"/>
          </w:tcPr>
          <w:p w14:paraId="6199B3E3" w14:textId="77777777" w:rsidR="002A5D34" w:rsidRPr="00760EAD" w:rsidRDefault="002A5D34" w:rsidP="002A5D34">
            <w:pPr>
              <w:rPr>
                <w:bCs/>
                <w:sz w:val="40"/>
                <w:szCs w:val="40"/>
              </w:rPr>
            </w:pPr>
            <w:r w:rsidRPr="00760EAD">
              <w:rPr>
                <w:bCs/>
                <w:sz w:val="40"/>
                <w:szCs w:val="40"/>
              </w:rPr>
              <w:t>Local sector colleges</w:t>
            </w:r>
          </w:p>
        </w:tc>
      </w:tr>
      <w:tr w:rsidR="002A5D34" w14:paraId="61DDAFDB" w14:textId="77777777" w:rsidTr="002A5D34">
        <w:tc>
          <w:tcPr>
            <w:tcW w:w="1271" w:type="dxa"/>
          </w:tcPr>
          <w:p w14:paraId="1871ACCE" w14:textId="77777777" w:rsidR="002A5D34" w:rsidRPr="002A5D34" w:rsidRDefault="002A5D34" w:rsidP="0006286B">
            <w:pPr>
              <w:jc w:val="center"/>
              <w:rPr>
                <w:b/>
                <w:sz w:val="40"/>
                <w:szCs w:val="40"/>
              </w:rPr>
            </w:pPr>
            <w:r>
              <w:rPr>
                <w:b/>
                <w:sz w:val="40"/>
                <w:szCs w:val="40"/>
              </w:rPr>
              <w:t>6</w:t>
            </w:r>
          </w:p>
        </w:tc>
        <w:tc>
          <w:tcPr>
            <w:tcW w:w="7745" w:type="dxa"/>
          </w:tcPr>
          <w:p w14:paraId="5BFF07DE" w14:textId="77777777" w:rsidR="002A5D34" w:rsidRPr="00760EAD" w:rsidRDefault="002A5D34" w:rsidP="002A5D34">
            <w:pPr>
              <w:rPr>
                <w:bCs/>
                <w:sz w:val="40"/>
                <w:szCs w:val="40"/>
              </w:rPr>
            </w:pPr>
            <w:r w:rsidRPr="00760EAD">
              <w:rPr>
                <w:bCs/>
                <w:sz w:val="40"/>
                <w:szCs w:val="40"/>
              </w:rPr>
              <w:t>Independent colleges</w:t>
            </w:r>
          </w:p>
        </w:tc>
      </w:tr>
      <w:tr w:rsidR="002A5D34" w14:paraId="1248D448" w14:textId="77777777" w:rsidTr="002A5D34">
        <w:tc>
          <w:tcPr>
            <w:tcW w:w="1271" w:type="dxa"/>
          </w:tcPr>
          <w:p w14:paraId="10B04718" w14:textId="77777777" w:rsidR="002A5D34" w:rsidRPr="002A5D34" w:rsidRDefault="002A5D34" w:rsidP="0006286B">
            <w:pPr>
              <w:jc w:val="center"/>
              <w:rPr>
                <w:b/>
                <w:sz w:val="40"/>
                <w:szCs w:val="40"/>
              </w:rPr>
            </w:pPr>
            <w:r>
              <w:rPr>
                <w:b/>
                <w:sz w:val="40"/>
                <w:szCs w:val="40"/>
              </w:rPr>
              <w:t>7</w:t>
            </w:r>
          </w:p>
        </w:tc>
        <w:tc>
          <w:tcPr>
            <w:tcW w:w="7745" w:type="dxa"/>
          </w:tcPr>
          <w:p w14:paraId="55A411B9" w14:textId="77777777" w:rsidR="002A5D34" w:rsidRPr="00760EAD" w:rsidRDefault="002A5D34" w:rsidP="002A5D34">
            <w:pPr>
              <w:rPr>
                <w:bCs/>
                <w:sz w:val="40"/>
                <w:szCs w:val="40"/>
              </w:rPr>
            </w:pPr>
            <w:r w:rsidRPr="00760EAD">
              <w:rPr>
                <w:bCs/>
                <w:sz w:val="40"/>
                <w:szCs w:val="40"/>
              </w:rPr>
              <w:t xml:space="preserve">Social care: </w:t>
            </w:r>
            <w:r w:rsidR="008976F0" w:rsidRPr="00760EAD">
              <w:rPr>
                <w:bCs/>
                <w:sz w:val="40"/>
                <w:szCs w:val="40"/>
              </w:rPr>
              <w:t>Day activity</w:t>
            </w:r>
            <w:r w:rsidRPr="00760EAD">
              <w:rPr>
                <w:bCs/>
                <w:sz w:val="40"/>
                <w:szCs w:val="40"/>
              </w:rPr>
              <w:t xml:space="preserve"> providers</w:t>
            </w:r>
          </w:p>
        </w:tc>
      </w:tr>
      <w:tr w:rsidR="002A5D34" w14:paraId="5C02F294" w14:textId="77777777" w:rsidTr="002A5D34">
        <w:tc>
          <w:tcPr>
            <w:tcW w:w="1271" w:type="dxa"/>
          </w:tcPr>
          <w:p w14:paraId="0F047B1E" w14:textId="77777777" w:rsidR="002A5D34" w:rsidRPr="002A5D34" w:rsidRDefault="002A5D34" w:rsidP="0006286B">
            <w:pPr>
              <w:jc w:val="center"/>
              <w:rPr>
                <w:b/>
                <w:sz w:val="40"/>
                <w:szCs w:val="40"/>
              </w:rPr>
            </w:pPr>
            <w:r>
              <w:rPr>
                <w:b/>
                <w:sz w:val="40"/>
                <w:szCs w:val="40"/>
              </w:rPr>
              <w:t>8</w:t>
            </w:r>
          </w:p>
        </w:tc>
        <w:tc>
          <w:tcPr>
            <w:tcW w:w="7745" w:type="dxa"/>
          </w:tcPr>
          <w:p w14:paraId="39F3E0C7" w14:textId="77777777" w:rsidR="002A5D34" w:rsidRPr="00760EAD" w:rsidRDefault="002A5D34" w:rsidP="002A5D34">
            <w:pPr>
              <w:rPr>
                <w:bCs/>
                <w:sz w:val="40"/>
                <w:szCs w:val="40"/>
              </w:rPr>
            </w:pPr>
            <w:r w:rsidRPr="00760EAD">
              <w:rPr>
                <w:bCs/>
                <w:sz w:val="40"/>
                <w:szCs w:val="40"/>
              </w:rPr>
              <w:t>Social care: Residential and Housing options</w:t>
            </w:r>
          </w:p>
        </w:tc>
      </w:tr>
      <w:tr w:rsidR="002A5D34" w14:paraId="3716331F" w14:textId="77777777" w:rsidTr="002A5D34">
        <w:tc>
          <w:tcPr>
            <w:tcW w:w="1271" w:type="dxa"/>
          </w:tcPr>
          <w:p w14:paraId="7821121F" w14:textId="77777777" w:rsidR="002A5D34" w:rsidRPr="002A5D34" w:rsidRDefault="002A5D34" w:rsidP="0006286B">
            <w:pPr>
              <w:jc w:val="center"/>
              <w:rPr>
                <w:b/>
                <w:sz w:val="40"/>
                <w:szCs w:val="40"/>
              </w:rPr>
            </w:pPr>
            <w:r>
              <w:rPr>
                <w:b/>
                <w:sz w:val="40"/>
                <w:szCs w:val="40"/>
              </w:rPr>
              <w:t>9</w:t>
            </w:r>
          </w:p>
        </w:tc>
        <w:tc>
          <w:tcPr>
            <w:tcW w:w="7745" w:type="dxa"/>
          </w:tcPr>
          <w:p w14:paraId="27C120DB" w14:textId="77777777" w:rsidR="002A5D34" w:rsidRPr="00760EAD" w:rsidRDefault="002A5D34" w:rsidP="002A5D34">
            <w:pPr>
              <w:rPr>
                <w:bCs/>
                <w:sz w:val="40"/>
                <w:szCs w:val="40"/>
              </w:rPr>
            </w:pPr>
            <w:r w:rsidRPr="00760EAD">
              <w:rPr>
                <w:bCs/>
                <w:sz w:val="40"/>
                <w:szCs w:val="40"/>
              </w:rPr>
              <w:t>Choosing a provider - key considerations and questions to ask when visiting different providers</w:t>
            </w:r>
            <w:r w:rsidR="00A12E7E" w:rsidRPr="00760EAD">
              <w:rPr>
                <w:bCs/>
                <w:sz w:val="40"/>
                <w:szCs w:val="40"/>
              </w:rPr>
              <w:t>.</w:t>
            </w:r>
          </w:p>
        </w:tc>
      </w:tr>
      <w:tr w:rsidR="002A5D34" w14:paraId="5E0D536A" w14:textId="77777777" w:rsidTr="002A5D34">
        <w:tc>
          <w:tcPr>
            <w:tcW w:w="1271" w:type="dxa"/>
          </w:tcPr>
          <w:p w14:paraId="69B403A0" w14:textId="77777777" w:rsidR="002A5D34" w:rsidRPr="002A5D34" w:rsidRDefault="002A5D34" w:rsidP="0006286B">
            <w:pPr>
              <w:jc w:val="center"/>
              <w:rPr>
                <w:b/>
                <w:sz w:val="40"/>
                <w:szCs w:val="40"/>
              </w:rPr>
            </w:pPr>
            <w:r>
              <w:rPr>
                <w:b/>
                <w:sz w:val="40"/>
                <w:szCs w:val="40"/>
              </w:rPr>
              <w:t>10</w:t>
            </w:r>
          </w:p>
        </w:tc>
        <w:tc>
          <w:tcPr>
            <w:tcW w:w="7745" w:type="dxa"/>
          </w:tcPr>
          <w:p w14:paraId="39FC0963" w14:textId="77777777" w:rsidR="002A5D34" w:rsidRPr="00760EAD" w:rsidRDefault="00E727DA" w:rsidP="00E727DA">
            <w:pPr>
              <w:rPr>
                <w:bCs/>
                <w:sz w:val="40"/>
                <w:szCs w:val="40"/>
              </w:rPr>
            </w:pPr>
            <w:r w:rsidRPr="00760EAD">
              <w:rPr>
                <w:bCs/>
                <w:sz w:val="40"/>
                <w:szCs w:val="40"/>
              </w:rPr>
              <w:t xml:space="preserve">a) </w:t>
            </w:r>
            <w:r w:rsidR="001D4882" w:rsidRPr="00760EAD">
              <w:rPr>
                <w:bCs/>
                <w:sz w:val="40"/>
                <w:szCs w:val="40"/>
              </w:rPr>
              <w:t>Fina</w:t>
            </w:r>
            <w:r w:rsidR="009F61A0" w:rsidRPr="00760EAD">
              <w:rPr>
                <w:bCs/>
                <w:sz w:val="40"/>
                <w:szCs w:val="40"/>
              </w:rPr>
              <w:t>ncial and Legal considerations</w:t>
            </w:r>
            <w:r w:rsidR="001D4882" w:rsidRPr="00760EAD">
              <w:rPr>
                <w:bCs/>
                <w:sz w:val="40"/>
                <w:szCs w:val="40"/>
              </w:rPr>
              <w:t xml:space="preserve">. </w:t>
            </w:r>
          </w:p>
          <w:p w14:paraId="1500E2E6" w14:textId="77777777" w:rsidR="000A189B" w:rsidRPr="00760EAD" w:rsidRDefault="00E727DA" w:rsidP="002A5D34">
            <w:pPr>
              <w:rPr>
                <w:bCs/>
                <w:sz w:val="40"/>
                <w:szCs w:val="40"/>
              </w:rPr>
            </w:pPr>
            <w:r w:rsidRPr="00760EAD">
              <w:rPr>
                <w:bCs/>
                <w:sz w:val="40"/>
                <w:szCs w:val="40"/>
              </w:rPr>
              <w:t xml:space="preserve">b) </w:t>
            </w:r>
            <w:r w:rsidR="000A189B" w:rsidRPr="00760EAD">
              <w:rPr>
                <w:bCs/>
                <w:sz w:val="40"/>
                <w:szCs w:val="40"/>
              </w:rPr>
              <w:t>Health</w:t>
            </w:r>
            <w:r w:rsidR="00FC44A6" w:rsidRPr="00760EAD">
              <w:rPr>
                <w:bCs/>
                <w:sz w:val="40"/>
                <w:szCs w:val="40"/>
              </w:rPr>
              <w:t xml:space="preserve"> considerations</w:t>
            </w:r>
            <w:r w:rsidR="000A189B" w:rsidRPr="00760EAD">
              <w:rPr>
                <w:bCs/>
                <w:sz w:val="40"/>
                <w:szCs w:val="40"/>
              </w:rPr>
              <w:t>.</w:t>
            </w:r>
          </w:p>
        </w:tc>
      </w:tr>
      <w:tr w:rsidR="002A5D34" w14:paraId="4931FBB0" w14:textId="77777777" w:rsidTr="002A5D34">
        <w:tc>
          <w:tcPr>
            <w:tcW w:w="1271" w:type="dxa"/>
          </w:tcPr>
          <w:p w14:paraId="4045FCBF" w14:textId="77777777" w:rsidR="002A5D34" w:rsidRPr="002A5D34" w:rsidRDefault="002A5D34" w:rsidP="0006286B">
            <w:pPr>
              <w:jc w:val="center"/>
              <w:rPr>
                <w:b/>
                <w:sz w:val="40"/>
                <w:szCs w:val="40"/>
              </w:rPr>
            </w:pPr>
            <w:r>
              <w:rPr>
                <w:b/>
                <w:sz w:val="40"/>
                <w:szCs w:val="40"/>
              </w:rPr>
              <w:t>11</w:t>
            </w:r>
          </w:p>
        </w:tc>
        <w:tc>
          <w:tcPr>
            <w:tcW w:w="7745" w:type="dxa"/>
          </w:tcPr>
          <w:p w14:paraId="57FE1329" w14:textId="77777777" w:rsidR="002A5D34" w:rsidRPr="00760EAD" w:rsidRDefault="002A5D34" w:rsidP="002A5D34">
            <w:pPr>
              <w:rPr>
                <w:bCs/>
                <w:sz w:val="40"/>
                <w:szCs w:val="40"/>
              </w:rPr>
            </w:pPr>
            <w:r w:rsidRPr="00760EAD">
              <w:rPr>
                <w:bCs/>
                <w:sz w:val="40"/>
                <w:szCs w:val="40"/>
              </w:rPr>
              <w:t>Supporting young people through the transition process</w:t>
            </w:r>
          </w:p>
        </w:tc>
      </w:tr>
      <w:tr w:rsidR="002A5D34" w14:paraId="2FED63AF" w14:textId="77777777" w:rsidTr="002A5D34">
        <w:tc>
          <w:tcPr>
            <w:tcW w:w="1271" w:type="dxa"/>
          </w:tcPr>
          <w:p w14:paraId="1D916914" w14:textId="77777777" w:rsidR="002A5D34" w:rsidRPr="002A5D34" w:rsidRDefault="002A5D34" w:rsidP="0006286B">
            <w:pPr>
              <w:jc w:val="center"/>
              <w:rPr>
                <w:b/>
                <w:sz w:val="40"/>
                <w:szCs w:val="40"/>
              </w:rPr>
            </w:pPr>
            <w:r>
              <w:rPr>
                <w:b/>
                <w:sz w:val="40"/>
                <w:szCs w:val="40"/>
              </w:rPr>
              <w:t>12</w:t>
            </w:r>
          </w:p>
        </w:tc>
        <w:tc>
          <w:tcPr>
            <w:tcW w:w="7745" w:type="dxa"/>
          </w:tcPr>
          <w:p w14:paraId="6E78EB72" w14:textId="77777777" w:rsidR="002A5D34" w:rsidRPr="00760EAD" w:rsidRDefault="002A5D34" w:rsidP="002A5D34">
            <w:pPr>
              <w:rPr>
                <w:bCs/>
                <w:sz w:val="40"/>
                <w:szCs w:val="40"/>
                <w:u w:val="single"/>
              </w:rPr>
            </w:pPr>
            <w:r w:rsidRPr="00760EAD">
              <w:rPr>
                <w:bCs/>
                <w:sz w:val="40"/>
                <w:szCs w:val="40"/>
              </w:rPr>
              <w:t>Other sources of support</w:t>
            </w:r>
          </w:p>
        </w:tc>
      </w:tr>
      <w:tr w:rsidR="002A5D34" w14:paraId="540D8EC0" w14:textId="77777777" w:rsidTr="002A5D34">
        <w:tc>
          <w:tcPr>
            <w:tcW w:w="1271" w:type="dxa"/>
          </w:tcPr>
          <w:p w14:paraId="41160060" w14:textId="77777777" w:rsidR="002A5D34" w:rsidRPr="002A5D34" w:rsidRDefault="002A5D34" w:rsidP="0006286B">
            <w:pPr>
              <w:jc w:val="center"/>
              <w:rPr>
                <w:b/>
                <w:sz w:val="40"/>
                <w:szCs w:val="40"/>
              </w:rPr>
            </w:pPr>
            <w:r>
              <w:rPr>
                <w:b/>
                <w:sz w:val="40"/>
                <w:szCs w:val="40"/>
              </w:rPr>
              <w:t>13</w:t>
            </w:r>
          </w:p>
        </w:tc>
        <w:tc>
          <w:tcPr>
            <w:tcW w:w="7745" w:type="dxa"/>
          </w:tcPr>
          <w:p w14:paraId="04192783" w14:textId="77777777" w:rsidR="002A5D34" w:rsidRPr="00760EAD" w:rsidRDefault="002A5D34" w:rsidP="002A5D34">
            <w:pPr>
              <w:rPr>
                <w:bCs/>
                <w:sz w:val="40"/>
                <w:szCs w:val="40"/>
              </w:rPr>
            </w:pPr>
            <w:r w:rsidRPr="00760EAD">
              <w:rPr>
                <w:bCs/>
                <w:sz w:val="40"/>
                <w:szCs w:val="40"/>
              </w:rPr>
              <w:t>Clubs and activities available at 18</w:t>
            </w:r>
          </w:p>
        </w:tc>
      </w:tr>
      <w:tr w:rsidR="002A5D34" w14:paraId="66EE6BAC" w14:textId="77777777" w:rsidTr="002A5D34">
        <w:tc>
          <w:tcPr>
            <w:tcW w:w="1271" w:type="dxa"/>
          </w:tcPr>
          <w:p w14:paraId="272A4480" w14:textId="77777777" w:rsidR="002A5D34" w:rsidRDefault="002A5D34" w:rsidP="0006286B">
            <w:pPr>
              <w:jc w:val="center"/>
              <w:rPr>
                <w:b/>
                <w:sz w:val="40"/>
                <w:szCs w:val="40"/>
              </w:rPr>
            </w:pPr>
            <w:r>
              <w:rPr>
                <w:b/>
                <w:sz w:val="40"/>
                <w:szCs w:val="40"/>
              </w:rPr>
              <w:t>14</w:t>
            </w:r>
          </w:p>
        </w:tc>
        <w:tc>
          <w:tcPr>
            <w:tcW w:w="7745" w:type="dxa"/>
          </w:tcPr>
          <w:p w14:paraId="1B92B9CB" w14:textId="18B0BB32" w:rsidR="002A5D34" w:rsidRPr="00760EAD" w:rsidRDefault="002A5D34" w:rsidP="002A5D34">
            <w:pPr>
              <w:rPr>
                <w:bCs/>
                <w:sz w:val="40"/>
                <w:szCs w:val="40"/>
              </w:rPr>
            </w:pPr>
            <w:r w:rsidRPr="00760EAD">
              <w:rPr>
                <w:bCs/>
                <w:sz w:val="40"/>
                <w:szCs w:val="40"/>
              </w:rPr>
              <w:t>Support</w:t>
            </w:r>
            <w:r w:rsidR="00D21EEB" w:rsidRPr="00760EAD">
              <w:rPr>
                <w:bCs/>
                <w:sz w:val="40"/>
                <w:szCs w:val="40"/>
              </w:rPr>
              <w:t xml:space="preserve"> at </w:t>
            </w:r>
            <w:r w:rsidR="00760EAD">
              <w:rPr>
                <w:bCs/>
                <w:sz w:val="40"/>
                <w:szCs w:val="40"/>
              </w:rPr>
              <w:t>xxx</w:t>
            </w:r>
          </w:p>
        </w:tc>
      </w:tr>
    </w:tbl>
    <w:p w14:paraId="63A597E6" w14:textId="77777777" w:rsidR="002A5D34" w:rsidRDefault="002A5D34" w:rsidP="0006286B">
      <w:pPr>
        <w:jc w:val="center"/>
        <w:rPr>
          <w:b/>
          <w:sz w:val="40"/>
          <w:szCs w:val="40"/>
          <w:u w:val="single"/>
        </w:rPr>
      </w:pPr>
    </w:p>
    <w:p w14:paraId="62C13A67" w14:textId="77777777" w:rsidR="002A5D34" w:rsidRDefault="002A5D34" w:rsidP="0006286B">
      <w:pPr>
        <w:jc w:val="center"/>
        <w:rPr>
          <w:b/>
          <w:sz w:val="40"/>
          <w:szCs w:val="40"/>
          <w:u w:val="single"/>
        </w:rPr>
      </w:pPr>
    </w:p>
    <w:p w14:paraId="29EA782E" w14:textId="77777777" w:rsidR="00621A7D" w:rsidRPr="002A5D34" w:rsidRDefault="00621A7D" w:rsidP="002A5D34">
      <w:pPr>
        <w:rPr>
          <w:b/>
          <w:sz w:val="40"/>
          <w:szCs w:val="40"/>
          <w:u w:val="single"/>
        </w:rPr>
      </w:pPr>
    </w:p>
    <w:p w14:paraId="231152BB" w14:textId="77777777" w:rsidR="006B6036" w:rsidRDefault="006B6036" w:rsidP="009E673B">
      <w:pPr>
        <w:rPr>
          <w:b/>
          <w:sz w:val="40"/>
          <w:szCs w:val="40"/>
          <w:u w:val="single"/>
        </w:rPr>
      </w:pPr>
    </w:p>
    <w:p w14:paraId="6A9F977D" w14:textId="77777777" w:rsidR="002A5D34" w:rsidRDefault="002A5D34" w:rsidP="009E673B">
      <w:pPr>
        <w:rPr>
          <w:b/>
          <w:sz w:val="28"/>
          <w:szCs w:val="28"/>
        </w:rPr>
      </w:pPr>
    </w:p>
    <w:p w14:paraId="07838229" w14:textId="77777777" w:rsidR="00B427F1" w:rsidRPr="008842C5" w:rsidRDefault="004919F6" w:rsidP="00760EAD">
      <w:pPr>
        <w:pStyle w:val="ListParagraph"/>
        <w:numPr>
          <w:ilvl w:val="0"/>
          <w:numId w:val="12"/>
        </w:numPr>
        <w:jc w:val="center"/>
        <w:rPr>
          <w:b/>
          <w:sz w:val="40"/>
          <w:szCs w:val="40"/>
          <w:u w:val="single"/>
        </w:rPr>
      </w:pPr>
      <w:r>
        <w:rPr>
          <w:b/>
          <w:sz w:val="40"/>
          <w:szCs w:val="40"/>
          <w:u w:val="single"/>
        </w:rPr>
        <w:lastRenderedPageBreak/>
        <w:t>Introduction.</w:t>
      </w:r>
    </w:p>
    <w:p w14:paraId="5B251A03" w14:textId="5D9AFA34" w:rsidR="004919F6" w:rsidRPr="00760EAD" w:rsidRDefault="00375DBB" w:rsidP="004919F6">
      <w:pPr>
        <w:rPr>
          <w:bCs/>
          <w:sz w:val="28"/>
          <w:szCs w:val="28"/>
        </w:rPr>
      </w:pPr>
      <w:r w:rsidRPr="00760EAD">
        <w:rPr>
          <w:bCs/>
          <w:sz w:val="28"/>
          <w:szCs w:val="28"/>
        </w:rPr>
        <w:t xml:space="preserve">Preparing for </w:t>
      </w:r>
      <w:r w:rsidR="00D4499B" w:rsidRPr="00760EAD">
        <w:rPr>
          <w:bCs/>
          <w:sz w:val="28"/>
          <w:szCs w:val="28"/>
        </w:rPr>
        <w:t xml:space="preserve">a successful </w:t>
      </w:r>
      <w:r w:rsidRPr="00760EAD">
        <w:rPr>
          <w:bCs/>
          <w:sz w:val="28"/>
          <w:szCs w:val="28"/>
        </w:rPr>
        <w:t>transi</w:t>
      </w:r>
      <w:r w:rsidR="00D4499B" w:rsidRPr="00760EAD">
        <w:rPr>
          <w:bCs/>
          <w:sz w:val="28"/>
          <w:szCs w:val="28"/>
        </w:rPr>
        <w:t xml:space="preserve">tion beyond </w:t>
      </w:r>
      <w:proofErr w:type="spellStart"/>
      <w:r w:rsidR="00C11E42" w:rsidRPr="00760EAD">
        <w:rPr>
          <w:bCs/>
          <w:color w:val="FF0000"/>
          <w:sz w:val="28"/>
          <w:szCs w:val="28"/>
        </w:rPr>
        <w:t>xxxxxxx</w:t>
      </w:r>
      <w:proofErr w:type="spellEnd"/>
      <w:r w:rsidR="00D4499B" w:rsidRPr="00760EAD">
        <w:rPr>
          <w:bCs/>
          <w:sz w:val="28"/>
          <w:szCs w:val="28"/>
        </w:rPr>
        <w:t xml:space="preserve"> is a </w:t>
      </w:r>
      <w:r w:rsidRPr="00760EAD">
        <w:rPr>
          <w:bCs/>
          <w:sz w:val="28"/>
          <w:szCs w:val="28"/>
        </w:rPr>
        <w:t xml:space="preserve">process that starts in Year 9. This allows parents and students </w:t>
      </w:r>
      <w:r w:rsidR="0027727A" w:rsidRPr="00760EAD">
        <w:rPr>
          <w:bCs/>
          <w:sz w:val="28"/>
          <w:szCs w:val="28"/>
        </w:rPr>
        <w:t xml:space="preserve">plenty of time to research </w:t>
      </w:r>
      <w:r w:rsidR="0003675D" w:rsidRPr="00760EAD">
        <w:rPr>
          <w:bCs/>
          <w:sz w:val="28"/>
          <w:szCs w:val="28"/>
        </w:rPr>
        <w:t xml:space="preserve">and visit </w:t>
      </w:r>
      <w:r w:rsidR="0027727A" w:rsidRPr="00760EAD">
        <w:rPr>
          <w:bCs/>
          <w:sz w:val="28"/>
          <w:szCs w:val="28"/>
        </w:rPr>
        <w:t>the various</w:t>
      </w:r>
      <w:r w:rsidR="0003675D" w:rsidRPr="00760EAD">
        <w:rPr>
          <w:bCs/>
          <w:sz w:val="28"/>
          <w:szCs w:val="28"/>
        </w:rPr>
        <w:t xml:space="preserve"> post </w:t>
      </w:r>
      <w:r w:rsidR="006C12C8" w:rsidRPr="00760EAD">
        <w:rPr>
          <w:bCs/>
          <w:sz w:val="28"/>
          <w:szCs w:val="28"/>
        </w:rPr>
        <w:t>1</w:t>
      </w:r>
      <w:r w:rsidR="0050531A" w:rsidRPr="00760EAD">
        <w:rPr>
          <w:bCs/>
          <w:sz w:val="28"/>
          <w:szCs w:val="28"/>
        </w:rPr>
        <w:t>6 and 18</w:t>
      </w:r>
      <w:r w:rsidR="00785D2B" w:rsidRPr="00760EAD">
        <w:rPr>
          <w:bCs/>
          <w:sz w:val="28"/>
          <w:szCs w:val="28"/>
        </w:rPr>
        <w:t xml:space="preserve"> options and</w:t>
      </w:r>
      <w:r w:rsidR="004279DB" w:rsidRPr="00760EAD">
        <w:rPr>
          <w:bCs/>
          <w:sz w:val="28"/>
          <w:szCs w:val="28"/>
        </w:rPr>
        <w:t xml:space="preserve"> to</w:t>
      </w:r>
      <w:r w:rsidR="00785D2B" w:rsidRPr="00760EAD">
        <w:rPr>
          <w:bCs/>
          <w:sz w:val="28"/>
          <w:szCs w:val="28"/>
        </w:rPr>
        <w:t xml:space="preserve"> </w:t>
      </w:r>
      <w:r w:rsidR="0027727A" w:rsidRPr="00760EAD">
        <w:rPr>
          <w:bCs/>
          <w:sz w:val="28"/>
          <w:szCs w:val="28"/>
        </w:rPr>
        <w:t xml:space="preserve">ensure that the </w:t>
      </w:r>
      <w:r w:rsidRPr="00760EAD">
        <w:rPr>
          <w:bCs/>
          <w:sz w:val="28"/>
          <w:szCs w:val="28"/>
        </w:rPr>
        <w:t>right provision</w:t>
      </w:r>
      <w:r w:rsidR="0027727A" w:rsidRPr="00760EAD">
        <w:rPr>
          <w:bCs/>
          <w:sz w:val="28"/>
          <w:szCs w:val="28"/>
        </w:rPr>
        <w:t xml:space="preserve"> is in place</w:t>
      </w:r>
      <w:r w:rsidRPr="00760EAD">
        <w:rPr>
          <w:bCs/>
          <w:sz w:val="28"/>
          <w:szCs w:val="28"/>
        </w:rPr>
        <w:t xml:space="preserve"> for </w:t>
      </w:r>
      <w:r w:rsidR="0027727A" w:rsidRPr="00760EAD">
        <w:rPr>
          <w:bCs/>
          <w:sz w:val="28"/>
          <w:szCs w:val="28"/>
        </w:rPr>
        <w:t>their son/daughter w</w:t>
      </w:r>
      <w:r w:rsidR="00D4499B" w:rsidRPr="00760EAD">
        <w:rPr>
          <w:bCs/>
          <w:sz w:val="28"/>
          <w:szCs w:val="28"/>
        </w:rPr>
        <w:t xml:space="preserve">hen they leave </w:t>
      </w:r>
      <w:proofErr w:type="spellStart"/>
      <w:r w:rsidR="00C11E42" w:rsidRPr="00760EAD">
        <w:rPr>
          <w:bCs/>
          <w:color w:val="FF0000"/>
          <w:sz w:val="28"/>
          <w:szCs w:val="28"/>
        </w:rPr>
        <w:t>xxxxxx</w:t>
      </w:r>
      <w:proofErr w:type="spellEnd"/>
      <w:r w:rsidR="00D4499B" w:rsidRPr="00760EAD">
        <w:rPr>
          <w:bCs/>
          <w:color w:val="FF0000"/>
          <w:sz w:val="28"/>
          <w:szCs w:val="28"/>
        </w:rPr>
        <w:t>.</w:t>
      </w:r>
      <w:r w:rsidR="00D4499B" w:rsidRPr="00760EAD">
        <w:rPr>
          <w:bCs/>
          <w:sz w:val="28"/>
          <w:szCs w:val="28"/>
        </w:rPr>
        <w:t xml:space="preserve"> </w:t>
      </w:r>
      <w:r w:rsidRPr="00760EAD">
        <w:rPr>
          <w:bCs/>
          <w:sz w:val="28"/>
          <w:szCs w:val="28"/>
        </w:rPr>
        <w:t xml:space="preserve"> </w:t>
      </w:r>
    </w:p>
    <w:p w14:paraId="3963CAFE" w14:textId="77777777" w:rsidR="006C12C8" w:rsidRPr="00760EAD" w:rsidRDefault="0050531A" w:rsidP="006C12C8">
      <w:pPr>
        <w:rPr>
          <w:bCs/>
          <w:sz w:val="28"/>
          <w:szCs w:val="28"/>
        </w:rPr>
      </w:pPr>
      <w:r w:rsidRPr="00760EAD">
        <w:rPr>
          <w:bCs/>
          <w:sz w:val="28"/>
          <w:szCs w:val="28"/>
        </w:rPr>
        <w:t>F</w:t>
      </w:r>
      <w:r w:rsidR="006C12C8" w:rsidRPr="00760EAD">
        <w:rPr>
          <w:bCs/>
          <w:sz w:val="28"/>
          <w:szCs w:val="28"/>
        </w:rPr>
        <w:t>or some students in year 11, a</w:t>
      </w:r>
      <w:r w:rsidRPr="00760EAD">
        <w:rPr>
          <w:bCs/>
          <w:sz w:val="28"/>
          <w:szCs w:val="28"/>
        </w:rPr>
        <w:t xml:space="preserve"> more suitable post</w:t>
      </w:r>
      <w:r w:rsidR="000262A0" w:rsidRPr="00760EAD">
        <w:rPr>
          <w:bCs/>
          <w:sz w:val="28"/>
          <w:szCs w:val="28"/>
        </w:rPr>
        <w:t xml:space="preserve"> 16</w:t>
      </w:r>
      <w:r w:rsidR="00EA7406" w:rsidRPr="00760EAD">
        <w:rPr>
          <w:bCs/>
          <w:sz w:val="28"/>
          <w:szCs w:val="28"/>
        </w:rPr>
        <w:t xml:space="preserve"> provision might</w:t>
      </w:r>
      <w:r w:rsidR="006C12C8" w:rsidRPr="00760EAD">
        <w:rPr>
          <w:bCs/>
          <w:sz w:val="28"/>
          <w:szCs w:val="28"/>
        </w:rPr>
        <w:t xml:space="preserve"> be availa</w:t>
      </w:r>
      <w:r w:rsidRPr="00760EAD">
        <w:rPr>
          <w:bCs/>
          <w:sz w:val="28"/>
          <w:szCs w:val="28"/>
        </w:rPr>
        <w:t>ble</w:t>
      </w:r>
      <w:r w:rsidR="000262A0" w:rsidRPr="00760EAD">
        <w:rPr>
          <w:bCs/>
          <w:sz w:val="28"/>
          <w:szCs w:val="28"/>
        </w:rPr>
        <w:t xml:space="preserve"> e.g. an alternative 6</w:t>
      </w:r>
      <w:r w:rsidR="000262A0" w:rsidRPr="00760EAD">
        <w:rPr>
          <w:bCs/>
          <w:sz w:val="28"/>
          <w:szCs w:val="28"/>
          <w:vertAlign w:val="superscript"/>
        </w:rPr>
        <w:t>th</w:t>
      </w:r>
      <w:r w:rsidR="000262A0" w:rsidRPr="00760EAD">
        <w:rPr>
          <w:bCs/>
          <w:sz w:val="28"/>
          <w:szCs w:val="28"/>
        </w:rPr>
        <w:t xml:space="preserve"> form, </w:t>
      </w:r>
      <w:r w:rsidR="006C12C8" w:rsidRPr="00760EAD">
        <w:rPr>
          <w:bCs/>
          <w:sz w:val="28"/>
          <w:szCs w:val="28"/>
        </w:rPr>
        <w:t>college</w:t>
      </w:r>
      <w:r w:rsidRPr="00760EAD">
        <w:rPr>
          <w:bCs/>
          <w:sz w:val="28"/>
          <w:szCs w:val="28"/>
        </w:rPr>
        <w:t xml:space="preserve"> or </w:t>
      </w:r>
      <w:r w:rsidR="009A6134" w:rsidRPr="00760EAD">
        <w:rPr>
          <w:bCs/>
          <w:sz w:val="28"/>
          <w:szCs w:val="28"/>
        </w:rPr>
        <w:t xml:space="preserve">through a </w:t>
      </w:r>
      <w:r w:rsidRPr="00760EAD">
        <w:rPr>
          <w:bCs/>
          <w:sz w:val="28"/>
          <w:szCs w:val="28"/>
        </w:rPr>
        <w:t xml:space="preserve">supported </w:t>
      </w:r>
      <w:r w:rsidR="009A6134" w:rsidRPr="00760EAD">
        <w:rPr>
          <w:bCs/>
          <w:sz w:val="28"/>
          <w:szCs w:val="28"/>
        </w:rPr>
        <w:t xml:space="preserve">internship or </w:t>
      </w:r>
      <w:r w:rsidRPr="00760EAD">
        <w:rPr>
          <w:bCs/>
          <w:sz w:val="28"/>
          <w:szCs w:val="28"/>
        </w:rPr>
        <w:t>apprenticeship</w:t>
      </w:r>
      <w:r w:rsidR="006C12C8" w:rsidRPr="00760EAD">
        <w:rPr>
          <w:bCs/>
          <w:sz w:val="28"/>
          <w:szCs w:val="28"/>
        </w:rPr>
        <w:t xml:space="preserve"> and th</w:t>
      </w:r>
      <w:r w:rsidR="00C22815" w:rsidRPr="00760EAD">
        <w:rPr>
          <w:bCs/>
          <w:sz w:val="28"/>
          <w:szCs w:val="28"/>
        </w:rPr>
        <w:t>ese options will be discussed from</w:t>
      </w:r>
      <w:r w:rsidR="006C12C8" w:rsidRPr="00760EAD">
        <w:rPr>
          <w:bCs/>
          <w:sz w:val="28"/>
          <w:szCs w:val="28"/>
        </w:rPr>
        <w:t xml:space="preserve"> the</w:t>
      </w:r>
      <w:r w:rsidR="00EA7406" w:rsidRPr="00760EAD">
        <w:rPr>
          <w:bCs/>
          <w:sz w:val="28"/>
          <w:szCs w:val="28"/>
        </w:rPr>
        <w:t>ir</w:t>
      </w:r>
      <w:r w:rsidR="006C12C8" w:rsidRPr="00760EAD">
        <w:rPr>
          <w:bCs/>
          <w:sz w:val="28"/>
          <w:szCs w:val="28"/>
        </w:rPr>
        <w:t xml:space="preserve"> year 9 EHCP review. </w:t>
      </w:r>
    </w:p>
    <w:p w14:paraId="446F4D50" w14:textId="70A85AD5" w:rsidR="006C12C8" w:rsidRPr="00760EAD" w:rsidRDefault="0050531A" w:rsidP="006C12C8">
      <w:pPr>
        <w:rPr>
          <w:bCs/>
          <w:sz w:val="28"/>
          <w:szCs w:val="28"/>
        </w:rPr>
      </w:pPr>
      <w:r w:rsidRPr="00760EAD">
        <w:rPr>
          <w:bCs/>
          <w:sz w:val="28"/>
          <w:szCs w:val="28"/>
        </w:rPr>
        <w:t xml:space="preserve">Students who remain at </w:t>
      </w:r>
      <w:proofErr w:type="spellStart"/>
      <w:r w:rsidR="00C11E42" w:rsidRPr="00760EAD">
        <w:rPr>
          <w:bCs/>
          <w:color w:val="FF0000"/>
          <w:sz w:val="28"/>
          <w:szCs w:val="28"/>
        </w:rPr>
        <w:t>xxxxxx</w:t>
      </w:r>
      <w:proofErr w:type="spellEnd"/>
      <w:r w:rsidRPr="00760EAD">
        <w:rPr>
          <w:bCs/>
          <w:sz w:val="28"/>
          <w:szCs w:val="28"/>
        </w:rPr>
        <w:t xml:space="preserve"> for their post 16 provision generally leave at the end of year 14 but t</w:t>
      </w:r>
      <w:r w:rsidR="006C12C8" w:rsidRPr="00760EAD">
        <w:rPr>
          <w:bCs/>
          <w:sz w:val="28"/>
          <w:szCs w:val="28"/>
        </w:rPr>
        <w:t>ransition can also occur at the end of Year 13 if a suitable adult</w:t>
      </w:r>
      <w:r w:rsidR="000262A0" w:rsidRPr="00760EAD">
        <w:rPr>
          <w:bCs/>
          <w:sz w:val="28"/>
          <w:szCs w:val="28"/>
        </w:rPr>
        <w:t xml:space="preserve"> placement is more appropriate. </w:t>
      </w:r>
    </w:p>
    <w:p w14:paraId="7CF5C422" w14:textId="77777777" w:rsidR="00785D2B" w:rsidRPr="00760EAD" w:rsidRDefault="00785D2B" w:rsidP="004919F6">
      <w:pPr>
        <w:rPr>
          <w:bCs/>
          <w:sz w:val="28"/>
          <w:szCs w:val="28"/>
        </w:rPr>
      </w:pPr>
      <w:r w:rsidRPr="00760EAD">
        <w:rPr>
          <w:bCs/>
          <w:sz w:val="28"/>
          <w:szCs w:val="28"/>
        </w:rPr>
        <w:t xml:space="preserve">The role of the school in transition is to provide support and </w:t>
      </w:r>
      <w:r w:rsidR="007372D0" w:rsidRPr="00760EAD">
        <w:rPr>
          <w:bCs/>
          <w:sz w:val="28"/>
          <w:szCs w:val="28"/>
        </w:rPr>
        <w:t xml:space="preserve">impartial </w:t>
      </w:r>
      <w:r w:rsidRPr="00760EAD">
        <w:rPr>
          <w:bCs/>
          <w:sz w:val="28"/>
          <w:szCs w:val="28"/>
        </w:rPr>
        <w:t xml:space="preserve">advice throughout the process </w:t>
      </w:r>
      <w:r w:rsidRPr="00760EAD">
        <w:rPr>
          <w:bCs/>
          <w:sz w:val="28"/>
          <w:szCs w:val="28"/>
          <w:u w:val="single"/>
        </w:rPr>
        <w:t>but it is essential that parents become pro-active from Year 9 onwards</w:t>
      </w:r>
      <w:r w:rsidR="0050531A" w:rsidRPr="00760EAD">
        <w:rPr>
          <w:bCs/>
          <w:sz w:val="28"/>
          <w:szCs w:val="28"/>
        </w:rPr>
        <w:t xml:space="preserve"> as it is you and the students who will</w:t>
      </w:r>
      <w:r w:rsidRPr="00760EAD">
        <w:rPr>
          <w:bCs/>
          <w:sz w:val="28"/>
          <w:szCs w:val="28"/>
        </w:rPr>
        <w:t xml:space="preserve"> make the final decisio</w:t>
      </w:r>
      <w:r w:rsidR="003E621A" w:rsidRPr="00760EAD">
        <w:rPr>
          <w:bCs/>
          <w:sz w:val="28"/>
          <w:szCs w:val="28"/>
        </w:rPr>
        <w:t xml:space="preserve">ns and submit applications etc. All students will be supported to have their voice heard throughout the transition and </w:t>
      </w:r>
      <w:proofErr w:type="gramStart"/>
      <w:r w:rsidR="003E621A" w:rsidRPr="00760EAD">
        <w:rPr>
          <w:bCs/>
          <w:sz w:val="28"/>
          <w:szCs w:val="28"/>
        </w:rPr>
        <w:t>decision making</w:t>
      </w:r>
      <w:proofErr w:type="gramEnd"/>
      <w:r w:rsidR="003E621A" w:rsidRPr="00760EAD">
        <w:rPr>
          <w:bCs/>
          <w:sz w:val="28"/>
          <w:szCs w:val="28"/>
        </w:rPr>
        <w:t xml:space="preserve"> process so that their opinions and preferences can be </w:t>
      </w:r>
      <w:proofErr w:type="gramStart"/>
      <w:r w:rsidR="003E621A" w:rsidRPr="00760EAD">
        <w:rPr>
          <w:bCs/>
          <w:sz w:val="28"/>
          <w:szCs w:val="28"/>
        </w:rPr>
        <w:t>taken into account</w:t>
      </w:r>
      <w:proofErr w:type="gramEnd"/>
      <w:r w:rsidR="003E621A" w:rsidRPr="00760EAD">
        <w:rPr>
          <w:bCs/>
          <w:sz w:val="28"/>
          <w:szCs w:val="28"/>
        </w:rPr>
        <w:t xml:space="preserve">. </w:t>
      </w:r>
    </w:p>
    <w:p w14:paraId="7B7256E4" w14:textId="77777777" w:rsidR="00785D2B" w:rsidRPr="00760EAD" w:rsidRDefault="00785D2B" w:rsidP="004919F6">
      <w:pPr>
        <w:rPr>
          <w:bCs/>
          <w:sz w:val="28"/>
          <w:szCs w:val="28"/>
        </w:rPr>
      </w:pPr>
      <w:r w:rsidRPr="00760EAD">
        <w:rPr>
          <w:bCs/>
          <w:sz w:val="28"/>
          <w:szCs w:val="28"/>
        </w:rPr>
        <w:t xml:space="preserve">The earlier </w:t>
      </w:r>
      <w:r w:rsidR="00B427F1" w:rsidRPr="00760EAD">
        <w:rPr>
          <w:bCs/>
          <w:sz w:val="28"/>
          <w:szCs w:val="28"/>
        </w:rPr>
        <w:t xml:space="preserve">that </w:t>
      </w:r>
      <w:r w:rsidR="008D23F0" w:rsidRPr="00760EAD">
        <w:rPr>
          <w:bCs/>
          <w:sz w:val="28"/>
          <w:szCs w:val="28"/>
        </w:rPr>
        <w:t>decisions are made then the greater the</w:t>
      </w:r>
      <w:r w:rsidRPr="00760EAD">
        <w:rPr>
          <w:bCs/>
          <w:sz w:val="28"/>
          <w:szCs w:val="28"/>
        </w:rPr>
        <w:t xml:space="preserve"> support </w:t>
      </w:r>
      <w:r w:rsidR="008D23F0" w:rsidRPr="00760EAD">
        <w:rPr>
          <w:bCs/>
          <w:sz w:val="28"/>
          <w:szCs w:val="28"/>
        </w:rPr>
        <w:t xml:space="preserve">that </w:t>
      </w:r>
      <w:r w:rsidRPr="00760EAD">
        <w:rPr>
          <w:bCs/>
          <w:sz w:val="28"/>
          <w:szCs w:val="28"/>
        </w:rPr>
        <w:t xml:space="preserve">can be put in place to </w:t>
      </w:r>
      <w:r w:rsidR="00B67B62" w:rsidRPr="00760EAD">
        <w:rPr>
          <w:bCs/>
          <w:sz w:val="28"/>
          <w:szCs w:val="28"/>
        </w:rPr>
        <w:t xml:space="preserve">ensure a smooth transition. </w:t>
      </w:r>
      <w:r w:rsidR="008D23F0" w:rsidRPr="00760EAD">
        <w:rPr>
          <w:bCs/>
          <w:sz w:val="28"/>
          <w:szCs w:val="28"/>
        </w:rPr>
        <w:t>If</w:t>
      </w:r>
      <w:r w:rsidR="00B427F1" w:rsidRPr="00760EAD">
        <w:rPr>
          <w:bCs/>
          <w:sz w:val="28"/>
          <w:szCs w:val="28"/>
        </w:rPr>
        <w:t xml:space="preserve"> college places are sought,</w:t>
      </w:r>
      <w:r w:rsidR="008D23F0" w:rsidRPr="00760EAD">
        <w:rPr>
          <w:bCs/>
          <w:sz w:val="28"/>
          <w:szCs w:val="28"/>
        </w:rPr>
        <w:t xml:space="preserve"> teachers can ensure that </w:t>
      </w:r>
      <w:r w:rsidR="00B066D5" w:rsidRPr="00760EAD">
        <w:rPr>
          <w:bCs/>
          <w:sz w:val="28"/>
          <w:szCs w:val="28"/>
        </w:rPr>
        <w:t xml:space="preserve">the </w:t>
      </w:r>
      <w:r w:rsidR="008D23F0" w:rsidRPr="00760EAD">
        <w:rPr>
          <w:bCs/>
          <w:sz w:val="28"/>
          <w:szCs w:val="28"/>
        </w:rPr>
        <w:t>paperwork for EHCP reviews reflect this</w:t>
      </w:r>
      <w:r w:rsidR="00B066D5" w:rsidRPr="00760EAD">
        <w:rPr>
          <w:bCs/>
          <w:sz w:val="28"/>
          <w:szCs w:val="28"/>
        </w:rPr>
        <w:t xml:space="preserve"> leading up to Year</w:t>
      </w:r>
      <w:r w:rsidR="004279DB" w:rsidRPr="00760EAD">
        <w:rPr>
          <w:bCs/>
          <w:sz w:val="28"/>
          <w:szCs w:val="28"/>
        </w:rPr>
        <w:t xml:space="preserve"> 14, especially the</w:t>
      </w:r>
      <w:r w:rsidR="009046A6" w:rsidRPr="00760EAD">
        <w:rPr>
          <w:bCs/>
          <w:sz w:val="28"/>
          <w:szCs w:val="28"/>
        </w:rPr>
        <w:t xml:space="preserve"> aspirations, outcomes </w:t>
      </w:r>
      <w:r w:rsidR="00B066D5" w:rsidRPr="00760EAD">
        <w:rPr>
          <w:bCs/>
          <w:sz w:val="28"/>
          <w:szCs w:val="28"/>
        </w:rPr>
        <w:t xml:space="preserve">and targets. </w:t>
      </w:r>
    </w:p>
    <w:p w14:paraId="6C7C637C" w14:textId="34D2C657" w:rsidR="00F10F57" w:rsidRPr="00760EAD" w:rsidRDefault="0050531A" w:rsidP="004919F6">
      <w:pPr>
        <w:rPr>
          <w:bCs/>
          <w:sz w:val="28"/>
          <w:szCs w:val="28"/>
        </w:rPr>
      </w:pPr>
      <w:r w:rsidRPr="00760EAD">
        <w:rPr>
          <w:bCs/>
          <w:sz w:val="28"/>
          <w:szCs w:val="28"/>
        </w:rPr>
        <w:t xml:space="preserve">For students who leave </w:t>
      </w:r>
      <w:proofErr w:type="spellStart"/>
      <w:r w:rsidR="00C11E42" w:rsidRPr="00760EAD">
        <w:rPr>
          <w:bCs/>
          <w:color w:val="FF0000"/>
          <w:sz w:val="28"/>
          <w:szCs w:val="28"/>
        </w:rPr>
        <w:t>xxxxxx</w:t>
      </w:r>
      <w:proofErr w:type="spellEnd"/>
      <w:r w:rsidRPr="00760EAD">
        <w:rPr>
          <w:bCs/>
          <w:sz w:val="28"/>
          <w:szCs w:val="28"/>
        </w:rPr>
        <w:t xml:space="preserve"> at 18 or 19, t</w:t>
      </w:r>
      <w:r w:rsidR="00F10F57" w:rsidRPr="00760EAD">
        <w:rPr>
          <w:bCs/>
          <w:sz w:val="28"/>
          <w:szCs w:val="28"/>
        </w:rPr>
        <w:t xml:space="preserve">here are various options available to </w:t>
      </w:r>
      <w:r w:rsidRPr="00760EAD">
        <w:rPr>
          <w:bCs/>
          <w:sz w:val="28"/>
          <w:szCs w:val="28"/>
        </w:rPr>
        <w:t>them. T</w:t>
      </w:r>
      <w:r w:rsidR="00F10F57" w:rsidRPr="00760EAD">
        <w:rPr>
          <w:bCs/>
          <w:sz w:val="28"/>
          <w:szCs w:val="28"/>
        </w:rPr>
        <w:t>he two main routes are a college placement</w:t>
      </w:r>
      <w:r w:rsidR="008842C5" w:rsidRPr="00760EAD">
        <w:rPr>
          <w:bCs/>
          <w:sz w:val="28"/>
          <w:szCs w:val="28"/>
        </w:rPr>
        <w:t xml:space="preserve"> (if </w:t>
      </w:r>
      <w:r w:rsidR="007212F9" w:rsidRPr="00760EAD">
        <w:rPr>
          <w:bCs/>
          <w:sz w:val="28"/>
          <w:szCs w:val="28"/>
        </w:rPr>
        <w:t>a student</w:t>
      </w:r>
      <w:r w:rsidR="008842C5" w:rsidRPr="00760EAD">
        <w:rPr>
          <w:bCs/>
          <w:sz w:val="28"/>
          <w:szCs w:val="28"/>
        </w:rPr>
        <w:t xml:space="preserve"> has evidence of the potential to make further educational progress) </w:t>
      </w:r>
      <w:r w:rsidR="00F10F57" w:rsidRPr="00760EAD">
        <w:rPr>
          <w:bCs/>
          <w:sz w:val="28"/>
          <w:szCs w:val="28"/>
        </w:rPr>
        <w:t>or a</w:t>
      </w:r>
      <w:r w:rsidR="004279DB" w:rsidRPr="00760EAD">
        <w:rPr>
          <w:bCs/>
          <w:sz w:val="28"/>
          <w:szCs w:val="28"/>
        </w:rPr>
        <w:t>n adult</w:t>
      </w:r>
      <w:r w:rsidR="00F10F57" w:rsidRPr="00760EAD">
        <w:rPr>
          <w:bCs/>
          <w:sz w:val="28"/>
          <w:szCs w:val="28"/>
        </w:rPr>
        <w:t xml:space="preserve"> social care package and for some there will be elements of both</w:t>
      </w:r>
      <w:r w:rsidR="00C11E42" w:rsidRPr="00760EAD">
        <w:rPr>
          <w:bCs/>
          <w:sz w:val="28"/>
          <w:szCs w:val="28"/>
        </w:rPr>
        <w:t xml:space="preserve">. </w:t>
      </w:r>
      <w:r w:rsidR="0016534F" w:rsidRPr="00760EAD">
        <w:rPr>
          <w:bCs/>
          <w:sz w:val="28"/>
          <w:szCs w:val="28"/>
        </w:rPr>
        <w:t xml:space="preserve">The transition team are responsible for </w:t>
      </w:r>
      <w:r w:rsidRPr="00760EAD">
        <w:rPr>
          <w:bCs/>
          <w:sz w:val="28"/>
          <w:szCs w:val="28"/>
        </w:rPr>
        <w:t>arranging provision</w:t>
      </w:r>
      <w:r w:rsidR="009046A6" w:rsidRPr="00760EAD">
        <w:rPr>
          <w:bCs/>
          <w:sz w:val="28"/>
          <w:szCs w:val="28"/>
        </w:rPr>
        <w:t xml:space="preserve"> for </w:t>
      </w:r>
      <w:proofErr w:type="spellStart"/>
      <w:r w:rsidR="009046A6" w:rsidRPr="00760EAD">
        <w:rPr>
          <w:bCs/>
          <w:sz w:val="28"/>
          <w:szCs w:val="28"/>
        </w:rPr>
        <w:t>non college</w:t>
      </w:r>
      <w:proofErr w:type="spellEnd"/>
      <w:r w:rsidR="009046A6" w:rsidRPr="00760EAD">
        <w:rPr>
          <w:bCs/>
          <w:sz w:val="28"/>
          <w:szCs w:val="28"/>
        </w:rPr>
        <w:t xml:space="preserve"> day</w:t>
      </w:r>
      <w:r w:rsidRPr="00760EAD">
        <w:rPr>
          <w:bCs/>
          <w:sz w:val="28"/>
          <w:szCs w:val="28"/>
        </w:rPr>
        <w:t>s/ holid</w:t>
      </w:r>
      <w:r w:rsidR="00C22815" w:rsidRPr="00760EAD">
        <w:rPr>
          <w:bCs/>
          <w:sz w:val="28"/>
          <w:szCs w:val="28"/>
        </w:rPr>
        <w:t xml:space="preserve">ay provision and adult respite. </w:t>
      </w:r>
    </w:p>
    <w:p w14:paraId="7B017338" w14:textId="77777777" w:rsidR="00C22815" w:rsidRPr="00760EAD" w:rsidRDefault="00C22815" w:rsidP="004919F6">
      <w:pPr>
        <w:rPr>
          <w:bCs/>
          <w:sz w:val="28"/>
          <w:szCs w:val="28"/>
        </w:rPr>
      </w:pPr>
      <w:r w:rsidRPr="00760EAD">
        <w:rPr>
          <w:bCs/>
          <w:sz w:val="28"/>
          <w:szCs w:val="28"/>
        </w:rPr>
        <w:t xml:space="preserve">It is also helpful to note that some adult services can commence while a student is still attending school e.g. adult day provisions during weekends and holidays as well as supported living placements. </w:t>
      </w:r>
    </w:p>
    <w:p w14:paraId="2F9CA287" w14:textId="6E77FEAE" w:rsidR="00760EAD" w:rsidRPr="00760EAD" w:rsidRDefault="00375DBB" w:rsidP="004919F6">
      <w:pPr>
        <w:rPr>
          <w:bCs/>
          <w:sz w:val="28"/>
          <w:szCs w:val="28"/>
        </w:rPr>
      </w:pPr>
      <w:r w:rsidRPr="00760EAD">
        <w:rPr>
          <w:bCs/>
          <w:sz w:val="28"/>
          <w:szCs w:val="28"/>
        </w:rPr>
        <w:lastRenderedPageBreak/>
        <w:t>As well as p</w:t>
      </w:r>
      <w:r w:rsidR="007372D0" w:rsidRPr="00760EAD">
        <w:rPr>
          <w:bCs/>
          <w:sz w:val="28"/>
          <w:szCs w:val="28"/>
        </w:rPr>
        <w:t xml:space="preserve">reparing for life beyond </w:t>
      </w:r>
      <w:proofErr w:type="spellStart"/>
      <w:r w:rsidR="00C11E42" w:rsidRPr="00760EAD">
        <w:rPr>
          <w:bCs/>
          <w:color w:val="FF0000"/>
          <w:sz w:val="28"/>
          <w:szCs w:val="28"/>
        </w:rPr>
        <w:t>xxxxxx</w:t>
      </w:r>
      <w:proofErr w:type="spellEnd"/>
      <w:r w:rsidRPr="00760EAD">
        <w:rPr>
          <w:bCs/>
          <w:sz w:val="28"/>
          <w:szCs w:val="28"/>
        </w:rPr>
        <w:t xml:space="preserve">, parents should also start to think longer term. </w:t>
      </w:r>
      <w:r w:rsidR="008B67DB" w:rsidRPr="00760EAD">
        <w:rPr>
          <w:bCs/>
          <w:sz w:val="28"/>
          <w:szCs w:val="28"/>
        </w:rPr>
        <w:t xml:space="preserve">Some college placements can be as short as 1 to 3 years and so parents must ideally have a plan beyond college before their sons/daughters leave </w:t>
      </w:r>
      <w:proofErr w:type="spellStart"/>
      <w:r w:rsidR="00C11E42" w:rsidRPr="00760EAD">
        <w:rPr>
          <w:bCs/>
          <w:color w:val="FF0000"/>
          <w:sz w:val="28"/>
          <w:szCs w:val="28"/>
        </w:rPr>
        <w:t>xxxxxx</w:t>
      </w:r>
      <w:proofErr w:type="spellEnd"/>
      <w:r w:rsidR="008B67DB" w:rsidRPr="00760EAD">
        <w:rPr>
          <w:bCs/>
          <w:sz w:val="28"/>
          <w:szCs w:val="28"/>
        </w:rPr>
        <w:t xml:space="preserve">. </w:t>
      </w:r>
    </w:p>
    <w:p w14:paraId="01282418" w14:textId="77777777" w:rsidR="00621A7D" w:rsidRPr="00760EAD" w:rsidRDefault="00621A7D" w:rsidP="00621A7D">
      <w:pPr>
        <w:pStyle w:val="ListParagraph"/>
        <w:numPr>
          <w:ilvl w:val="0"/>
          <w:numId w:val="12"/>
        </w:numPr>
        <w:rPr>
          <w:b/>
          <w:sz w:val="40"/>
          <w:szCs w:val="40"/>
          <w:u w:val="single"/>
        </w:rPr>
      </w:pPr>
      <w:r w:rsidRPr="00760EAD">
        <w:rPr>
          <w:b/>
          <w:sz w:val="40"/>
          <w:szCs w:val="40"/>
          <w:u w:val="single"/>
        </w:rPr>
        <w:t>The role of the SEND team.</w:t>
      </w:r>
    </w:p>
    <w:p w14:paraId="7BFD5ED8" w14:textId="77777777" w:rsidR="00F10F57" w:rsidRPr="00760EAD" w:rsidRDefault="0016534F" w:rsidP="00F10F57">
      <w:pPr>
        <w:rPr>
          <w:bCs/>
          <w:sz w:val="28"/>
          <w:szCs w:val="28"/>
        </w:rPr>
      </w:pPr>
      <w:r w:rsidRPr="00760EAD">
        <w:rPr>
          <w:bCs/>
          <w:sz w:val="28"/>
          <w:szCs w:val="28"/>
        </w:rPr>
        <w:t xml:space="preserve">The </w:t>
      </w:r>
      <w:r w:rsidRPr="00760EAD">
        <w:rPr>
          <w:bCs/>
          <w:color w:val="FF0000"/>
          <w:sz w:val="28"/>
          <w:szCs w:val="28"/>
        </w:rPr>
        <w:t>Surrey</w:t>
      </w:r>
      <w:r w:rsidRPr="00760EAD">
        <w:rPr>
          <w:bCs/>
          <w:sz w:val="28"/>
          <w:szCs w:val="28"/>
        </w:rPr>
        <w:t xml:space="preserve"> SEND team work </w:t>
      </w:r>
      <w:r w:rsidR="00862022" w:rsidRPr="00760EAD">
        <w:rPr>
          <w:bCs/>
          <w:sz w:val="28"/>
          <w:szCs w:val="28"/>
        </w:rPr>
        <w:t xml:space="preserve">to </w:t>
      </w:r>
      <w:r w:rsidRPr="00760EAD">
        <w:rPr>
          <w:bCs/>
          <w:sz w:val="28"/>
          <w:szCs w:val="28"/>
        </w:rPr>
        <w:t xml:space="preserve">the SEND code of practice and the aim is for </w:t>
      </w:r>
      <w:r w:rsidR="00862022" w:rsidRPr="00760EAD">
        <w:rPr>
          <w:bCs/>
          <w:sz w:val="28"/>
          <w:szCs w:val="28"/>
        </w:rPr>
        <w:t xml:space="preserve">transition plans to have </w:t>
      </w:r>
      <w:r w:rsidRPr="00760EAD">
        <w:rPr>
          <w:bCs/>
          <w:sz w:val="28"/>
          <w:szCs w:val="28"/>
        </w:rPr>
        <w:t xml:space="preserve">a </w:t>
      </w:r>
      <w:proofErr w:type="gramStart"/>
      <w:r w:rsidRPr="00760EAD">
        <w:rPr>
          <w:bCs/>
          <w:sz w:val="28"/>
          <w:szCs w:val="28"/>
        </w:rPr>
        <w:t>person centred</w:t>
      </w:r>
      <w:proofErr w:type="gramEnd"/>
      <w:r w:rsidRPr="00760EAD">
        <w:rPr>
          <w:bCs/>
          <w:sz w:val="28"/>
          <w:szCs w:val="28"/>
        </w:rPr>
        <w:t xml:space="preserve"> approach. </w:t>
      </w:r>
    </w:p>
    <w:p w14:paraId="422C722A" w14:textId="77777777" w:rsidR="0016534F" w:rsidRPr="00760EAD" w:rsidRDefault="0016534F" w:rsidP="00F10F57">
      <w:pPr>
        <w:rPr>
          <w:bCs/>
          <w:sz w:val="28"/>
          <w:szCs w:val="28"/>
        </w:rPr>
      </w:pPr>
      <w:r w:rsidRPr="00760EAD">
        <w:rPr>
          <w:bCs/>
          <w:sz w:val="28"/>
          <w:szCs w:val="28"/>
        </w:rPr>
        <w:t>A member of the team will aim to attend Annual review me</w:t>
      </w:r>
      <w:r w:rsidR="00BB43F9" w:rsidRPr="00760EAD">
        <w:rPr>
          <w:bCs/>
          <w:sz w:val="28"/>
          <w:szCs w:val="28"/>
        </w:rPr>
        <w:t>etings for students from Year 9</w:t>
      </w:r>
      <w:r w:rsidRPr="00760EAD">
        <w:rPr>
          <w:bCs/>
          <w:sz w:val="28"/>
          <w:szCs w:val="28"/>
        </w:rPr>
        <w:t xml:space="preserve"> onwards. </w:t>
      </w:r>
    </w:p>
    <w:p w14:paraId="3E2497A4" w14:textId="4F4EE26B" w:rsidR="0016534F" w:rsidRPr="00760EAD" w:rsidRDefault="00862022" w:rsidP="00F10F57">
      <w:pPr>
        <w:rPr>
          <w:bCs/>
          <w:sz w:val="28"/>
          <w:szCs w:val="28"/>
        </w:rPr>
      </w:pPr>
      <w:r w:rsidRPr="00760EAD">
        <w:rPr>
          <w:bCs/>
          <w:sz w:val="28"/>
          <w:szCs w:val="28"/>
        </w:rPr>
        <w:t xml:space="preserve">The code of practice states that </w:t>
      </w:r>
      <w:proofErr w:type="gramStart"/>
      <w:r w:rsidRPr="00760EAD">
        <w:rPr>
          <w:bCs/>
          <w:sz w:val="28"/>
          <w:szCs w:val="28"/>
        </w:rPr>
        <w:t>t</w:t>
      </w:r>
      <w:r w:rsidR="0016534F" w:rsidRPr="00760EAD">
        <w:rPr>
          <w:bCs/>
          <w:sz w:val="28"/>
          <w:szCs w:val="28"/>
        </w:rPr>
        <w:t>he majority of</w:t>
      </w:r>
      <w:proofErr w:type="gramEnd"/>
      <w:r w:rsidR="0016534F" w:rsidRPr="00760EAD">
        <w:rPr>
          <w:bCs/>
          <w:sz w:val="28"/>
          <w:szCs w:val="28"/>
        </w:rPr>
        <w:t xml:space="preserve"> stude</w:t>
      </w:r>
      <w:r w:rsidRPr="00760EAD">
        <w:rPr>
          <w:bCs/>
          <w:sz w:val="28"/>
          <w:szCs w:val="28"/>
        </w:rPr>
        <w:t xml:space="preserve">nts should be educated in </w:t>
      </w:r>
      <w:r w:rsidR="0016534F" w:rsidRPr="00760EAD">
        <w:rPr>
          <w:bCs/>
          <w:sz w:val="28"/>
          <w:szCs w:val="28"/>
        </w:rPr>
        <w:t>mainstream</w:t>
      </w:r>
      <w:r w:rsidRPr="00760EAD">
        <w:rPr>
          <w:bCs/>
          <w:sz w:val="28"/>
          <w:szCs w:val="28"/>
        </w:rPr>
        <w:t xml:space="preserve">/local settings </w:t>
      </w:r>
      <w:r w:rsidR="00C11E42" w:rsidRPr="00760EAD">
        <w:rPr>
          <w:bCs/>
          <w:color w:val="FF0000"/>
          <w:sz w:val="28"/>
          <w:szCs w:val="28"/>
        </w:rPr>
        <w:t>e</w:t>
      </w:r>
      <w:r w:rsidR="0016534F" w:rsidRPr="00760EAD">
        <w:rPr>
          <w:bCs/>
          <w:color w:val="FF0000"/>
          <w:sz w:val="28"/>
          <w:szCs w:val="28"/>
        </w:rPr>
        <w:t xml:space="preserve">.g. Nescot, </w:t>
      </w:r>
      <w:proofErr w:type="spellStart"/>
      <w:r w:rsidR="0016534F" w:rsidRPr="00760EAD">
        <w:rPr>
          <w:bCs/>
          <w:color w:val="FF0000"/>
          <w:sz w:val="28"/>
          <w:szCs w:val="28"/>
        </w:rPr>
        <w:t>Merrist</w:t>
      </w:r>
      <w:proofErr w:type="spellEnd"/>
      <w:r w:rsidR="0016534F" w:rsidRPr="00760EAD">
        <w:rPr>
          <w:bCs/>
          <w:color w:val="FF0000"/>
          <w:sz w:val="28"/>
          <w:szCs w:val="28"/>
        </w:rPr>
        <w:t xml:space="preserve"> Wood, Brooklands.</w:t>
      </w:r>
      <w:r w:rsidR="0016534F" w:rsidRPr="00760EAD">
        <w:rPr>
          <w:bCs/>
          <w:sz w:val="28"/>
          <w:szCs w:val="28"/>
        </w:rPr>
        <w:t xml:space="preserve"> </w:t>
      </w:r>
      <w:r w:rsidR="007372D0" w:rsidRPr="00760EAD">
        <w:rPr>
          <w:bCs/>
          <w:sz w:val="28"/>
          <w:szCs w:val="28"/>
        </w:rPr>
        <w:t>The aim is</w:t>
      </w:r>
      <w:r w:rsidRPr="00760EAD">
        <w:rPr>
          <w:bCs/>
          <w:sz w:val="28"/>
          <w:szCs w:val="28"/>
        </w:rPr>
        <w:t xml:space="preserve"> to meet the needs </w:t>
      </w:r>
      <w:r w:rsidR="00533C10" w:rsidRPr="00760EAD">
        <w:rPr>
          <w:bCs/>
          <w:sz w:val="28"/>
          <w:szCs w:val="28"/>
        </w:rPr>
        <w:t xml:space="preserve">of young people </w:t>
      </w:r>
      <w:r w:rsidRPr="00760EAD">
        <w:rPr>
          <w:bCs/>
          <w:sz w:val="28"/>
          <w:szCs w:val="28"/>
        </w:rPr>
        <w:t>locally without the need to use independent</w:t>
      </w:r>
      <w:r w:rsidR="00BB43F9" w:rsidRPr="00760EAD">
        <w:rPr>
          <w:bCs/>
          <w:sz w:val="28"/>
          <w:szCs w:val="28"/>
        </w:rPr>
        <w:t>/ out of county</w:t>
      </w:r>
      <w:r w:rsidRPr="00760EAD">
        <w:rPr>
          <w:bCs/>
          <w:sz w:val="28"/>
          <w:szCs w:val="28"/>
        </w:rPr>
        <w:t xml:space="preserve"> providers and </w:t>
      </w:r>
      <w:r w:rsidRPr="00760EAD">
        <w:rPr>
          <w:bCs/>
          <w:color w:val="FF0000"/>
          <w:sz w:val="28"/>
          <w:szCs w:val="28"/>
        </w:rPr>
        <w:t>Surrey</w:t>
      </w:r>
      <w:r w:rsidRPr="00760EAD">
        <w:rPr>
          <w:bCs/>
          <w:sz w:val="28"/>
          <w:szCs w:val="28"/>
        </w:rPr>
        <w:t xml:space="preserve"> are working to identify and fill the gaps where possible.  </w:t>
      </w:r>
    </w:p>
    <w:p w14:paraId="1CDA3503" w14:textId="77777777" w:rsidR="0016534F" w:rsidRPr="00760EAD" w:rsidRDefault="008018A2" w:rsidP="00F10F57">
      <w:pPr>
        <w:rPr>
          <w:bCs/>
          <w:sz w:val="28"/>
          <w:szCs w:val="28"/>
        </w:rPr>
      </w:pPr>
      <w:r w:rsidRPr="00760EAD">
        <w:rPr>
          <w:bCs/>
          <w:sz w:val="28"/>
          <w:szCs w:val="28"/>
        </w:rPr>
        <w:t>The</w:t>
      </w:r>
      <w:r w:rsidR="00533C10" w:rsidRPr="00760EAD">
        <w:rPr>
          <w:bCs/>
          <w:sz w:val="28"/>
          <w:szCs w:val="28"/>
        </w:rPr>
        <w:t xml:space="preserve"> 4</w:t>
      </w:r>
      <w:r w:rsidRPr="00760EAD">
        <w:rPr>
          <w:bCs/>
          <w:sz w:val="28"/>
          <w:szCs w:val="28"/>
        </w:rPr>
        <w:t xml:space="preserve"> ‘</w:t>
      </w:r>
      <w:r w:rsidR="0016534F" w:rsidRPr="00760EAD">
        <w:rPr>
          <w:bCs/>
          <w:sz w:val="28"/>
          <w:szCs w:val="28"/>
        </w:rPr>
        <w:t>Preparing for Adulthood</w:t>
      </w:r>
      <w:r w:rsidRPr="00760EAD">
        <w:rPr>
          <w:bCs/>
          <w:sz w:val="28"/>
          <w:szCs w:val="28"/>
        </w:rPr>
        <w:t>’ outcomes</w:t>
      </w:r>
      <w:r w:rsidR="0016534F" w:rsidRPr="00760EAD">
        <w:rPr>
          <w:bCs/>
          <w:sz w:val="28"/>
          <w:szCs w:val="28"/>
        </w:rPr>
        <w:t xml:space="preserve"> </w:t>
      </w:r>
      <w:r w:rsidRPr="00760EAD">
        <w:rPr>
          <w:bCs/>
          <w:sz w:val="28"/>
          <w:szCs w:val="28"/>
        </w:rPr>
        <w:t xml:space="preserve">(employment, independent living, community inclusion and health) are usually more successful if delivered locally. </w:t>
      </w:r>
    </w:p>
    <w:p w14:paraId="7A308409" w14:textId="77777777" w:rsidR="0001722E" w:rsidRPr="00760EAD" w:rsidRDefault="0001722E" w:rsidP="00F10F57">
      <w:pPr>
        <w:rPr>
          <w:bCs/>
          <w:sz w:val="28"/>
          <w:szCs w:val="28"/>
        </w:rPr>
      </w:pPr>
      <w:r w:rsidRPr="00760EAD">
        <w:rPr>
          <w:bCs/>
          <w:sz w:val="28"/>
          <w:szCs w:val="28"/>
        </w:rPr>
        <w:t>Throughout the process, it is important to keep the needs of the young person at the centre of the process (rather than just the family’s wishes). If a residential college</w:t>
      </w:r>
      <w:r w:rsidR="00533C10" w:rsidRPr="00760EAD">
        <w:rPr>
          <w:bCs/>
          <w:sz w:val="28"/>
          <w:szCs w:val="28"/>
        </w:rPr>
        <w:t xml:space="preserve"> placement</w:t>
      </w:r>
      <w:r w:rsidRPr="00760EAD">
        <w:rPr>
          <w:bCs/>
          <w:sz w:val="28"/>
          <w:szCs w:val="28"/>
        </w:rPr>
        <w:t xml:space="preserve"> is being sought, </w:t>
      </w:r>
      <w:r w:rsidRPr="00760EAD">
        <w:rPr>
          <w:bCs/>
          <w:color w:val="FF0000"/>
          <w:sz w:val="28"/>
          <w:szCs w:val="28"/>
        </w:rPr>
        <w:t>Surrey</w:t>
      </w:r>
      <w:r w:rsidRPr="00760EAD">
        <w:rPr>
          <w:bCs/>
          <w:sz w:val="28"/>
          <w:szCs w:val="28"/>
        </w:rPr>
        <w:t xml:space="preserve"> will look </w:t>
      </w:r>
      <w:r w:rsidR="00533C10" w:rsidRPr="00760EAD">
        <w:rPr>
          <w:bCs/>
          <w:sz w:val="28"/>
          <w:szCs w:val="28"/>
        </w:rPr>
        <w:t xml:space="preserve">carefully </w:t>
      </w:r>
      <w:r w:rsidRPr="00760EAD">
        <w:rPr>
          <w:bCs/>
          <w:sz w:val="28"/>
          <w:szCs w:val="28"/>
        </w:rPr>
        <w:t xml:space="preserve">at whether a student’s needs could be better met in very personalised supported living </w:t>
      </w:r>
      <w:r w:rsidR="007372D0" w:rsidRPr="00760EAD">
        <w:rPr>
          <w:bCs/>
          <w:sz w:val="28"/>
          <w:szCs w:val="28"/>
        </w:rPr>
        <w:t xml:space="preserve">placement </w:t>
      </w:r>
      <w:r w:rsidRPr="00760EAD">
        <w:rPr>
          <w:bCs/>
          <w:sz w:val="28"/>
          <w:szCs w:val="28"/>
        </w:rPr>
        <w:t xml:space="preserve">alongside a place at a local college. </w:t>
      </w:r>
    </w:p>
    <w:p w14:paraId="32464634" w14:textId="77777777" w:rsidR="00862022" w:rsidRPr="00760EAD" w:rsidRDefault="0001722E" w:rsidP="009046A6">
      <w:pPr>
        <w:rPr>
          <w:bCs/>
          <w:sz w:val="28"/>
          <w:szCs w:val="28"/>
        </w:rPr>
      </w:pPr>
      <w:r w:rsidRPr="00760EAD">
        <w:rPr>
          <w:bCs/>
          <w:sz w:val="28"/>
          <w:szCs w:val="28"/>
        </w:rPr>
        <w:t>The SEND post 16 team run transition events for parents in each quadrant</w:t>
      </w:r>
      <w:r w:rsidR="007372D0" w:rsidRPr="00760EAD">
        <w:rPr>
          <w:bCs/>
          <w:sz w:val="28"/>
          <w:szCs w:val="28"/>
        </w:rPr>
        <w:t xml:space="preserve"> of the county</w:t>
      </w:r>
      <w:r w:rsidRPr="00760EAD">
        <w:rPr>
          <w:bCs/>
          <w:sz w:val="28"/>
          <w:szCs w:val="28"/>
        </w:rPr>
        <w:t xml:space="preserve"> once a year</w:t>
      </w:r>
      <w:r w:rsidR="0053684C" w:rsidRPr="00760EAD">
        <w:rPr>
          <w:bCs/>
          <w:sz w:val="28"/>
          <w:szCs w:val="28"/>
        </w:rPr>
        <w:t>,</w:t>
      </w:r>
      <w:r w:rsidRPr="00760EAD">
        <w:rPr>
          <w:bCs/>
          <w:sz w:val="28"/>
          <w:szCs w:val="28"/>
        </w:rPr>
        <w:t xml:space="preserve"> where colleges</w:t>
      </w:r>
      <w:r w:rsidR="007372D0" w:rsidRPr="00760EAD">
        <w:rPr>
          <w:bCs/>
          <w:sz w:val="28"/>
          <w:szCs w:val="28"/>
        </w:rPr>
        <w:t xml:space="preserve"> and adult social care</w:t>
      </w:r>
      <w:r w:rsidRPr="00760EAD">
        <w:rPr>
          <w:bCs/>
          <w:sz w:val="28"/>
          <w:szCs w:val="28"/>
        </w:rPr>
        <w:t xml:space="preserve"> prov</w:t>
      </w:r>
      <w:r w:rsidR="007F190C" w:rsidRPr="00760EAD">
        <w:rPr>
          <w:bCs/>
          <w:sz w:val="28"/>
          <w:szCs w:val="28"/>
        </w:rPr>
        <w:t xml:space="preserve">iders are available to offer advice. </w:t>
      </w:r>
    </w:p>
    <w:p w14:paraId="4D001953" w14:textId="5F9F50E8" w:rsidR="00862022" w:rsidRPr="00760EAD" w:rsidRDefault="00F742EE" w:rsidP="00862022">
      <w:pPr>
        <w:pStyle w:val="NormalWeb"/>
        <w:rPr>
          <w:rFonts w:asciiTheme="minorHAnsi" w:hAnsiTheme="minorHAnsi"/>
          <w:bCs/>
          <w:color w:val="000000"/>
          <w:sz w:val="28"/>
          <w:szCs w:val="28"/>
        </w:rPr>
      </w:pPr>
      <w:r w:rsidRPr="00760EAD">
        <w:rPr>
          <w:rFonts w:asciiTheme="minorHAnsi" w:hAnsiTheme="minorHAnsi"/>
          <w:bCs/>
          <w:color w:val="000000"/>
          <w:sz w:val="28"/>
          <w:szCs w:val="28"/>
        </w:rPr>
        <w:t xml:space="preserve">Parents are advised to apply for college places in the Autumn term of a student’s final year </w:t>
      </w:r>
      <w:r w:rsidR="007F190C" w:rsidRPr="00760EAD">
        <w:rPr>
          <w:rFonts w:asciiTheme="minorHAnsi" w:hAnsiTheme="minorHAnsi"/>
          <w:bCs/>
          <w:color w:val="000000"/>
          <w:sz w:val="28"/>
          <w:szCs w:val="28"/>
        </w:rPr>
        <w:t xml:space="preserve">at </w:t>
      </w:r>
      <w:proofErr w:type="spellStart"/>
      <w:r w:rsidR="00C11E42" w:rsidRPr="00760EAD">
        <w:rPr>
          <w:bCs/>
          <w:color w:val="FF0000"/>
          <w:sz w:val="28"/>
          <w:szCs w:val="28"/>
        </w:rPr>
        <w:t>xxxxxx</w:t>
      </w:r>
      <w:proofErr w:type="spellEnd"/>
      <w:r w:rsidR="007F190C" w:rsidRPr="00760EAD">
        <w:rPr>
          <w:rFonts w:asciiTheme="minorHAnsi" w:hAnsiTheme="minorHAnsi"/>
          <w:bCs/>
          <w:color w:val="000000"/>
          <w:sz w:val="28"/>
          <w:szCs w:val="28"/>
        </w:rPr>
        <w:t xml:space="preserve"> </w:t>
      </w:r>
      <w:r w:rsidRPr="00760EAD">
        <w:rPr>
          <w:rFonts w:asciiTheme="minorHAnsi" w:hAnsiTheme="minorHAnsi"/>
          <w:bCs/>
          <w:color w:val="000000"/>
          <w:sz w:val="28"/>
          <w:szCs w:val="28"/>
        </w:rPr>
        <w:t>and to put in as many applications as the</w:t>
      </w:r>
      <w:r w:rsidR="007F190C" w:rsidRPr="00760EAD">
        <w:rPr>
          <w:rFonts w:asciiTheme="minorHAnsi" w:hAnsiTheme="minorHAnsi"/>
          <w:bCs/>
          <w:color w:val="000000"/>
          <w:sz w:val="28"/>
          <w:szCs w:val="28"/>
        </w:rPr>
        <w:t>y feel are suitable</w:t>
      </w:r>
      <w:r w:rsidRPr="00760EAD">
        <w:rPr>
          <w:rFonts w:asciiTheme="minorHAnsi" w:hAnsiTheme="minorHAnsi"/>
          <w:bCs/>
          <w:color w:val="000000"/>
          <w:sz w:val="28"/>
          <w:szCs w:val="28"/>
        </w:rPr>
        <w:t>.</w:t>
      </w:r>
    </w:p>
    <w:p w14:paraId="17D8563A" w14:textId="77777777" w:rsidR="00F742EE" w:rsidRPr="00760EAD" w:rsidRDefault="00F742EE" w:rsidP="00862022">
      <w:pPr>
        <w:pStyle w:val="NormalWeb"/>
        <w:rPr>
          <w:rFonts w:asciiTheme="minorHAnsi" w:hAnsiTheme="minorHAnsi"/>
          <w:bCs/>
          <w:color w:val="000000"/>
          <w:sz w:val="28"/>
          <w:szCs w:val="28"/>
        </w:rPr>
      </w:pPr>
      <w:r w:rsidRPr="00760EAD">
        <w:rPr>
          <w:rFonts w:asciiTheme="minorHAnsi" w:hAnsiTheme="minorHAnsi"/>
          <w:bCs/>
          <w:color w:val="000000"/>
          <w:sz w:val="28"/>
          <w:szCs w:val="28"/>
        </w:rPr>
        <w:t xml:space="preserve">All Y14 </w:t>
      </w:r>
      <w:r w:rsidR="007372D0" w:rsidRPr="00760EAD">
        <w:rPr>
          <w:rFonts w:asciiTheme="minorHAnsi" w:hAnsiTheme="minorHAnsi"/>
          <w:bCs/>
          <w:color w:val="000000"/>
          <w:sz w:val="28"/>
          <w:szCs w:val="28"/>
        </w:rPr>
        <w:t xml:space="preserve">EHCP reviews are scheduled to </w:t>
      </w:r>
      <w:r w:rsidRPr="00760EAD">
        <w:rPr>
          <w:rFonts w:asciiTheme="minorHAnsi" w:hAnsiTheme="minorHAnsi"/>
          <w:bCs/>
          <w:color w:val="000000"/>
          <w:sz w:val="28"/>
          <w:szCs w:val="28"/>
        </w:rPr>
        <w:t xml:space="preserve">be completed by </w:t>
      </w:r>
      <w:r w:rsidR="007372D0" w:rsidRPr="00760EAD">
        <w:rPr>
          <w:rFonts w:asciiTheme="minorHAnsi" w:hAnsiTheme="minorHAnsi"/>
          <w:bCs/>
          <w:color w:val="000000"/>
          <w:sz w:val="28"/>
          <w:szCs w:val="28"/>
        </w:rPr>
        <w:t>end of December of t</w:t>
      </w:r>
      <w:r w:rsidRPr="00760EAD">
        <w:rPr>
          <w:rFonts w:asciiTheme="minorHAnsi" w:hAnsiTheme="minorHAnsi"/>
          <w:bCs/>
          <w:color w:val="000000"/>
          <w:sz w:val="28"/>
          <w:szCs w:val="28"/>
        </w:rPr>
        <w:t>he final year to allow time for the document</w:t>
      </w:r>
      <w:r w:rsidR="007212F9" w:rsidRPr="00760EAD">
        <w:rPr>
          <w:rFonts w:asciiTheme="minorHAnsi" w:hAnsiTheme="minorHAnsi"/>
          <w:bCs/>
          <w:color w:val="000000"/>
          <w:sz w:val="28"/>
          <w:szCs w:val="28"/>
        </w:rPr>
        <w:t>s</w:t>
      </w:r>
      <w:r w:rsidR="007B086B" w:rsidRPr="00760EAD">
        <w:rPr>
          <w:rFonts w:asciiTheme="minorHAnsi" w:hAnsiTheme="minorHAnsi"/>
          <w:bCs/>
          <w:color w:val="000000"/>
          <w:sz w:val="28"/>
          <w:szCs w:val="28"/>
        </w:rPr>
        <w:t xml:space="preserve"> be sent to colleges for formal </w:t>
      </w:r>
      <w:r w:rsidR="007B086B" w:rsidRPr="00760EAD">
        <w:rPr>
          <w:rFonts w:asciiTheme="minorHAnsi" w:hAnsiTheme="minorHAnsi"/>
          <w:bCs/>
          <w:color w:val="000000"/>
          <w:sz w:val="28"/>
          <w:szCs w:val="28"/>
        </w:rPr>
        <w:lastRenderedPageBreak/>
        <w:t xml:space="preserve">consultations and to </w:t>
      </w:r>
      <w:r w:rsidRPr="00760EAD">
        <w:rPr>
          <w:rFonts w:asciiTheme="minorHAnsi" w:hAnsiTheme="minorHAnsi"/>
          <w:bCs/>
          <w:color w:val="000000"/>
          <w:sz w:val="28"/>
          <w:szCs w:val="28"/>
        </w:rPr>
        <w:t>the funding panel</w:t>
      </w:r>
      <w:r w:rsidR="007B086B" w:rsidRPr="00760EAD">
        <w:rPr>
          <w:rFonts w:asciiTheme="minorHAnsi" w:hAnsiTheme="minorHAnsi"/>
          <w:bCs/>
          <w:color w:val="000000"/>
          <w:sz w:val="28"/>
          <w:szCs w:val="28"/>
        </w:rPr>
        <w:t>s</w:t>
      </w:r>
      <w:r w:rsidRPr="00760EAD">
        <w:rPr>
          <w:rFonts w:asciiTheme="minorHAnsi" w:hAnsiTheme="minorHAnsi"/>
          <w:bCs/>
          <w:color w:val="000000"/>
          <w:sz w:val="28"/>
          <w:szCs w:val="28"/>
        </w:rPr>
        <w:t xml:space="preserve"> to be reviewed and agreed. Parents can name desired placements in the </w:t>
      </w:r>
      <w:r w:rsidR="007F190C" w:rsidRPr="00760EAD">
        <w:rPr>
          <w:rFonts w:asciiTheme="minorHAnsi" w:hAnsiTheme="minorHAnsi"/>
          <w:bCs/>
          <w:color w:val="000000"/>
          <w:sz w:val="28"/>
          <w:szCs w:val="28"/>
        </w:rPr>
        <w:t>young person’s</w:t>
      </w:r>
      <w:r w:rsidRPr="00760EAD">
        <w:rPr>
          <w:rFonts w:asciiTheme="minorHAnsi" w:hAnsiTheme="minorHAnsi"/>
          <w:bCs/>
          <w:color w:val="000000"/>
          <w:sz w:val="28"/>
          <w:szCs w:val="28"/>
        </w:rPr>
        <w:t xml:space="preserve">/parent’s aspirations </w:t>
      </w:r>
      <w:proofErr w:type="gramStart"/>
      <w:r w:rsidRPr="00760EAD">
        <w:rPr>
          <w:rFonts w:asciiTheme="minorHAnsi" w:hAnsiTheme="minorHAnsi"/>
          <w:bCs/>
          <w:color w:val="000000"/>
          <w:sz w:val="28"/>
          <w:szCs w:val="28"/>
        </w:rPr>
        <w:t>documents</w:t>
      </w:r>
      <w:proofErr w:type="gramEnd"/>
      <w:r w:rsidRPr="00760EAD">
        <w:rPr>
          <w:rFonts w:asciiTheme="minorHAnsi" w:hAnsiTheme="minorHAnsi"/>
          <w:bCs/>
          <w:color w:val="000000"/>
          <w:sz w:val="28"/>
          <w:szCs w:val="28"/>
        </w:rPr>
        <w:t xml:space="preserve"> but these cannot be named in </w:t>
      </w:r>
      <w:r w:rsidR="00E23ECB" w:rsidRPr="00760EAD">
        <w:rPr>
          <w:rFonts w:asciiTheme="minorHAnsi" w:hAnsiTheme="minorHAnsi"/>
          <w:bCs/>
          <w:color w:val="000000"/>
          <w:sz w:val="28"/>
          <w:szCs w:val="28"/>
        </w:rPr>
        <w:t xml:space="preserve">sections B, E or F of the </w:t>
      </w:r>
      <w:r w:rsidRPr="00760EAD">
        <w:rPr>
          <w:rFonts w:asciiTheme="minorHAnsi" w:hAnsiTheme="minorHAnsi"/>
          <w:bCs/>
          <w:color w:val="000000"/>
          <w:sz w:val="28"/>
          <w:szCs w:val="28"/>
        </w:rPr>
        <w:t>EHCP review document.</w:t>
      </w:r>
    </w:p>
    <w:p w14:paraId="6170B713" w14:textId="77777777" w:rsidR="00862022" w:rsidRPr="00760EAD" w:rsidRDefault="00F742EE" w:rsidP="00862022">
      <w:pPr>
        <w:pStyle w:val="NormalWeb"/>
        <w:rPr>
          <w:rFonts w:asciiTheme="minorHAnsi" w:hAnsiTheme="minorHAnsi"/>
          <w:bCs/>
          <w:color w:val="000000"/>
          <w:sz w:val="28"/>
          <w:szCs w:val="28"/>
        </w:rPr>
      </w:pPr>
      <w:r w:rsidRPr="00760EAD">
        <w:rPr>
          <w:rFonts w:asciiTheme="minorHAnsi" w:hAnsiTheme="minorHAnsi"/>
          <w:bCs/>
          <w:color w:val="000000"/>
          <w:sz w:val="28"/>
          <w:szCs w:val="28"/>
        </w:rPr>
        <w:t xml:space="preserve">Although EHCPs </w:t>
      </w:r>
      <w:r w:rsidR="0022409C" w:rsidRPr="00760EAD">
        <w:rPr>
          <w:rFonts w:asciiTheme="minorHAnsi" w:hAnsiTheme="minorHAnsi"/>
          <w:bCs/>
          <w:color w:val="000000"/>
          <w:sz w:val="28"/>
          <w:szCs w:val="28"/>
        </w:rPr>
        <w:t xml:space="preserve">state they are from 0 to 25, </w:t>
      </w:r>
      <w:r w:rsidRPr="00760EAD">
        <w:rPr>
          <w:rFonts w:asciiTheme="minorHAnsi" w:hAnsiTheme="minorHAnsi"/>
          <w:bCs/>
          <w:color w:val="000000"/>
          <w:sz w:val="28"/>
          <w:szCs w:val="28"/>
        </w:rPr>
        <w:t>there is no legal right to continued education</w:t>
      </w:r>
      <w:r w:rsidR="007F190C" w:rsidRPr="00760EAD">
        <w:rPr>
          <w:rFonts w:asciiTheme="minorHAnsi" w:hAnsiTheme="minorHAnsi"/>
          <w:bCs/>
          <w:color w:val="000000"/>
          <w:sz w:val="28"/>
          <w:szCs w:val="28"/>
        </w:rPr>
        <w:t xml:space="preserve"> post 19</w:t>
      </w:r>
      <w:r w:rsidRPr="00760EAD">
        <w:rPr>
          <w:rFonts w:asciiTheme="minorHAnsi" w:hAnsiTheme="minorHAnsi"/>
          <w:bCs/>
          <w:color w:val="000000"/>
          <w:sz w:val="28"/>
          <w:szCs w:val="28"/>
        </w:rPr>
        <w:t xml:space="preserve">. Therefore, good attendance at school is important and students need to have shown progress over </w:t>
      </w:r>
      <w:r w:rsidR="007F190C" w:rsidRPr="00760EAD">
        <w:rPr>
          <w:rFonts w:asciiTheme="minorHAnsi" w:hAnsiTheme="minorHAnsi"/>
          <w:bCs/>
          <w:color w:val="000000"/>
          <w:sz w:val="28"/>
          <w:szCs w:val="28"/>
        </w:rPr>
        <w:t xml:space="preserve">their </w:t>
      </w:r>
      <w:r w:rsidRPr="00760EAD">
        <w:rPr>
          <w:rFonts w:asciiTheme="minorHAnsi" w:hAnsiTheme="minorHAnsi"/>
          <w:bCs/>
          <w:color w:val="000000"/>
          <w:sz w:val="28"/>
          <w:szCs w:val="28"/>
        </w:rPr>
        <w:t>time at school</w:t>
      </w:r>
      <w:r w:rsidR="0053684C" w:rsidRPr="00760EAD">
        <w:rPr>
          <w:rFonts w:asciiTheme="minorHAnsi" w:hAnsiTheme="minorHAnsi"/>
          <w:bCs/>
          <w:color w:val="000000"/>
          <w:sz w:val="28"/>
          <w:szCs w:val="28"/>
        </w:rPr>
        <w:t xml:space="preserve"> for the EHCP to continue</w:t>
      </w:r>
      <w:r w:rsidRPr="00760EAD">
        <w:rPr>
          <w:rFonts w:asciiTheme="minorHAnsi" w:hAnsiTheme="minorHAnsi"/>
          <w:bCs/>
          <w:color w:val="000000"/>
          <w:sz w:val="28"/>
          <w:szCs w:val="28"/>
        </w:rPr>
        <w:t xml:space="preserve">. </w:t>
      </w:r>
    </w:p>
    <w:p w14:paraId="3C2C4319" w14:textId="77777777" w:rsidR="00862022" w:rsidRPr="00760EAD" w:rsidRDefault="002F7EDF" w:rsidP="00862022">
      <w:pPr>
        <w:pStyle w:val="NormalWeb"/>
        <w:rPr>
          <w:rFonts w:asciiTheme="minorHAnsi" w:hAnsiTheme="minorHAnsi"/>
          <w:bCs/>
          <w:color w:val="000000"/>
          <w:sz w:val="28"/>
          <w:szCs w:val="28"/>
        </w:rPr>
      </w:pPr>
      <w:r w:rsidRPr="00760EAD">
        <w:rPr>
          <w:rFonts w:asciiTheme="minorHAnsi" w:hAnsiTheme="minorHAnsi"/>
          <w:bCs/>
          <w:color w:val="000000"/>
          <w:sz w:val="28"/>
          <w:szCs w:val="28"/>
        </w:rPr>
        <w:t xml:space="preserve">If a young person is not going to </w:t>
      </w:r>
      <w:proofErr w:type="gramStart"/>
      <w:r w:rsidRPr="00760EAD">
        <w:rPr>
          <w:rFonts w:asciiTheme="minorHAnsi" w:hAnsiTheme="minorHAnsi"/>
          <w:bCs/>
          <w:color w:val="000000"/>
          <w:sz w:val="28"/>
          <w:szCs w:val="28"/>
        </w:rPr>
        <w:t>college</w:t>
      </w:r>
      <w:proofErr w:type="gramEnd"/>
      <w:r w:rsidRPr="00760EAD">
        <w:rPr>
          <w:rFonts w:asciiTheme="minorHAnsi" w:hAnsiTheme="minorHAnsi"/>
          <w:bCs/>
          <w:color w:val="000000"/>
          <w:sz w:val="28"/>
          <w:szCs w:val="28"/>
        </w:rPr>
        <w:t xml:space="preserve"> then</w:t>
      </w:r>
      <w:r w:rsidR="000A189B" w:rsidRPr="00760EAD">
        <w:rPr>
          <w:rFonts w:asciiTheme="minorHAnsi" w:hAnsiTheme="minorHAnsi"/>
          <w:bCs/>
          <w:color w:val="000000"/>
          <w:sz w:val="28"/>
          <w:szCs w:val="28"/>
        </w:rPr>
        <w:t xml:space="preserve"> the EHCP will cease. </w:t>
      </w:r>
    </w:p>
    <w:p w14:paraId="0916DED7" w14:textId="77777777" w:rsidR="00631BB4" w:rsidRPr="00760EAD" w:rsidRDefault="00682ADF" w:rsidP="00792643">
      <w:pPr>
        <w:pStyle w:val="NormalWeb"/>
        <w:rPr>
          <w:rFonts w:asciiTheme="minorHAnsi" w:hAnsiTheme="minorHAnsi"/>
          <w:bCs/>
          <w:color w:val="000000"/>
          <w:sz w:val="28"/>
          <w:szCs w:val="28"/>
        </w:rPr>
      </w:pPr>
      <w:r w:rsidRPr="00760EAD">
        <w:rPr>
          <w:rFonts w:asciiTheme="minorHAnsi" w:hAnsiTheme="minorHAnsi"/>
          <w:bCs/>
          <w:color w:val="000000"/>
          <w:sz w:val="28"/>
          <w:szCs w:val="28"/>
        </w:rPr>
        <w:t>Chargeable t</w:t>
      </w:r>
      <w:r w:rsidR="002F7EDF" w:rsidRPr="00760EAD">
        <w:rPr>
          <w:rFonts w:asciiTheme="minorHAnsi" w:hAnsiTheme="minorHAnsi"/>
          <w:bCs/>
          <w:color w:val="000000"/>
          <w:sz w:val="28"/>
          <w:szCs w:val="28"/>
        </w:rPr>
        <w:t>ransport</w:t>
      </w:r>
      <w:r w:rsidR="002B411F" w:rsidRPr="00760EAD">
        <w:rPr>
          <w:rFonts w:asciiTheme="minorHAnsi" w:hAnsiTheme="minorHAnsi"/>
          <w:bCs/>
          <w:color w:val="000000"/>
          <w:sz w:val="28"/>
          <w:szCs w:val="28"/>
        </w:rPr>
        <w:t>/ travel assistance</w:t>
      </w:r>
      <w:r w:rsidR="002F7EDF" w:rsidRPr="00760EAD">
        <w:rPr>
          <w:rFonts w:asciiTheme="minorHAnsi" w:hAnsiTheme="minorHAnsi"/>
          <w:bCs/>
          <w:color w:val="000000"/>
          <w:sz w:val="28"/>
          <w:szCs w:val="28"/>
        </w:rPr>
        <w:t xml:space="preserve"> to college</w:t>
      </w:r>
      <w:r w:rsidR="00BB43F9" w:rsidRPr="00760EAD">
        <w:rPr>
          <w:rFonts w:asciiTheme="minorHAnsi" w:hAnsiTheme="minorHAnsi"/>
          <w:bCs/>
          <w:color w:val="000000"/>
          <w:sz w:val="28"/>
          <w:szCs w:val="28"/>
        </w:rPr>
        <w:t xml:space="preserve"> is </w:t>
      </w:r>
      <w:r w:rsidR="009046A6" w:rsidRPr="00760EAD">
        <w:rPr>
          <w:rFonts w:asciiTheme="minorHAnsi" w:hAnsiTheme="minorHAnsi"/>
          <w:bCs/>
          <w:color w:val="000000"/>
          <w:sz w:val="28"/>
          <w:szCs w:val="28"/>
        </w:rPr>
        <w:t>ar</w:t>
      </w:r>
      <w:r w:rsidR="007372D0" w:rsidRPr="00760EAD">
        <w:rPr>
          <w:rFonts w:asciiTheme="minorHAnsi" w:hAnsiTheme="minorHAnsi"/>
          <w:bCs/>
          <w:color w:val="000000"/>
          <w:sz w:val="28"/>
          <w:szCs w:val="28"/>
        </w:rPr>
        <w:t xml:space="preserve">ranged by the </w:t>
      </w:r>
      <w:r w:rsidR="007372D0" w:rsidRPr="00760EAD">
        <w:rPr>
          <w:rFonts w:asciiTheme="minorHAnsi" w:hAnsiTheme="minorHAnsi"/>
          <w:bCs/>
          <w:color w:val="FF0000"/>
          <w:sz w:val="28"/>
          <w:szCs w:val="28"/>
        </w:rPr>
        <w:t>Surrey</w:t>
      </w:r>
      <w:r w:rsidR="007372D0" w:rsidRPr="00760EAD">
        <w:rPr>
          <w:rFonts w:asciiTheme="minorHAnsi" w:hAnsiTheme="minorHAnsi"/>
          <w:bCs/>
          <w:color w:val="000000"/>
          <w:sz w:val="28"/>
          <w:szCs w:val="28"/>
        </w:rPr>
        <w:t xml:space="preserve"> SEND team and is applied for using the same process/ portal as for post 16 home to school transport. </w:t>
      </w:r>
      <w:r w:rsidR="00792643" w:rsidRPr="00760EAD">
        <w:rPr>
          <w:rFonts w:asciiTheme="minorHAnsi" w:hAnsiTheme="minorHAnsi"/>
          <w:bCs/>
          <w:color w:val="000000"/>
          <w:sz w:val="28"/>
          <w:szCs w:val="28"/>
        </w:rPr>
        <w:t xml:space="preserve">However, if a </w:t>
      </w:r>
      <w:r w:rsidR="009046A6" w:rsidRPr="00760EAD">
        <w:rPr>
          <w:rFonts w:asciiTheme="minorHAnsi" w:hAnsiTheme="minorHAnsi"/>
          <w:bCs/>
          <w:color w:val="000000"/>
          <w:sz w:val="28"/>
          <w:szCs w:val="28"/>
        </w:rPr>
        <w:t xml:space="preserve">student has a </w:t>
      </w:r>
      <w:proofErr w:type="spellStart"/>
      <w:r w:rsidR="009046A6" w:rsidRPr="00760EAD">
        <w:rPr>
          <w:rFonts w:asciiTheme="minorHAnsi" w:hAnsiTheme="minorHAnsi"/>
          <w:bCs/>
          <w:color w:val="000000"/>
          <w:sz w:val="28"/>
          <w:szCs w:val="28"/>
        </w:rPr>
        <w:t>mo</w:t>
      </w:r>
      <w:r w:rsidR="008976F0" w:rsidRPr="00760EAD">
        <w:rPr>
          <w:rFonts w:asciiTheme="minorHAnsi" w:hAnsiTheme="minorHAnsi"/>
          <w:bCs/>
          <w:color w:val="000000"/>
          <w:sz w:val="28"/>
          <w:szCs w:val="28"/>
        </w:rPr>
        <w:t>ta</w:t>
      </w:r>
      <w:r w:rsidR="009046A6" w:rsidRPr="00760EAD">
        <w:rPr>
          <w:rFonts w:asciiTheme="minorHAnsi" w:hAnsiTheme="minorHAnsi"/>
          <w:bCs/>
          <w:color w:val="000000"/>
          <w:sz w:val="28"/>
          <w:szCs w:val="28"/>
        </w:rPr>
        <w:t>bility</w:t>
      </w:r>
      <w:proofErr w:type="spellEnd"/>
      <w:r w:rsidR="009046A6" w:rsidRPr="00760EAD">
        <w:rPr>
          <w:rFonts w:asciiTheme="minorHAnsi" w:hAnsiTheme="minorHAnsi"/>
          <w:bCs/>
          <w:color w:val="000000"/>
          <w:sz w:val="28"/>
          <w:szCs w:val="28"/>
        </w:rPr>
        <w:t xml:space="preserve"> car, they may request that this is</w:t>
      </w:r>
      <w:r w:rsidR="002B411F" w:rsidRPr="00760EAD">
        <w:rPr>
          <w:rFonts w:asciiTheme="minorHAnsi" w:hAnsiTheme="minorHAnsi"/>
          <w:bCs/>
          <w:color w:val="000000"/>
          <w:sz w:val="28"/>
          <w:szCs w:val="28"/>
        </w:rPr>
        <w:t xml:space="preserve"> used for transport to college. It is also important to note that students might only qualify for travel assistance if they are going to their nearest available suitable college. </w:t>
      </w:r>
    </w:p>
    <w:p w14:paraId="4D6F9FE4" w14:textId="77777777" w:rsidR="00631BB4" w:rsidRPr="00760EAD" w:rsidRDefault="0022409C" w:rsidP="00631BB4">
      <w:pPr>
        <w:pStyle w:val="NormalWeb"/>
        <w:jc w:val="center"/>
        <w:rPr>
          <w:rFonts w:asciiTheme="minorHAnsi" w:hAnsiTheme="minorHAnsi"/>
          <w:bCs/>
          <w:color w:val="FF0000"/>
          <w:sz w:val="28"/>
          <w:szCs w:val="28"/>
        </w:rPr>
      </w:pPr>
      <w:r w:rsidRPr="00760EAD">
        <w:rPr>
          <w:rFonts w:asciiTheme="minorHAnsi" w:hAnsiTheme="minorHAnsi"/>
          <w:bCs/>
          <w:color w:val="FF0000"/>
          <w:sz w:val="28"/>
          <w:szCs w:val="28"/>
        </w:rPr>
        <w:t xml:space="preserve">Surrey local offer website - </w:t>
      </w:r>
      <w:r w:rsidR="00782114" w:rsidRPr="00760EAD">
        <w:rPr>
          <w:rFonts w:asciiTheme="minorHAnsi" w:hAnsiTheme="minorHAnsi"/>
          <w:bCs/>
          <w:color w:val="FF0000"/>
          <w:sz w:val="28"/>
          <w:szCs w:val="28"/>
        </w:rPr>
        <w:t>www.surreylocaloffer.org.uk</w:t>
      </w:r>
    </w:p>
    <w:p w14:paraId="4E55DA19" w14:textId="77777777" w:rsidR="00631BB4" w:rsidRPr="00760EAD" w:rsidRDefault="0022409C" w:rsidP="00631BB4">
      <w:pPr>
        <w:pStyle w:val="NormalWeb"/>
        <w:jc w:val="center"/>
        <w:rPr>
          <w:rFonts w:asciiTheme="minorHAnsi" w:hAnsiTheme="minorHAnsi"/>
          <w:bCs/>
          <w:color w:val="FF0000"/>
          <w:sz w:val="28"/>
          <w:szCs w:val="28"/>
        </w:rPr>
      </w:pPr>
      <w:r w:rsidRPr="00760EAD">
        <w:rPr>
          <w:rFonts w:asciiTheme="minorHAnsi" w:hAnsiTheme="minorHAnsi"/>
          <w:bCs/>
          <w:color w:val="FF0000"/>
          <w:sz w:val="28"/>
          <w:szCs w:val="28"/>
        </w:rPr>
        <w:t>Surrey SEND information, advice and support service (</w:t>
      </w:r>
      <w:proofErr w:type="gramStart"/>
      <w:r w:rsidRPr="00760EAD">
        <w:rPr>
          <w:rFonts w:asciiTheme="minorHAnsi" w:hAnsiTheme="minorHAnsi"/>
          <w:bCs/>
          <w:color w:val="FF0000"/>
          <w:sz w:val="28"/>
          <w:szCs w:val="28"/>
        </w:rPr>
        <w:t>SSIASS)  -</w:t>
      </w:r>
      <w:proofErr w:type="gramEnd"/>
      <w:r w:rsidRPr="00760EAD">
        <w:rPr>
          <w:rFonts w:asciiTheme="minorHAnsi" w:hAnsiTheme="minorHAnsi"/>
          <w:bCs/>
          <w:color w:val="FF0000"/>
          <w:sz w:val="28"/>
          <w:szCs w:val="28"/>
        </w:rPr>
        <w:t xml:space="preserve"> </w:t>
      </w:r>
      <w:r w:rsidR="00631BB4" w:rsidRPr="00760EAD">
        <w:rPr>
          <w:rFonts w:asciiTheme="minorHAnsi" w:hAnsiTheme="minorHAnsi"/>
          <w:bCs/>
          <w:color w:val="FF0000"/>
          <w:sz w:val="28"/>
          <w:szCs w:val="28"/>
        </w:rPr>
        <w:t>ssiass@su</w:t>
      </w:r>
      <w:r w:rsidRPr="00760EAD">
        <w:rPr>
          <w:rFonts w:asciiTheme="minorHAnsi" w:hAnsiTheme="minorHAnsi"/>
          <w:bCs/>
          <w:color w:val="FF0000"/>
          <w:sz w:val="28"/>
          <w:szCs w:val="28"/>
        </w:rPr>
        <w:t>r</w:t>
      </w:r>
      <w:r w:rsidR="00631BB4" w:rsidRPr="00760EAD">
        <w:rPr>
          <w:rFonts w:asciiTheme="minorHAnsi" w:hAnsiTheme="minorHAnsi"/>
          <w:bCs/>
          <w:color w:val="FF0000"/>
          <w:sz w:val="28"/>
          <w:szCs w:val="28"/>
        </w:rPr>
        <w:t>reycc.gov.uk</w:t>
      </w:r>
    </w:p>
    <w:p w14:paraId="4921133A" w14:textId="2857AD1F" w:rsidR="00621A7D" w:rsidRPr="00760EAD" w:rsidRDefault="00631BB4" w:rsidP="00760EAD">
      <w:pPr>
        <w:pStyle w:val="NormalWeb"/>
        <w:jc w:val="center"/>
        <w:rPr>
          <w:rFonts w:asciiTheme="minorHAnsi" w:hAnsiTheme="minorHAnsi"/>
          <w:bCs/>
          <w:color w:val="FF0000"/>
          <w:sz w:val="28"/>
          <w:szCs w:val="28"/>
        </w:rPr>
      </w:pPr>
      <w:r w:rsidRPr="00760EAD">
        <w:rPr>
          <w:rFonts w:asciiTheme="minorHAnsi" w:hAnsiTheme="minorHAnsi"/>
          <w:bCs/>
          <w:color w:val="FF0000"/>
          <w:sz w:val="28"/>
          <w:szCs w:val="28"/>
        </w:rPr>
        <w:t>01737 737300</w:t>
      </w:r>
    </w:p>
    <w:p w14:paraId="14EB6D0B" w14:textId="77777777" w:rsidR="000F480C" w:rsidRPr="00760EAD" w:rsidRDefault="000F480C" w:rsidP="0014093A">
      <w:pPr>
        <w:rPr>
          <w:b/>
          <w:sz w:val="28"/>
          <w:szCs w:val="28"/>
          <w:u w:val="single"/>
        </w:rPr>
      </w:pPr>
    </w:p>
    <w:p w14:paraId="26C2F1B9" w14:textId="77777777" w:rsidR="00621A7D" w:rsidRPr="00760EAD" w:rsidRDefault="00621A7D" w:rsidP="00621A7D">
      <w:pPr>
        <w:pStyle w:val="ListParagraph"/>
        <w:numPr>
          <w:ilvl w:val="0"/>
          <w:numId w:val="12"/>
        </w:numPr>
        <w:rPr>
          <w:b/>
          <w:sz w:val="40"/>
          <w:szCs w:val="40"/>
          <w:u w:val="single"/>
        </w:rPr>
      </w:pPr>
      <w:r w:rsidRPr="00760EAD">
        <w:rPr>
          <w:b/>
          <w:sz w:val="40"/>
          <w:szCs w:val="40"/>
          <w:u w:val="single"/>
        </w:rPr>
        <w:t>The role of the Transition Team</w:t>
      </w:r>
    </w:p>
    <w:p w14:paraId="1FC01EED" w14:textId="77777777" w:rsidR="00621A7D" w:rsidRPr="00760EAD" w:rsidRDefault="00621A7D" w:rsidP="00621A7D">
      <w:pPr>
        <w:rPr>
          <w:bCs/>
          <w:sz w:val="28"/>
          <w:szCs w:val="28"/>
        </w:rPr>
      </w:pPr>
      <w:r w:rsidRPr="00760EAD">
        <w:rPr>
          <w:bCs/>
          <w:sz w:val="28"/>
          <w:szCs w:val="28"/>
        </w:rPr>
        <w:t xml:space="preserve">The transition team work with young people from 14 – 25 to ensure a smooth transition from children’s services to adult services. Their aim is to promote independence and to help young people maximise their skills. </w:t>
      </w:r>
    </w:p>
    <w:p w14:paraId="286F1FF9" w14:textId="77777777" w:rsidR="00621A7D" w:rsidRPr="00760EAD" w:rsidRDefault="00621A7D" w:rsidP="00621A7D">
      <w:pPr>
        <w:rPr>
          <w:bCs/>
          <w:sz w:val="28"/>
          <w:szCs w:val="28"/>
        </w:rPr>
      </w:pPr>
      <w:r w:rsidRPr="00760EAD">
        <w:rPr>
          <w:bCs/>
          <w:sz w:val="28"/>
          <w:szCs w:val="28"/>
        </w:rPr>
        <w:t xml:space="preserve">Where a young person </w:t>
      </w:r>
      <w:r w:rsidR="007F190C" w:rsidRPr="00760EAD">
        <w:rPr>
          <w:bCs/>
          <w:sz w:val="28"/>
          <w:szCs w:val="28"/>
        </w:rPr>
        <w:t xml:space="preserve">already </w:t>
      </w:r>
      <w:r w:rsidRPr="00760EAD">
        <w:rPr>
          <w:bCs/>
          <w:sz w:val="28"/>
          <w:szCs w:val="28"/>
        </w:rPr>
        <w:t xml:space="preserve">has access to children’s services the Transition team will not become fully involved until they </w:t>
      </w:r>
      <w:r w:rsidR="00EF44DE" w:rsidRPr="00760EAD">
        <w:rPr>
          <w:bCs/>
          <w:sz w:val="28"/>
          <w:szCs w:val="28"/>
        </w:rPr>
        <w:t xml:space="preserve">are 18 – when funded services can commence. </w:t>
      </w:r>
    </w:p>
    <w:p w14:paraId="4A2A5DEF" w14:textId="77777777" w:rsidR="00621A7D" w:rsidRPr="00760EAD" w:rsidRDefault="00621A7D" w:rsidP="00621A7D">
      <w:pPr>
        <w:rPr>
          <w:bCs/>
          <w:sz w:val="28"/>
          <w:szCs w:val="28"/>
        </w:rPr>
      </w:pPr>
      <w:r w:rsidRPr="00760EAD">
        <w:rPr>
          <w:bCs/>
          <w:sz w:val="28"/>
          <w:szCs w:val="28"/>
        </w:rPr>
        <w:t xml:space="preserve">For a young person who has not had access to children’s services, a new referral will be made </w:t>
      </w:r>
      <w:r w:rsidR="009046A6" w:rsidRPr="00760EAD">
        <w:rPr>
          <w:bCs/>
          <w:sz w:val="28"/>
          <w:szCs w:val="28"/>
        </w:rPr>
        <w:t xml:space="preserve">through the SEND case worker </w:t>
      </w:r>
      <w:r w:rsidR="007372D0" w:rsidRPr="00760EAD">
        <w:rPr>
          <w:bCs/>
          <w:sz w:val="28"/>
          <w:szCs w:val="28"/>
        </w:rPr>
        <w:t xml:space="preserve">or school </w:t>
      </w:r>
      <w:r w:rsidR="009046A6" w:rsidRPr="00760EAD">
        <w:rPr>
          <w:bCs/>
          <w:sz w:val="28"/>
          <w:szCs w:val="28"/>
        </w:rPr>
        <w:t>well</w:t>
      </w:r>
      <w:r w:rsidRPr="00760EAD">
        <w:rPr>
          <w:bCs/>
          <w:sz w:val="28"/>
          <w:szCs w:val="28"/>
        </w:rPr>
        <w:t xml:space="preserve"> before they are 18. </w:t>
      </w:r>
    </w:p>
    <w:p w14:paraId="566288CB" w14:textId="77777777" w:rsidR="00621A7D" w:rsidRPr="00760EAD" w:rsidRDefault="00621A7D" w:rsidP="00621A7D">
      <w:pPr>
        <w:rPr>
          <w:bCs/>
          <w:sz w:val="28"/>
          <w:szCs w:val="28"/>
        </w:rPr>
      </w:pPr>
      <w:r w:rsidRPr="00760EAD">
        <w:rPr>
          <w:bCs/>
          <w:sz w:val="28"/>
          <w:szCs w:val="28"/>
        </w:rPr>
        <w:lastRenderedPageBreak/>
        <w:t xml:space="preserve">The transition team support young people who require a social </w:t>
      </w:r>
      <w:r w:rsidR="00A63D0D" w:rsidRPr="00760EAD">
        <w:rPr>
          <w:bCs/>
          <w:sz w:val="28"/>
          <w:szCs w:val="28"/>
        </w:rPr>
        <w:t>care element to their post 18</w:t>
      </w:r>
      <w:r w:rsidRPr="00760EAD">
        <w:rPr>
          <w:bCs/>
          <w:sz w:val="28"/>
          <w:szCs w:val="28"/>
        </w:rPr>
        <w:t xml:space="preserve"> package, often this is alongside an educational placement. </w:t>
      </w:r>
    </w:p>
    <w:p w14:paraId="1D26ADF6" w14:textId="0202E03A" w:rsidR="00621A7D" w:rsidRPr="00760EAD" w:rsidRDefault="00C11E42" w:rsidP="00621A7D">
      <w:pPr>
        <w:rPr>
          <w:bCs/>
          <w:sz w:val="28"/>
          <w:szCs w:val="28"/>
        </w:rPr>
      </w:pPr>
      <w:proofErr w:type="spellStart"/>
      <w:r w:rsidRPr="00760EAD">
        <w:rPr>
          <w:bCs/>
          <w:color w:val="FF0000"/>
          <w:sz w:val="28"/>
          <w:szCs w:val="28"/>
        </w:rPr>
        <w:t>xxxxxx</w:t>
      </w:r>
      <w:proofErr w:type="spellEnd"/>
      <w:r w:rsidRPr="00760EAD">
        <w:rPr>
          <w:bCs/>
          <w:sz w:val="28"/>
          <w:szCs w:val="28"/>
        </w:rPr>
        <w:t xml:space="preserve"> </w:t>
      </w:r>
      <w:r w:rsidR="004279DB" w:rsidRPr="00760EAD">
        <w:rPr>
          <w:bCs/>
          <w:sz w:val="28"/>
          <w:szCs w:val="28"/>
        </w:rPr>
        <w:t>is the t</w:t>
      </w:r>
      <w:r w:rsidR="00621A7D" w:rsidRPr="00760EAD">
        <w:rPr>
          <w:bCs/>
          <w:sz w:val="28"/>
          <w:szCs w:val="28"/>
        </w:rPr>
        <w:t xml:space="preserve">ransition team liaison for </w:t>
      </w:r>
      <w:proofErr w:type="spellStart"/>
      <w:r w:rsidRPr="00760EAD">
        <w:rPr>
          <w:bCs/>
          <w:color w:val="FF0000"/>
          <w:sz w:val="28"/>
          <w:szCs w:val="28"/>
        </w:rPr>
        <w:t>xxxxxx</w:t>
      </w:r>
      <w:proofErr w:type="spellEnd"/>
      <w:r w:rsidR="00621A7D" w:rsidRPr="00760EAD">
        <w:rPr>
          <w:bCs/>
          <w:sz w:val="28"/>
          <w:szCs w:val="28"/>
        </w:rPr>
        <w:t xml:space="preserve"> </w:t>
      </w:r>
    </w:p>
    <w:p w14:paraId="6FEC8484" w14:textId="77777777" w:rsidR="00621A7D" w:rsidRPr="00760EAD" w:rsidRDefault="00621A7D" w:rsidP="00621A7D">
      <w:pPr>
        <w:rPr>
          <w:bCs/>
          <w:sz w:val="28"/>
          <w:szCs w:val="28"/>
        </w:rPr>
      </w:pPr>
      <w:r w:rsidRPr="00760EAD">
        <w:rPr>
          <w:bCs/>
          <w:sz w:val="28"/>
          <w:szCs w:val="28"/>
        </w:rPr>
        <w:t>Each young person is allocated a case worker who will attend annual reviews (where possible) leading up to their 18</w:t>
      </w:r>
      <w:r w:rsidRPr="00760EAD">
        <w:rPr>
          <w:bCs/>
          <w:sz w:val="28"/>
          <w:szCs w:val="28"/>
          <w:vertAlign w:val="superscript"/>
        </w:rPr>
        <w:t>th</w:t>
      </w:r>
      <w:r w:rsidRPr="00760EAD">
        <w:rPr>
          <w:bCs/>
          <w:sz w:val="28"/>
          <w:szCs w:val="28"/>
        </w:rPr>
        <w:t xml:space="preserve"> birthday, especially where extra support is required. </w:t>
      </w:r>
    </w:p>
    <w:p w14:paraId="5FA4A719" w14:textId="77777777" w:rsidR="00621A7D" w:rsidRPr="00760EAD" w:rsidRDefault="00621A7D" w:rsidP="00621A7D">
      <w:pPr>
        <w:rPr>
          <w:bCs/>
          <w:sz w:val="28"/>
          <w:szCs w:val="28"/>
        </w:rPr>
      </w:pPr>
      <w:r w:rsidRPr="00760EAD">
        <w:rPr>
          <w:bCs/>
          <w:sz w:val="28"/>
          <w:szCs w:val="28"/>
        </w:rPr>
        <w:t>At 17/18 each young person will have an ‘</w:t>
      </w:r>
      <w:r w:rsidRPr="00760EAD">
        <w:rPr>
          <w:bCs/>
          <w:sz w:val="28"/>
          <w:szCs w:val="28"/>
          <w:u w:val="single"/>
        </w:rPr>
        <w:t>Adult social care assessment</w:t>
      </w:r>
      <w:r w:rsidRPr="00760EAD">
        <w:rPr>
          <w:bCs/>
          <w:sz w:val="28"/>
          <w:szCs w:val="28"/>
        </w:rPr>
        <w:t xml:space="preserve">’ to see if they are eligible for services from the transition team as well as </w:t>
      </w:r>
      <w:r w:rsidR="007F190C" w:rsidRPr="00760EAD">
        <w:rPr>
          <w:bCs/>
          <w:sz w:val="28"/>
          <w:szCs w:val="28"/>
        </w:rPr>
        <w:t xml:space="preserve">the </w:t>
      </w:r>
      <w:r w:rsidRPr="00760EAD">
        <w:rPr>
          <w:bCs/>
          <w:sz w:val="28"/>
          <w:szCs w:val="28"/>
        </w:rPr>
        <w:t>funding</w:t>
      </w:r>
      <w:r w:rsidR="007F190C" w:rsidRPr="00760EAD">
        <w:rPr>
          <w:bCs/>
          <w:sz w:val="28"/>
          <w:szCs w:val="28"/>
        </w:rPr>
        <w:t xml:space="preserve"> required for their social care package. </w:t>
      </w:r>
      <w:r w:rsidR="007B33A7" w:rsidRPr="00760EAD">
        <w:rPr>
          <w:bCs/>
          <w:sz w:val="28"/>
          <w:szCs w:val="28"/>
        </w:rPr>
        <w:t xml:space="preserve">It identifies areas of need and considers the whole family. </w:t>
      </w:r>
    </w:p>
    <w:p w14:paraId="4AAB60B1" w14:textId="77777777" w:rsidR="00621A7D" w:rsidRPr="00760EAD" w:rsidRDefault="00621A7D" w:rsidP="00621A7D">
      <w:pPr>
        <w:rPr>
          <w:bCs/>
          <w:sz w:val="28"/>
          <w:szCs w:val="28"/>
        </w:rPr>
      </w:pPr>
      <w:r w:rsidRPr="00760EAD">
        <w:rPr>
          <w:bCs/>
          <w:sz w:val="28"/>
          <w:szCs w:val="28"/>
        </w:rPr>
        <w:t xml:space="preserve">After the assessment, the young person and/or their families will be notified and sent a copy of the assessment. </w:t>
      </w:r>
    </w:p>
    <w:p w14:paraId="2BA954BF" w14:textId="77777777" w:rsidR="00621A7D" w:rsidRPr="00760EAD" w:rsidRDefault="00621A7D" w:rsidP="00621A7D">
      <w:pPr>
        <w:rPr>
          <w:bCs/>
          <w:sz w:val="28"/>
          <w:szCs w:val="28"/>
        </w:rPr>
      </w:pPr>
      <w:r w:rsidRPr="00760EAD">
        <w:rPr>
          <w:bCs/>
          <w:sz w:val="28"/>
          <w:szCs w:val="28"/>
        </w:rPr>
        <w:t>The transition te</w:t>
      </w:r>
      <w:r w:rsidR="007F190C" w:rsidRPr="00760EAD">
        <w:rPr>
          <w:bCs/>
          <w:sz w:val="28"/>
          <w:szCs w:val="28"/>
        </w:rPr>
        <w:t>am wil</w:t>
      </w:r>
      <w:r w:rsidR="00784645" w:rsidRPr="00760EAD">
        <w:rPr>
          <w:bCs/>
          <w:sz w:val="28"/>
          <w:szCs w:val="28"/>
        </w:rPr>
        <w:t xml:space="preserve">l then put a care </w:t>
      </w:r>
      <w:r w:rsidR="007F190C" w:rsidRPr="00760EAD">
        <w:rPr>
          <w:bCs/>
          <w:sz w:val="28"/>
          <w:szCs w:val="28"/>
        </w:rPr>
        <w:t xml:space="preserve">plan </w:t>
      </w:r>
      <w:r w:rsidRPr="00760EAD">
        <w:rPr>
          <w:bCs/>
          <w:sz w:val="28"/>
          <w:szCs w:val="28"/>
        </w:rPr>
        <w:t xml:space="preserve">in place to ensure that the young person’s social care needs are fully met. This may include a Personal assistant (PA), day centres/activities, supported living etc. </w:t>
      </w:r>
    </w:p>
    <w:p w14:paraId="1A24F330" w14:textId="77777777" w:rsidR="00621A7D" w:rsidRPr="00760EAD" w:rsidRDefault="00621A7D" w:rsidP="00621A7D">
      <w:pPr>
        <w:rPr>
          <w:bCs/>
          <w:sz w:val="28"/>
          <w:szCs w:val="28"/>
        </w:rPr>
      </w:pPr>
      <w:r w:rsidRPr="00760EAD">
        <w:rPr>
          <w:bCs/>
          <w:sz w:val="28"/>
          <w:szCs w:val="28"/>
        </w:rPr>
        <w:t xml:space="preserve">The plan is then authorised by a manager and can take 6-8 weeks to put in place. It is then reviewed after 3 months, 6 months and eventually annually. </w:t>
      </w:r>
      <w:r w:rsidR="00EF44DE" w:rsidRPr="00760EAD">
        <w:rPr>
          <w:bCs/>
          <w:sz w:val="28"/>
          <w:szCs w:val="28"/>
        </w:rPr>
        <w:t xml:space="preserve">Every time there is a change in circumstances, a new assessment will be undertaken e.g. leaving school, leaving college or moving out of the family home. </w:t>
      </w:r>
    </w:p>
    <w:p w14:paraId="16923D13" w14:textId="77777777" w:rsidR="007B33A7" w:rsidRPr="00760EAD" w:rsidRDefault="007B33A7" w:rsidP="00621A7D">
      <w:pPr>
        <w:rPr>
          <w:bCs/>
          <w:sz w:val="28"/>
          <w:szCs w:val="28"/>
        </w:rPr>
      </w:pPr>
      <w:r w:rsidRPr="00760EAD">
        <w:rPr>
          <w:bCs/>
          <w:sz w:val="28"/>
          <w:szCs w:val="28"/>
        </w:rPr>
        <w:t xml:space="preserve">Some young people with high care needs will also be supported to complete </w:t>
      </w:r>
      <w:proofErr w:type="gramStart"/>
      <w:r w:rsidRPr="00760EAD">
        <w:rPr>
          <w:bCs/>
          <w:sz w:val="28"/>
          <w:szCs w:val="28"/>
        </w:rPr>
        <w:t>a</w:t>
      </w:r>
      <w:proofErr w:type="gramEnd"/>
      <w:r w:rsidRPr="00760EAD">
        <w:rPr>
          <w:bCs/>
          <w:sz w:val="28"/>
          <w:szCs w:val="28"/>
        </w:rPr>
        <w:t xml:space="preserve"> NHS Continuing Healthcare Checklist assessment. </w:t>
      </w:r>
    </w:p>
    <w:p w14:paraId="033DC411" w14:textId="77777777" w:rsidR="00EF35D0" w:rsidRPr="00760EAD" w:rsidRDefault="00EF35D0" w:rsidP="00EF35D0">
      <w:pPr>
        <w:rPr>
          <w:bCs/>
          <w:color w:val="FF0000"/>
          <w:sz w:val="28"/>
          <w:szCs w:val="28"/>
        </w:rPr>
      </w:pPr>
      <w:r w:rsidRPr="00760EAD">
        <w:rPr>
          <w:bCs/>
          <w:sz w:val="28"/>
          <w:szCs w:val="28"/>
        </w:rPr>
        <w:t xml:space="preserve">Parents can also have a </w:t>
      </w:r>
      <w:r w:rsidRPr="00760EAD">
        <w:rPr>
          <w:bCs/>
          <w:sz w:val="28"/>
          <w:szCs w:val="28"/>
          <w:u w:val="single"/>
        </w:rPr>
        <w:t>carer’s assessment</w:t>
      </w:r>
      <w:r w:rsidRPr="00760EAD">
        <w:rPr>
          <w:bCs/>
          <w:sz w:val="28"/>
          <w:szCs w:val="28"/>
        </w:rPr>
        <w:t xml:space="preserve"> 6 months before their son/daughter turns 18. This assesses the support that yo</w:t>
      </w:r>
      <w:r w:rsidR="000A189B" w:rsidRPr="00760EAD">
        <w:rPr>
          <w:bCs/>
          <w:sz w:val="28"/>
          <w:szCs w:val="28"/>
        </w:rPr>
        <w:t xml:space="preserve">u may need in your caring role as well as other members of the family. </w:t>
      </w:r>
    </w:p>
    <w:p w14:paraId="7397828F" w14:textId="77777777" w:rsidR="00EF35D0" w:rsidRPr="00760EAD" w:rsidRDefault="00EF35D0" w:rsidP="00EF35D0">
      <w:pPr>
        <w:rPr>
          <w:bCs/>
          <w:color w:val="FF0000"/>
          <w:sz w:val="28"/>
          <w:szCs w:val="28"/>
          <w:u w:val="single"/>
        </w:rPr>
      </w:pPr>
      <w:r w:rsidRPr="00760EAD">
        <w:rPr>
          <w:bCs/>
          <w:sz w:val="28"/>
          <w:szCs w:val="28"/>
        </w:rPr>
        <w:t xml:space="preserve">Each young person will also have a </w:t>
      </w:r>
      <w:r w:rsidRPr="00760EAD">
        <w:rPr>
          <w:bCs/>
          <w:sz w:val="28"/>
          <w:szCs w:val="28"/>
          <w:u w:val="single"/>
        </w:rPr>
        <w:t xml:space="preserve">financial assessment </w:t>
      </w:r>
      <w:r w:rsidRPr="00760EAD">
        <w:rPr>
          <w:bCs/>
          <w:sz w:val="28"/>
          <w:szCs w:val="28"/>
        </w:rPr>
        <w:t>to assess what benefits they are receiving and whether they will be required to contr</w:t>
      </w:r>
      <w:r w:rsidR="007B33A7" w:rsidRPr="00760EAD">
        <w:rPr>
          <w:bCs/>
          <w:sz w:val="28"/>
          <w:szCs w:val="28"/>
        </w:rPr>
        <w:t xml:space="preserve">ibute to their support package. </w:t>
      </w:r>
      <w:r w:rsidR="00166EF3" w:rsidRPr="00760EAD">
        <w:rPr>
          <w:bCs/>
          <w:sz w:val="28"/>
          <w:szCs w:val="28"/>
          <w:u w:val="single"/>
        </w:rPr>
        <w:t>It is important to note that most young people will be asked to contribute towards respite/ residential packages from their</w:t>
      </w:r>
      <w:r w:rsidR="009326E6" w:rsidRPr="00760EAD">
        <w:rPr>
          <w:bCs/>
          <w:sz w:val="28"/>
          <w:szCs w:val="28"/>
          <w:u w:val="single"/>
        </w:rPr>
        <w:t xml:space="preserve"> other benefits/ income. Please do check this contribution and appeal if you think it is too high as errors do occur. </w:t>
      </w:r>
    </w:p>
    <w:p w14:paraId="1678A59C" w14:textId="77777777" w:rsidR="00EF35D0" w:rsidRPr="00760EAD" w:rsidRDefault="00EF35D0" w:rsidP="00EF35D0">
      <w:pPr>
        <w:rPr>
          <w:bCs/>
          <w:sz w:val="28"/>
          <w:szCs w:val="28"/>
        </w:rPr>
      </w:pPr>
      <w:r w:rsidRPr="00760EAD">
        <w:rPr>
          <w:bCs/>
          <w:sz w:val="28"/>
          <w:szCs w:val="28"/>
        </w:rPr>
        <w:lastRenderedPageBreak/>
        <w:t xml:space="preserve">It is important to note that if the young person has a </w:t>
      </w:r>
      <w:proofErr w:type="spellStart"/>
      <w:r w:rsidRPr="00760EAD">
        <w:rPr>
          <w:bCs/>
          <w:sz w:val="28"/>
          <w:szCs w:val="28"/>
        </w:rPr>
        <w:t>mo</w:t>
      </w:r>
      <w:r w:rsidR="008976F0" w:rsidRPr="00760EAD">
        <w:rPr>
          <w:bCs/>
          <w:sz w:val="28"/>
          <w:szCs w:val="28"/>
        </w:rPr>
        <w:t>ta</w:t>
      </w:r>
      <w:r w:rsidRPr="00760EAD">
        <w:rPr>
          <w:bCs/>
          <w:sz w:val="28"/>
          <w:szCs w:val="28"/>
        </w:rPr>
        <w:t>bility</w:t>
      </w:r>
      <w:proofErr w:type="spellEnd"/>
      <w:r w:rsidRPr="00760EAD">
        <w:rPr>
          <w:bCs/>
          <w:sz w:val="28"/>
          <w:szCs w:val="28"/>
        </w:rPr>
        <w:t xml:space="preserve"> car a</w:t>
      </w:r>
      <w:r w:rsidR="00BB61D8" w:rsidRPr="00760EAD">
        <w:rPr>
          <w:bCs/>
          <w:sz w:val="28"/>
          <w:szCs w:val="28"/>
        </w:rPr>
        <w:t xml:space="preserve">s part of their support package </w:t>
      </w:r>
      <w:r w:rsidRPr="00760EAD">
        <w:rPr>
          <w:bCs/>
          <w:sz w:val="28"/>
          <w:szCs w:val="28"/>
        </w:rPr>
        <w:t xml:space="preserve">then this </w:t>
      </w:r>
      <w:r w:rsidR="00BB61D8" w:rsidRPr="00760EAD">
        <w:rPr>
          <w:bCs/>
          <w:sz w:val="28"/>
          <w:szCs w:val="28"/>
        </w:rPr>
        <w:t xml:space="preserve">will </w:t>
      </w:r>
      <w:r w:rsidRPr="00760EAD">
        <w:rPr>
          <w:bCs/>
          <w:sz w:val="28"/>
          <w:szCs w:val="28"/>
        </w:rPr>
        <w:t xml:space="preserve">most likely be </w:t>
      </w:r>
      <w:r w:rsidR="00BB61D8" w:rsidRPr="00760EAD">
        <w:rPr>
          <w:bCs/>
          <w:sz w:val="28"/>
          <w:szCs w:val="28"/>
        </w:rPr>
        <w:t xml:space="preserve">required </w:t>
      </w:r>
      <w:r w:rsidRPr="00760EAD">
        <w:rPr>
          <w:bCs/>
          <w:sz w:val="28"/>
          <w:szCs w:val="28"/>
        </w:rPr>
        <w:t xml:space="preserve">to transport them to/from respite and day </w:t>
      </w:r>
      <w:r w:rsidR="008976F0" w:rsidRPr="00760EAD">
        <w:rPr>
          <w:bCs/>
          <w:sz w:val="28"/>
          <w:szCs w:val="28"/>
        </w:rPr>
        <w:t>activity providers</w:t>
      </w:r>
      <w:r w:rsidRPr="00760EAD">
        <w:rPr>
          <w:bCs/>
          <w:sz w:val="28"/>
          <w:szCs w:val="28"/>
        </w:rPr>
        <w:t xml:space="preserve">. </w:t>
      </w:r>
    </w:p>
    <w:p w14:paraId="2D760D3E" w14:textId="77777777" w:rsidR="000D04FC" w:rsidRPr="00760EAD" w:rsidRDefault="000D04FC" w:rsidP="00EF35D0">
      <w:pPr>
        <w:rPr>
          <w:bCs/>
          <w:sz w:val="28"/>
          <w:szCs w:val="28"/>
        </w:rPr>
      </w:pPr>
      <w:r w:rsidRPr="00760EAD">
        <w:rPr>
          <w:bCs/>
          <w:sz w:val="28"/>
          <w:szCs w:val="28"/>
        </w:rPr>
        <w:t>Funding for social care packages can be provided in different ways:</w:t>
      </w:r>
    </w:p>
    <w:p w14:paraId="24E6C683" w14:textId="77777777" w:rsidR="000D04FC" w:rsidRPr="00760EAD" w:rsidRDefault="000D04FC" w:rsidP="000D04FC">
      <w:pPr>
        <w:pStyle w:val="ListParagraph"/>
        <w:numPr>
          <w:ilvl w:val="0"/>
          <w:numId w:val="27"/>
        </w:numPr>
        <w:rPr>
          <w:bCs/>
          <w:sz w:val="28"/>
          <w:szCs w:val="28"/>
        </w:rPr>
      </w:pPr>
      <w:r w:rsidRPr="00760EAD">
        <w:rPr>
          <w:bCs/>
          <w:sz w:val="28"/>
          <w:szCs w:val="28"/>
        </w:rPr>
        <w:t xml:space="preserve">Directly from </w:t>
      </w:r>
      <w:r w:rsidRPr="00760EAD">
        <w:rPr>
          <w:bCs/>
          <w:color w:val="FF0000"/>
          <w:sz w:val="28"/>
          <w:szCs w:val="28"/>
        </w:rPr>
        <w:t>Surrey</w:t>
      </w:r>
      <w:r w:rsidRPr="00760EAD">
        <w:rPr>
          <w:bCs/>
          <w:sz w:val="28"/>
          <w:szCs w:val="28"/>
        </w:rPr>
        <w:t xml:space="preserve"> County Council to the provider but </w:t>
      </w:r>
      <w:r w:rsidRPr="00760EAD">
        <w:rPr>
          <w:bCs/>
          <w:color w:val="FF0000"/>
          <w:sz w:val="28"/>
          <w:szCs w:val="28"/>
        </w:rPr>
        <w:t xml:space="preserve">Surrey </w:t>
      </w:r>
      <w:r w:rsidRPr="00760EAD">
        <w:rPr>
          <w:bCs/>
          <w:sz w:val="28"/>
          <w:szCs w:val="28"/>
        </w:rPr>
        <w:t xml:space="preserve">must have a contract with these providers, so it can be restrictive. </w:t>
      </w:r>
    </w:p>
    <w:p w14:paraId="445A51E7" w14:textId="77777777" w:rsidR="000D04FC" w:rsidRPr="00760EAD" w:rsidRDefault="000D04FC" w:rsidP="000D04FC">
      <w:pPr>
        <w:pStyle w:val="ListParagraph"/>
        <w:numPr>
          <w:ilvl w:val="0"/>
          <w:numId w:val="27"/>
        </w:numPr>
        <w:rPr>
          <w:bCs/>
          <w:sz w:val="28"/>
          <w:szCs w:val="28"/>
        </w:rPr>
      </w:pPr>
      <w:r w:rsidRPr="00760EAD">
        <w:rPr>
          <w:bCs/>
          <w:sz w:val="28"/>
          <w:szCs w:val="28"/>
        </w:rPr>
        <w:t xml:space="preserve">Direct payments – where </w:t>
      </w:r>
      <w:r w:rsidR="00515FE8" w:rsidRPr="00760EAD">
        <w:rPr>
          <w:bCs/>
          <w:sz w:val="28"/>
          <w:szCs w:val="28"/>
        </w:rPr>
        <w:t>the young person has an account in their name (or a 3</w:t>
      </w:r>
      <w:r w:rsidR="00515FE8" w:rsidRPr="00760EAD">
        <w:rPr>
          <w:bCs/>
          <w:sz w:val="28"/>
          <w:szCs w:val="28"/>
          <w:vertAlign w:val="superscript"/>
        </w:rPr>
        <w:t>rd</w:t>
      </w:r>
      <w:r w:rsidR="00515FE8" w:rsidRPr="00760EAD">
        <w:rPr>
          <w:bCs/>
          <w:sz w:val="28"/>
          <w:szCs w:val="28"/>
        </w:rPr>
        <w:t xml:space="preserve"> party), and money from </w:t>
      </w:r>
      <w:r w:rsidR="00515FE8" w:rsidRPr="00760EAD">
        <w:rPr>
          <w:bCs/>
          <w:color w:val="FF0000"/>
          <w:sz w:val="28"/>
          <w:szCs w:val="28"/>
        </w:rPr>
        <w:t>SCC</w:t>
      </w:r>
      <w:r w:rsidR="00515FE8" w:rsidRPr="00760EAD">
        <w:rPr>
          <w:bCs/>
          <w:sz w:val="28"/>
          <w:szCs w:val="28"/>
        </w:rPr>
        <w:t xml:space="preserve"> is paid quarterly from the support plan. This gives greater flexibility with providers and meeting social care needs. </w:t>
      </w:r>
    </w:p>
    <w:p w14:paraId="5804DB3D" w14:textId="77777777" w:rsidR="00515FE8" w:rsidRPr="00760EAD" w:rsidRDefault="00515FE8" w:rsidP="000D04FC">
      <w:pPr>
        <w:pStyle w:val="ListParagraph"/>
        <w:numPr>
          <w:ilvl w:val="0"/>
          <w:numId w:val="27"/>
        </w:numPr>
        <w:rPr>
          <w:bCs/>
          <w:sz w:val="28"/>
          <w:szCs w:val="28"/>
        </w:rPr>
      </w:pPr>
      <w:r w:rsidRPr="00760EAD">
        <w:rPr>
          <w:bCs/>
          <w:sz w:val="28"/>
          <w:szCs w:val="28"/>
        </w:rPr>
        <w:t xml:space="preserve">Pre-paid account – this is </w:t>
      </w:r>
      <w:proofErr w:type="gramStart"/>
      <w:r w:rsidRPr="00760EAD">
        <w:rPr>
          <w:bCs/>
          <w:sz w:val="28"/>
          <w:szCs w:val="28"/>
        </w:rPr>
        <w:t>similar to</w:t>
      </w:r>
      <w:proofErr w:type="gramEnd"/>
      <w:r w:rsidRPr="00760EAD">
        <w:rPr>
          <w:bCs/>
          <w:sz w:val="28"/>
          <w:szCs w:val="28"/>
        </w:rPr>
        <w:t xml:space="preserve"> direct payments. </w:t>
      </w:r>
      <w:r w:rsidRPr="00760EAD">
        <w:rPr>
          <w:bCs/>
          <w:color w:val="FF0000"/>
          <w:sz w:val="28"/>
          <w:szCs w:val="28"/>
        </w:rPr>
        <w:t>SCC</w:t>
      </w:r>
      <w:r w:rsidRPr="00760EAD">
        <w:rPr>
          <w:bCs/>
          <w:sz w:val="28"/>
          <w:szCs w:val="28"/>
        </w:rPr>
        <w:t xml:space="preserve"> open an account and the young person is given a card to pay for different services. </w:t>
      </w:r>
    </w:p>
    <w:p w14:paraId="4D5BA893" w14:textId="4360BB68" w:rsidR="00F62F01" w:rsidRPr="00760EAD" w:rsidRDefault="00F03332" w:rsidP="00F62F01">
      <w:pPr>
        <w:pStyle w:val="ListParagraph"/>
        <w:numPr>
          <w:ilvl w:val="0"/>
          <w:numId w:val="27"/>
        </w:numPr>
        <w:rPr>
          <w:bCs/>
          <w:sz w:val="28"/>
          <w:szCs w:val="28"/>
        </w:rPr>
      </w:pPr>
      <w:r w:rsidRPr="00760EAD">
        <w:rPr>
          <w:bCs/>
          <w:sz w:val="28"/>
          <w:szCs w:val="28"/>
        </w:rPr>
        <w:t>Supported managed accounts –</w:t>
      </w:r>
      <w:r w:rsidR="00F62F01" w:rsidRPr="00760EAD">
        <w:rPr>
          <w:bCs/>
          <w:sz w:val="28"/>
          <w:szCs w:val="28"/>
        </w:rPr>
        <w:t xml:space="preserve"> </w:t>
      </w:r>
      <w:r w:rsidR="00F62F01" w:rsidRPr="00760EAD">
        <w:rPr>
          <w:bCs/>
          <w:color w:val="FF0000"/>
          <w:sz w:val="28"/>
          <w:szCs w:val="28"/>
        </w:rPr>
        <w:t>Surrey Independent Living Council (</w:t>
      </w:r>
      <w:r w:rsidRPr="00760EAD">
        <w:rPr>
          <w:bCs/>
          <w:color w:val="FF0000"/>
          <w:sz w:val="28"/>
          <w:szCs w:val="28"/>
        </w:rPr>
        <w:t>SILC</w:t>
      </w:r>
      <w:r w:rsidR="00F62F01" w:rsidRPr="00760EAD">
        <w:rPr>
          <w:bCs/>
          <w:color w:val="FF0000"/>
          <w:sz w:val="28"/>
          <w:szCs w:val="28"/>
        </w:rPr>
        <w:t>)</w:t>
      </w:r>
      <w:r w:rsidRPr="00760EAD">
        <w:rPr>
          <w:bCs/>
          <w:color w:val="FF0000"/>
          <w:sz w:val="28"/>
          <w:szCs w:val="28"/>
        </w:rPr>
        <w:t xml:space="preserve"> </w:t>
      </w:r>
      <w:r w:rsidRPr="00760EAD">
        <w:rPr>
          <w:bCs/>
          <w:sz w:val="28"/>
          <w:szCs w:val="28"/>
        </w:rPr>
        <w:t>will manage the direct payments for the young person</w:t>
      </w:r>
      <w:r w:rsidR="00F62F01" w:rsidRPr="00760EAD">
        <w:rPr>
          <w:bCs/>
          <w:sz w:val="28"/>
          <w:szCs w:val="28"/>
        </w:rPr>
        <w:t xml:space="preserve">. </w:t>
      </w:r>
    </w:p>
    <w:p w14:paraId="505EDB14" w14:textId="77777777" w:rsidR="00F62F01" w:rsidRPr="00760EAD" w:rsidRDefault="00F62F01" w:rsidP="00F62F01">
      <w:pPr>
        <w:rPr>
          <w:bCs/>
          <w:sz w:val="28"/>
          <w:szCs w:val="28"/>
        </w:rPr>
      </w:pPr>
      <w:r w:rsidRPr="00760EAD">
        <w:rPr>
          <w:bCs/>
          <w:sz w:val="28"/>
          <w:szCs w:val="28"/>
        </w:rPr>
        <w:t>Once the payment method is agreed the support package starts.</w:t>
      </w:r>
    </w:p>
    <w:p w14:paraId="620779A3" w14:textId="77777777" w:rsidR="00F62F01" w:rsidRPr="00760EAD" w:rsidRDefault="00F62F01" w:rsidP="00F62F01">
      <w:pPr>
        <w:rPr>
          <w:bCs/>
          <w:sz w:val="28"/>
          <w:szCs w:val="28"/>
        </w:rPr>
      </w:pPr>
      <w:r w:rsidRPr="00760EAD">
        <w:rPr>
          <w:bCs/>
          <w:sz w:val="28"/>
          <w:szCs w:val="28"/>
        </w:rPr>
        <w:t xml:space="preserve">There is an agreement that the money is only used for what is on the plan. Families can ask permission to use it on something </w:t>
      </w:r>
      <w:proofErr w:type="gramStart"/>
      <w:r w:rsidRPr="00760EAD">
        <w:rPr>
          <w:bCs/>
          <w:sz w:val="28"/>
          <w:szCs w:val="28"/>
        </w:rPr>
        <w:t>different</w:t>
      </w:r>
      <w:proofErr w:type="gramEnd"/>
      <w:r w:rsidRPr="00760EAD">
        <w:rPr>
          <w:bCs/>
          <w:sz w:val="28"/>
          <w:szCs w:val="28"/>
        </w:rPr>
        <w:t xml:space="preserve"> but this MUST be approved by the transition team. </w:t>
      </w:r>
    </w:p>
    <w:p w14:paraId="53D24738" w14:textId="77777777" w:rsidR="007B33A7" w:rsidRPr="00760EAD" w:rsidRDefault="00515FE8" w:rsidP="00515FE8">
      <w:pPr>
        <w:rPr>
          <w:bCs/>
          <w:sz w:val="28"/>
          <w:szCs w:val="28"/>
        </w:rPr>
      </w:pPr>
      <w:r w:rsidRPr="00760EAD">
        <w:rPr>
          <w:bCs/>
          <w:sz w:val="28"/>
          <w:szCs w:val="28"/>
        </w:rPr>
        <w:t xml:space="preserve">If there are any issues a re-assessment can be requested. </w:t>
      </w:r>
    </w:p>
    <w:p w14:paraId="1FA9AB94" w14:textId="7041D365" w:rsidR="00631BB4" w:rsidRPr="00760EAD" w:rsidRDefault="00BB43F9" w:rsidP="00A63D0D">
      <w:pPr>
        <w:rPr>
          <w:bCs/>
          <w:sz w:val="28"/>
          <w:szCs w:val="28"/>
        </w:rPr>
      </w:pPr>
      <w:r w:rsidRPr="00760EAD">
        <w:rPr>
          <w:bCs/>
          <w:sz w:val="28"/>
          <w:szCs w:val="28"/>
        </w:rPr>
        <w:t xml:space="preserve">There is an </w:t>
      </w:r>
      <w:r w:rsidR="009E5D67" w:rsidRPr="00760EAD">
        <w:rPr>
          <w:bCs/>
          <w:sz w:val="28"/>
          <w:szCs w:val="28"/>
        </w:rPr>
        <w:t xml:space="preserve">online assessment tool for parents to use to find out if a young person will be eligible for social care support </w:t>
      </w:r>
      <w:r w:rsidR="009E5D67" w:rsidRPr="00760EAD">
        <w:rPr>
          <w:bCs/>
          <w:color w:val="FF0000"/>
          <w:sz w:val="28"/>
          <w:szCs w:val="28"/>
        </w:rPr>
        <w:t>from Surrey County Council.</w:t>
      </w:r>
      <w:r w:rsidR="009E5D67" w:rsidRPr="00760EAD">
        <w:rPr>
          <w:bCs/>
          <w:sz w:val="28"/>
          <w:szCs w:val="28"/>
        </w:rPr>
        <w:t xml:space="preserve"> </w:t>
      </w:r>
      <w:r w:rsidR="00FC44A6" w:rsidRPr="00760EAD">
        <w:rPr>
          <w:bCs/>
          <w:sz w:val="28"/>
          <w:szCs w:val="28"/>
        </w:rPr>
        <w:t xml:space="preserve">Please do have a look at this as it will give you </w:t>
      </w:r>
      <w:r w:rsidR="009E5D67" w:rsidRPr="00760EAD">
        <w:rPr>
          <w:bCs/>
          <w:sz w:val="28"/>
          <w:szCs w:val="28"/>
        </w:rPr>
        <w:t xml:space="preserve">the information you will need to provide for the social care assessment at 18. </w:t>
      </w:r>
    </w:p>
    <w:p w14:paraId="4B280616" w14:textId="77777777" w:rsidR="00631BB4" w:rsidRPr="00760EAD" w:rsidRDefault="00631BB4" w:rsidP="00631BB4">
      <w:pPr>
        <w:jc w:val="center"/>
        <w:rPr>
          <w:bCs/>
          <w:color w:val="FF0000"/>
          <w:sz w:val="28"/>
          <w:szCs w:val="28"/>
        </w:rPr>
      </w:pPr>
      <w:r w:rsidRPr="00760EAD">
        <w:rPr>
          <w:bCs/>
          <w:color w:val="FF0000"/>
          <w:sz w:val="28"/>
          <w:szCs w:val="28"/>
        </w:rPr>
        <w:t>Transition team: 01276 800270</w:t>
      </w:r>
    </w:p>
    <w:p w14:paraId="597E521B" w14:textId="77777777" w:rsidR="0022409C" w:rsidRPr="00760EAD" w:rsidRDefault="00631BB4" w:rsidP="008976F0">
      <w:pPr>
        <w:jc w:val="center"/>
        <w:rPr>
          <w:bCs/>
          <w:color w:val="FF0000"/>
          <w:sz w:val="28"/>
          <w:szCs w:val="28"/>
        </w:rPr>
      </w:pPr>
      <w:r w:rsidRPr="00760EAD">
        <w:rPr>
          <w:bCs/>
          <w:color w:val="FF0000"/>
          <w:sz w:val="28"/>
          <w:szCs w:val="28"/>
        </w:rPr>
        <w:t>(9am to 5pm Mon to Fri)</w:t>
      </w:r>
    </w:p>
    <w:p w14:paraId="5E20C706" w14:textId="77777777" w:rsidR="004279DB" w:rsidRPr="00760EAD" w:rsidRDefault="00A63D0D" w:rsidP="00AA1303">
      <w:pPr>
        <w:jc w:val="center"/>
        <w:rPr>
          <w:bCs/>
          <w:color w:val="FF0000"/>
          <w:sz w:val="28"/>
          <w:szCs w:val="28"/>
        </w:rPr>
      </w:pPr>
      <w:hyperlink r:id="rId9" w:history="1">
        <w:r w:rsidRPr="00760EAD">
          <w:rPr>
            <w:rStyle w:val="Hyperlink"/>
            <w:bCs/>
            <w:color w:val="FF0000"/>
            <w:sz w:val="28"/>
            <w:szCs w:val="28"/>
          </w:rPr>
          <w:t>transitionteam@surreycc.gov.uk</w:t>
        </w:r>
      </w:hyperlink>
    </w:p>
    <w:p w14:paraId="6E709645" w14:textId="77777777" w:rsidR="00760EAD" w:rsidRDefault="00760EAD" w:rsidP="00760EAD">
      <w:pPr>
        <w:rPr>
          <w:bCs/>
          <w:sz w:val="40"/>
          <w:szCs w:val="40"/>
        </w:rPr>
      </w:pPr>
    </w:p>
    <w:p w14:paraId="712E7DBE" w14:textId="77777777" w:rsidR="00760EAD" w:rsidRPr="00760EAD" w:rsidRDefault="00760EAD" w:rsidP="00760EAD">
      <w:pPr>
        <w:rPr>
          <w:bCs/>
          <w:sz w:val="40"/>
          <w:szCs w:val="40"/>
        </w:rPr>
      </w:pPr>
    </w:p>
    <w:p w14:paraId="0FD7121A" w14:textId="77777777" w:rsidR="006E44F3" w:rsidRPr="00621A7D" w:rsidRDefault="00621A7D" w:rsidP="00621A7D">
      <w:pPr>
        <w:pStyle w:val="ListParagraph"/>
        <w:rPr>
          <w:b/>
          <w:sz w:val="40"/>
          <w:szCs w:val="40"/>
          <w:u w:val="single"/>
        </w:rPr>
      </w:pPr>
      <w:r>
        <w:rPr>
          <w:b/>
          <w:sz w:val="40"/>
          <w:szCs w:val="40"/>
          <w:u w:val="single"/>
        </w:rPr>
        <w:lastRenderedPageBreak/>
        <w:t>4.</w:t>
      </w:r>
      <w:r w:rsidR="00D35994" w:rsidRPr="00621A7D">
        <w:rPr>
          <w:b/>
          <w:sz w:val="40"/>
          <w:szCs w:val="40"/>
          <w:u w:val="single"/>
        </w:rPr>
        <w:t xml:space="preserve"> </w:t>
      </w:r>
      <w:r w:rsidR="006E44F3" w:rsidRPr="00621A7D">
        <w:rPr>
          <w:b/>
          <w:sz w:val="40"/>
          <w:szCs w:val="40"/>
          <w:u w:val="single"/>
        </w:rPr>
        <w:t>What to expect during the transition process:</w:t>
      </w:r>
    </w:p>
    <w:p w14:paraId="48DE191B" w14:textId="77777777" w:rsidR="006E44F3" w:rsidRPr="00873C67" w:rsidRDefault="00873C67" w:rsidP="00873C67">
      <w:pPr>
        <w:rPr>
          <w:b/>
          <w:sz w:val="40"/>
          <w:szCs w:val="40"/>
          <w:u w:val="single"/>
        </w:rPr>
      </w:pPr>
      <w:r>
        <w:rPr>
          <w:b/>
          <w:sz w:val="40"/>
          <w:szCs w:val="40"/>
          <w:u w:val="single"/>
        </w:rPr>
        <w:t>Years 9 to 11</w:t>
      </w:r>
      <w:r w:rsidR="008D09DF">
        <w:rPr>
          <w:b/>
          <w:sz w:val="40"/>
          <w:szCs w:val="40"/>
          <w:u w:val="single"/>
        </w:rPr>
        <w:t xml:space="preserve">: (Students aged 13-16) </w:t>
      </w:r>
    </w:p>
    <w:p w14:paraId="0B75FA5A" w14:textId="77777777" w:rsidR="006E44F3" w:rsidRPr="008A1CD9" w:rsidRDefault="006E44F3" w:rsidP="006E44F3">
      <w:pPr>
        <w:pStyle w:val="ListParagraph"/>
        <w:numPr>
          <w:ilvl w:val="0"/>
          <w:numId w:val="8"/>
        </w:numPr>
        <w:rPr>
          <w:bCs/>
          <w:sz w:val="28"/>
          <w:szCs w:val="28"/>
        </w:rPr>
      </w:pPr>
      <w:r w:rsidRPr="008A1CD9">
        <w:rPr>
          <w:bCs/>
          <w:sz w:val="28"/>
          <w:szCs w:val="28"/>
        </w:rPr>
        <w:t xml:space="preserve">From Year 9 onwards, parents/carers will be supported through the transition process. </w:t>
      </w:r>
    </w:p>
    <w:p w14:paraId="4812047E" w14:textId="31CE3250" w:rsidR="00C248EF" w:rsidRPr="008A1CD9" w:rsidRDefault="006E44F3" w:rsidP="000A2778">
      <w:pPr>
        <w:pStyle w:val="ListParagraph"/>
        <w:numPr>
          <w:ilvl w:val="0"/>
          <w:numId w:val="8"/>
        </w:numPr>
        <w:rPr>
          <w:bCs/>
          <w:sz w:val="28"/>
          <w:szCs w:val="28"/>
        </w:rPr>
      </w:pPr>
      <w:r w:rsidRPr="008A1CD9">
        <w:rPr>
          <w:bCs/>
          <w:sz w:val="28"/>
          <w:szCs w:val="28"/>
        </w:rPr>
        <w:t>At the Year 9 ann</w:t>
      </w:r>
      <w:r w:rsidR="00717317" w:rsidRPr="008A1CD9">
        <w:rPr>
          <w:bCs/>
          <w:sz w:val="28"/>
          <w:szCs w:val="28"/>
        </w:rPr>
        <w:t xml:space="preserve">ual review, parents/carers will be asked to give </w:t>
      </w:r>
      <w:r w:rsidR="00F96815" w:rsidRPr="008A1CD9">
        <w:rPr>
          <w:bCs/>
          <w:sz w:val="28"/>
          <w:szCs w:val="28"/>
        </w:rPr>
        <w:t xml:space="preserve">their </w:t>
      </w:r>
      <w:r w:rsidR="00A36FD2" w:rsidRPr="008A1CD9">
        <w:rPr>
          <w:bCs/>
          <w:sz w:val="28"/>
          <w:szCs w:val="28"/>
        </w:rPr>
        <w:t xml:space="preserve">initial </w:t>
      </w:r>
      <w:r w:rsidR="008D23F0" w:rsidRPr="008A1CD9">
        <w:rPr>
          <w:bCs/>
          <w:sz w:val="28"/>
          <w:szCs w:val="28"/>
        </w:rPr>
        <w:t>thoughts on what they would like</w:t>
      </w:r>
      <w:r w:rsidR="00F96815" w:rsidRPr="008A1CD9">
        <w:rPr>
          <w:bCs/>
          <w:sz w:val="28"/>
          <w:szCs w:val="28"/>
        </w:rPr>
        <w:t xml:space="preserve"> for their son/daughter beyond </w:t>
      </w:r>
      <w:proofErr w:type="spellStart"/>
      <w:r w:rsidR="00C11E42" w:rsidRPr="008A1CD9">
        <w:rPr>
          <w:bCs/>
          <w:color w:val="FF0000"/>
          <w:sz w:val="32"/>
          <w:szCs w:val="32"/>
        </w:rPr>
        <w:t>xxxxxx</w:t>
      </w:r>
      <w:proofErr w:type="spellEnd"/>
      <w:r w:rsidR="004B736A" w:rsidRPr="008A1CD9">
        <w:rPr>
          <w:bCs/>
          <w:sz w:val="28"/>
          <w:szCs w:val="28"/>
        </w:rPr>
        <w:t xml:space="preserve">. </w:t>
      </w:r>
      <w:r w:rsidR="00FC44A6" w:rsidRPr="008A1CD9">
        <w:rPr>
          <w:bCs/>
          <w:sz w:val="28"/>
          <w:szCs w:val="28"/>
        </w:rPr>
        <w:t>The ‘Preparing for Adulthood’ section of the EHCP review form will be completed</w:t>
      </w:r>
      <w:r w:rsidR="002D1CB2" w:rsidRPr="008A1CD9">
        <w:rPr>
          <w:bCs/>
          <w:sz w:val="28"/>
          <w:szCs w:val="28"/>
        </w:rPr>
        <w:t>,</w:t>
      </w:r>
      <w:r w:rsidR="004B736A" w:rsidRPr="008A1CD9">
        <w:rPr>
          <w:bCs/>
          <w:sz w:val="28"/>
          <w:szCs w:val="28"/>
        </w:rPr>
        <w:t xml:space="preserve"> noting any options to explore</w:t>
      </w:r>
      <w:r w:rsidR="002D1CB2" w:rsidRPr="008A1CD9">
        <w:rPr>
          <w:bCs/>
          <w:sz w:val="28"/>
          <w:szCs w:val="28"/>
        </w:rPr>
        <w:t>. T</w:t>
      </w:r>
      <w:r w:rsidR="008D23F0" w:rsidRPr="008A1CD9">
        <w:rPr>
          <w:bCs/>
          <w:sz w:val="28"/>
          <w:szCs w:val="28"/>
        </w:rPr>
        <w:t>he</w:t>
      </w:r>
      <w:r w:rsidR="00A36FD2" w:rsidRPr="008A1CD9">
        <w:rPr>
          <w:bCs/>
          <w:sz w:val="28"/>
          <w:szCs w:val="28"/>
        </w:rPr>
        <w:t xml:space="preserve"> support needed to explore these options will </w:t>
      </w:r>
      <w:r w:rsidR="00B427F1" w:rsidRPr="008A1CD9">
        <w:rPr>
          <w:bCs/>
          <w:sz w:val="28"/>
          <w:szCs w:val="28"/>
        </w:rPr>
        <w:t xml:space="preserve">also </w:t>
      </w:r>
      <w:r w:rsidR="00A36FD2" w:rsidRPr="008A1CD9">
        <w:rPr>
          <w:bCs/>
          <w:sz w:val="28"/>
          <w:szCs w:val="28"/>
        </w:rPr>
        <w:t xml:space="preserve">be identified. </w:t>
      </w:r>
      <w:r w:rsidR="00FC44A6" w:rsidRPr="008A1CD9">
        <w:rPr>
          <w:bCs/>
          <w:sz w:val="28"/>
          <w:szCs w:val="28"/>
        </w:rPr>
        <w:t>This section</w:t>
      </w:r>
      <w:r w:rsidR="004B736A" w:rsidRPr="008A1CD9">
        <w:rPr>
          <w:bCs/>
          <w:sz w:val="28"/>
          <w:szCs w:val="28"/>
        </w:rPr>
        <w:t xml:space="preserve"> will be updated at each subsequent annual review. </w:t>
      </w:r>
    </w:p>
    <w:p w14:paraId="76433FA5" w14:textId="77777777" w:rsidR="003A3E97" w:rsidRPr="008A1CD9" w:rsidRDefault="000167B0" w:rsidP="003A3E97">
      <w:pPr>
        <w:pStyle w:val="ListParagraph"/>
        <w:numPr>
          <w:ilvl w:val="0"/>
          <w:numId w:val="8"/>
        </w:numPr>
        <w:rPr>
          <w:bCs/>
          <w:sz w:val="28"/>
          <w:szCs w:val="28"/>
        </w:rPr>
      </w:pPr>
      <w:r w:rsidRPr="008A1CD9">
        <w:rPr>
          <w:bCs/>
          <w:sz w:val="28"/>
          <w:szCs w:val="28"/>
        </w:rPr>
        <w:t xml:space="preserve">Students and parents are advised that they can look at potential alternative post 16 options for year 12 onwards. </w:t>
      </w:r>
    </w:p>
    <w:p w14:paraId="0CED9009" w14:textId="4BDBF19D" w:rsidR="006C12C8" w:rsidRPr="008A1CD9" w:rsidRDefault="003A3E97" w:rsidP="006C12C8">
      <w:pPr>
        <w:pStyle w:val="ListParagraph"/>
        <w:numPr>
          <w:ilvl w:val="0"/>
          <w:numId w:val="8"/>
        </w:numPr>
        <w:rPr>
          <w:bCs/>
          <w:sz w:val="28"/>
          <w:szCs w:val="28"/>
        </w:rPr>
      </w:pPr>
      <w:r w:rsidRPr="008A1CD9">
        <w:rPr>
          <w:bCs/>
          <w:sz w:val="28"/>
          <w:szCs w:val="28"/>
        </w:rPr>
        <w:t>Good attendance at school is important over the next 5 years if a college place is sought</w:t>
      </w:r>
      <w:r w:rsidR="00F96815" w:rsidRPr="008A1CD9">
        <w:rPr>
          <w:bCs/>
          <w:sz w:val="28"/>
          <w:szCs w:val="28"/>
        </w:rPr>
        <w:t>,</w:t>
      </w:r>
      <w:r w:rsidR="00FA2D94" w:rsidRPr="008A1CD9">
        <w:rPr>
          <w:bCs/>
          <w:sz w:val="28"/>
          <w:szCs w:val="28"/>
        </w:rPr>
        <w:t xml:space="preserve"> as progress throughout </w:t>
      </w:r>
      <w:r w:rsidRPr="008A1CD9">
        <w:rPr>
          <w:bCs/>
          <w:sz w:val="28"/>
          <w:szCs w:val="28"/>
        </w:rPr>
        <w:t>KS</w:t>
      </w:r>
      <w:r w:rsidR="00F96815" w:rsidRPr="008A1CD9">
        <w:rPr>
          <w:bCs/>
          <w:sz w:val="28"/>
          <w:szCs w:val="28"/>
        </w:rPr>
        <w:t xml:space="preserve"> </w:t>
      </w:r>
      <w:r w:rsidRPr="008A1CD9">
        <w:rPr>
          <w:bCs/>
          <w:sz w:val="28"/>
          <w:szCs w:val="28"/>
        </w:rPr>
        <w:t>4 and 5 must be evident at the Year 14 ECHP review to secure funding</w:t>
      </w:r>
      <w:r w:rsidR="00FA2D94" w:rsidRPr="008A1CD9">
        <w:rPr>
          <w:bCs/>
          <w:sz w:val="28"/>
          <w:szCs w:val="28"/>
        </w:rPr>
        <w:t xml:space="preserve"> for a college place</w:t>
      </w:r>
      <w:r w:rsidRPr="008A1CD9">
        <w:rPr>
          <w:bCs/>
          <w:sz w:val="28"/>
          <w:szCs w:val="28"/>
        </w:rPr>
        <w:t xml:space="preserve">. </w:t>
      </w:r>
    </w:p>
    <w:p w14:paraId="080E9172" w14:textId="35880F29" w:rsidR="00315A3A" w:rsidRDefault="00D62C04" w:rsidP="00315A3A">
      <w:pPr>
        <w:pStyle w:val="ListParagraph"/>
        <w:numPr>
          <w:ilvl w:val="0"/>
          <w:numId w:val="8"/>
        </w:numPr>
        <w:rPr>
          <w:bCs/>
          <w:sz w:val="28"/>
          <w:szCs w:val="28"/>
        </w:rPr>
      </w:pPr>
      <w:r w:rsidRPr="008A1CD9">
        <w:rPr>
          <w:bCs/>
          <w:sz w:val="28"/>
          <w:szCs w:val="28"/>
          <w:u w:val="single"/>
        </w:rPr>
        <w:t>S</w:t>
      </w:r>
      <w:r w:rsidR="00315A3A" w:rsidRPr="008A1CD9">
        <w:rPr>
          <w:bCs/>
          <w:sz w:val="28"/>
          <w:szCs w:val="28"/>
          <w:u w:val="single"/>
        </w:rPr>
        <w:t xml:space="preserve">tudents moving </w:t>
      </w:r>
      <w:proofErr w:type="gramStart"/>
      <w:r w:rsidR="00315A3A" w:rsidRPr="008A1CD9">
        <w:rPr>
          <w:bCs/>
          <w:sz w:val="28"/>
          <w:szCs w:val="28"/>
          <w:u w:val="single"/>
        </w:rPr>
        <w:t>in to</w:t>
      </w:r>
      <w:proofErr w:type="gramEnd"/>
      <w:r w:rsidR="00315A3A" w:rsidRPr="008A1CD9">
        <w:rPr>
          <w:bCs/>
          <w:sz w:val="28"/>
          <w:szCs w:val="28"/>
          <w:u w:val="single"/>
        </w:rPr>
        <w:t xml:space="preserve"> Y</w:t>
      </w:r>
      <w:r w:rsidRPr="008A1CD9">
        <w:rPr>
          <w:bCs/>
          <w:sz w:val="28"/>
          <w:szCs w:val="28"/>
          <w:u w:val="single"/>
        </w:rPr>
        <w:t>ear</w:t>
      </w:r>
      <w:r w:rsidR="00133402" w:rsidRPr="008A1CD9">
        <w:rPr>
          <w:bCs/>
          <w:sz w:val="28"/>
          <w:szCs w:val="28"/>
          <w:u w:val="single"/>
        </w:rPr>
        <w:t>s</w:t>
      </w:r>
      <w:r w:rsidR="00244335" w:rsidRPr="008A1CD9">
        <w:rPr>
          <w:bCs/>
          <w:sz w:val="28"/>
          <w:szCs w:val="28"/>
          <w:u w:val="single"/>
        </w:rPr>
        <w:t xml:space="preserve"> 10 &amp;</w:t>
      </w:r>
      <w:r w:rsidRPr="008A1CD9">
        <w:rPr>
          <w:bCs/>
          <w:sz w:val="28"/>
          <w:szCs w:val="28"/>
          <w:u w:val="single"/>
        </w:rPr>
        <w:t xml:space="preserve"> 12 will need to re-apply </w:t>
      </w:r>
      <w:r w:rsidR="00244335" w:rsidRPr="008A1CD9">
        <w:rPr>
          <w:bCs/>
          <w:sz w:val="28"/>
          <w:szCs w:val="28"/>
          <w:u w:val="single"/>
        </w:rPr>
        <w:t xml:space="preserve">for their home to school transport. Those in Year 12 are required to re-apply every year and </w:t>
      </w:r>
      <w:r w:rsidR="00133402" w:rsidRPr="008A1CD9">
        <w:rPr>
          <w:bCs/>
          <w:sz w:val="28"/>
          <w:szCs w:val="28"/>
          <w:u w:val="single"/>
        </w:rPr>
        <w:t>to</w:t>
      </w:r>
      <w:r w:rsidR="00315A3A" w:rsidRPr="008A1CD9">
        <w:rPr>
          <w:bCs/>
          <w:sz w:val="28"/>
          <w:szCs w:val="28"/>
          <w:u w:val="single"/>
        </w:rPr>
        <w:t xml:space="preserve"> pay </w:t>
      </w:r>
      <w:r w:rsidRPr="008A1CD9">
        <w:rPr>
          <w:bCs/>
          <w:sz w:val="28"/>
          <w:szCs w:val="28"/>
          <w:u w:val="single"/>
        </w:rPr>
        <w:t>a contribution</w:t>
      </w:r>
      <w:r w:rsidR="00244335" w:rsidRPr="008A1CD9">
        <w:rPr>
          <w:bCs/>
          <w:sz w:val="28"/>
          <w:szCs w:val="28"/>
          <w:u w:val="single"/>
        </w:rPr>
        <w:t xml:space="preserve">. </w:t>
      </w:r>
      <w:r w:rsidR="00315A3A" w:rsidRPr="008A1CD9">
        <w:rPr>
          <w:bCs/>
          <w:sz w:val="28"/>
          <w:szCs w:val="28"/>
        </w:rPr>
        <w:t xml:space="preserve"> This can take up to 6 weeks, so applications should be made early in the summer term of </w:t>
      </w:r>
      <w:r w:rsidR="00244335" w:rsidRPr="008A1CD9">
        <w:rPr>
          <w:bCs/>
          <w:sz w:val="28"/>
          <w:szCs w:val="28"/>
        </w:rPr>
        <w:t xml:space="preserve">each term. </w:t>
      </w:r>
      <w:r w:rsidR="000A2778" w:rsidRPr="008A1CD9">
        <w:rPr>
          <w:bCs/>
          <w:sz w:val="28"/>
          <w:szCs w:val="28"/>
        </w:rPr>
        <w:t xml:space="preserve">School will send out details of how to apply for this. </w:t>
      </w:r>
    </w:p>
    <w:p w14:paraId="65F12D72" w14:textId="77777777" w:rsidR="00760EAD" w:rsidRDefault="00760EAD" w:rsidP="00760EAD">
      <w:pPr>
        <w:rPr>
          <w:bCs/>
          <w:sz w:val="28"/>
          <w:szCs w:val="28"/>
        </w:rPr>
      </w:pPr>
    </w:p>
    <w:p w14:paraId="41A20B34" w14:textId="77777777" w:rsidR="00760EAD" w:rsidRDefault="00760EAD" w:rsidP="00760EAD">
      <w:pPr>
        <w:rPr>
          <w:bCs/>
          <w:sz w:val="28"/>
          <w:szCs w:val="28"/>
        </w:rPr>
      </w:pPr>
    </w:p>
    <w:p w14:paraId="6398F4BD" w14:textId="77777777" w:rsidR="00760EAD" w:rsidRDefault="00760EAD" w:rsidP="00760EAD">
      <w:pPr>
        <w:rPr>
          <w:bCs/>
          <w:sz w:val="28"/>
          <w:szCs w:val="28"/>
        </w:rPr>
      </w:pPr>
    </w:p>
    <w:p w14:paraId="43BE3A45" w14:textId="77777777" w:rsidR="00760EAD" w:rsidRDefault="00760EAD" w:rsidP="00760EAD">
      <w:pPr>
        <w:rPr>
          <w:bCs/>
          <w:sz w:val="28"/>
          <w:szCs w:val="28"/>
        </w:rPr>
      </w:pPr>
    </w:p>
    <w:p w14:paraId="4B4B4B8E" w14:textId="77777777" w:rsidR="00760EAD" w:rsidRDefault="00760EAD" w:rsidP="00760EAD">
      <w:pPr>
        <w:rPr>
          <w:bCs/>
          <w:sz w:val="28"/>
          <w:szCs w:val="28"/>
        </w:rPr>
      </w:pPr>
    </w:p>
    <w:p w14:paraId="32D47107" w14:textId="77777777" w:rsidR="00760EAD" w:rsidRDefault="00760EAD" w:rsidP="00760EAD">
      <w:pPr>
        <w:rPr>
          <w:bCs/>
          <w:sz w:val="28"/>
          <w:szCs w:val="28"/>
        </w:rPr>
      </w:pPr>
    </w:p>
    <w:p w14:paraId="0BB7289C" w14:textId="77777777" w:rsidR="00760EAD" w:rsidRDefault="00760EAD" w:rsidP="00760EAD">
      <w:pPr>
        <w:rPr>
          <w:bCs/>
          <w:sz w:val="28"/>
          <w:szCs w:val="28"/>
        </w:rPr>
      </w:pPr>
    </w:p>
    <w:p w14:paraId="2AB7E81F" w14:textId="77777777" w:rsidR="00760EAD" w:rsidRPr="00760EAD" w:rsidRDefault="00760EAD" w:rsidP="00760EAD">
      <w:pPr>
        <w:rPr>
          <w:bCs/>
          <w:sz w:val="28"/>
          <w:szCs w:val="28"/>
        </w:rPr>
      </w:pPr>
    </w:p>
    <w:p w14:paraId="31EE8387" w14:textId="4FD0F897" w:rsidR="00315A3A" w:rsidRDefault="00760EAD" w:rsidP="00315A3A">
      <w:pPr>
        <w:rPr>
          <w:b/>
          <w:sz w:val="28"/>
          <w:szCs w:val="28"/>
        </w:rPr>
      </w:pPr>
      <w:r w:rsidRPr="006E44F3">
        <w:rPr>
          <w:noProof/>
          <w:lang w:eastAsia="en-GB"/>
        </w:rPr>
        <w:lastRenderedPageBreak/>
        <mc:AlternateContent>
          <mc:Choice Requires="wps">
            <w:drawing>
              <wp:anchor distT="45720" distB="45720" distL="114300" distR="114300" simplePos="0" relativeHeight="251669504" behindDoc="0" locked="0" layoutInCell="1" allowOverlap="1" wp14:anchorId="3BFC46B8" wp14:editId="17A0EC58">
                <wp:simplePos x="0" y="0"/>
                <wp:positionH relativeFrom="margin">
                  <wp:align>left</wp:align>
                </wp:positionH>
                <wp:positionV relativeFrom="paragraph">
                  <wp:posOffset>44450</wp:posOffset>
                </wp:positionV>
                <wp:extent cx="5384800" cy="400685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4006850"/>
                        </a:xfrm>
                        <a:prstGeom prst="rect">
                          <a:avLst/>
                        </a:prstGeom>
                        <a:solidFill>
                          <a:srgbClr val="FFFFFF"/>
                        </a:solidFill>
                        <a:ln w="9525">
                          <a:solidFill>
                            <a:srgbClr val="000000"/>
                          </a:solidFill>
                          <a:miter lim="800000"/>
                          <a:headEnd/>
                          <a:tailEnd/>
                        </a:ln>
                      </wps:spPr>
                      <wps:txbx>
                        <w:txbxContent>
                          <w:p w14:paraId="06792BA3" w14:textId="77777777" w:rsidR="00760EAD" w:rsidRPr="004B736A" w:rsidRDefault="00760EAD" w:rsidP="00760EAD">
                            <w:pPr>
                              <w:rPr>
                                <w:b/>
                                <w:sz w:val="32"/>
                                <w:szCs w:val="32"/>
                                <w:u w:val="single"/>
                              </w:rPr>
                            </w:pPr>
                            <w:r w:rsidRPr="004B736A">
                              <w:rPr>
                                <w:b/>
                                <w:sz w:val="32"/>
                                <w:szCs w:val="32"/>
                                <w:u w:val="single"/>
                              </w:rPr>
                              <w:t>Action points for parents/carers:</w:t>
                            </w:r>
                          </w:p>
                          <w:p w14:paraId="718BAF81"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Attend Year 9 Annual Review with initial ideas of what you would like for your son/daughter beyond </w:t>
                            </w:r>
                            <w:r w:rsidRPr="00760EAD">
                              <w:rPr>
                                <w:bCs/>
                                <w:color w:val="FF0000"/>
                                <w:sz w:val="28"/>
                                <w:szCs w:val="28"/>
                              </w:rPr>
                              <w:t>xxxxxx</w:t>
                            </w:r>
                            <w:r w:rsidRPr="00760EAD">
                              <w:rPr>
                                <w:bCs/>
                                <w:sz w:val="28"/>
                                <w:szCs w:val="28"/>
                              </w:rPr>
                              <w:t xml:space="preserve">. </w:t>
                            </w:r>
                          </w:p>
                          <w:p w14:paraId="16D8D6E9"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Attend transition events and meetings that are arranged. </w:t>
                            </w:r>
                          </w:p>
                          <w:p w14:paraId="17B9639E"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Start visiting colleges and providers and put your young person’s name on waiting lists if required. </w:t>
                            </w:r>
                          </w:p>
                          <w:p w14:paraId="3E2F5600" w14:textId="77777777" w:rsidR="00760EAD" w:rsidRPr="00760EAD" w:rsidRDefault="00760EAD" w:rsidP="00760EAD">
                            <w:pPr>
                              <w:pStyle w:val="ListParagraph"/>
                              <w:numPr>
                                <w:ilvl w:val="0"/>
                                <w:numId w:val="6"/>
                              </w:numPr>
                              <w:rPr>
                                <w:bCs/>
                                <w:sz w:val="28"/>
                                <w:szCs w:val="28"/>
                                <w:u w:val="single"/>
                              </w:rPr>
                            </w:pPr>
                            <w:r w:rsidRPr="00760EAD">
                              <w:rPr>
                                <w:bCs/>
                                <w:sz w:val="28"/>
                                <w:szCs w:val="28"/>
                              </w:rPr>
                              <w:t xml:space="preserve">Seek advice about benefits that will become available when your son/daughter becomes 16 – </w:t>
                            </w:r>
                            <w:r w:rsidRPr="00760EAD">
                              <w:rPr>
                                <w:bCs/>
                                <w:sz w:val="28"/>
                                <w:szCs w:val="28"/>
                                <w:u w:val="single"/>
                              </w:rPr>
                              <w:t xml:space="preserve">especially Universal Credit and the 16 – 19 bursary (see section 10). </w:t>
                            </w:r>
                          </w:p>
                          <w:p w14:paraId="39032148" w14:textId="77777777" w:rsidR="00760EAD" w:rsidRPr="00760EAD" w:rsidRDefault="00760EAD" w:rsidP="00760EAD">
                            <w:pPr>
                              <w:pStyle w:val="ListParagraph"/>
                              <w:numPr>
                                <w:ilvl w:val="0"/>
                                <w:numId w:val="6"/>
                              </w:numPr>
                              <w:rPr>
                                <w:bCs/>
                                <w:sz w:val="28"/>
                                <w:szCs w:val="28"/>
                                <w:u w:val="single"/>
                              </w:rPr>
                            </w:pPr>
                            <w:r w:rsidRPr="00760EAD">
                              <w:rPr>
                                <w:bCs/>
                                <w:sz w:val="28"/>
                                <w:szCs w:val="28"/>
                                <w:u w:val="single"/>
                              </w:rPr>
                              <w:t xml:space="preserve">Contact </w:t>
                            </w:r>
                            <w:r w:rsidRPr="00760EAD">
                              <w:rPr>
                                <w:bCs/>
                                <w:color w:val="FF0000"/>
                                <w:sz w:val="28"/>
                                <w:szCs w:val="28"/>
                                <w:u w:val="single"/>
                              </w:rPr>
                              <w:t>Surrey</w:t>
                            </w:r>
                            <w:r w:rsidRPr="00760EAD">
                              <w:rPr>
                                <w:bCs/>
                                <w:sz w:val="28"/>
                                <w:szCs w:val="28"/>
                                <w:u w:val="single"/>
                              </w:rPr>
                              <w:t xml:space="preserve"> Transport to apply for transport for Year 10 and 12 onwards. </w:t>
                            </w:r>
                          </w:p>
                          <w:p w14:paraId="4820947B"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Open a bank account in your son/daughter’s name before they turn 16. </w:t>
                            </w:r>
                          </w:p>
                          <w:p w14:paraId="24ED1DE8" w14:textId="77777777" w:rsidR="00760EAD" w:rsidRPr="00760EAD" w:rsidRDefault="00760EAD" w:rsidP="00934ED9">
                            <w:pPr>
                              <w:pStyle w:val="ListParagraph"/>
                              <w:numPr>
                                <w:ilvl w:val="0"/>
                                <w:numId w:val="6"/>
                              </w:numPr>
                              <w:rPr>
                                <w:bCs/>
                                <w:sz w:val="28"/>
                                <w:szCs w:val="28"/>
                              </w:rPr>
                            </w:pPr>
                            <w:r w:rsidRPr="00760EAD">
                              <w:rPr>
                                <w:bCs/>
                                <w:sz w:val="28"/>
                                <w:szCs w:val="28"/>
                              </w:rPr>
                              <w:t xml:space="preserve">Explore local alternative post 16 options as required.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C46B8" id="_x0000_t202" coordsize="21600,21600" o:spt="202" path="m,l,21600r21600,l21600,xe">
                <v:stroke joinstyle="miter"/>
                <v:path gradientshapeok="t" o:connecttype="rect"/>
              </v:shapetype>
              <v:shape id="Text Box 2" o:spid="_x0000_s1026" type="#_x0000_t202" style="position:absolute;margin-left:0;margin-top:3.5pt;width:424pt;height:31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">
                <v:textbox>
                  <w:txbxContent>
                    <w:p w14:paraId="06792BA3" w14:textId="77777777" w:rsidR="00760EAD" w:rsidRPr="004B736A" w:rsidRDefault="00760EAD" w:rsidP="00760EAD">
                      <w:pPr>
                        <w:rPr>
                          <w:b/>
                          <w:sz w:val="32"/>
                          <w:szCs w:val="32"/>
                          <w:u w:val="single"/>
                        </w:rPr>
                      </w:pPr>
                      <w:r w:rsidRPr="004B736A">
                        <w:rPr>
                          <w:b/>
                          <w:sz w:val="32"/>
                          <w:szCs w:val="32"/>
                          <w:u w:val="single"/>
                        </w:rPr>
                        <w:t>Action points for parents/carers:</w:t>
                      </w:r>
                    </w:p>
                    <w:p w14:paraId="718BAF81"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Attend Year 9 Annual Review with initial ideas of what you would like for your son/daughter beyond </w:t>
                      </w:r>
                      <w:r w:rsidRPr="00760EAD">
                        <w:rPr>
                          <w:bCs/>
                          <w:color w:val="FF0000"/>
                          <w:sz w:val="28"/>
                          <w:szCs w:val="28"/>
                        </w:rPr>
                        <w:t>xxxxxx</w:t>
                      </w:r>
                      <w:r w:rsidRPr="00760EAD">
                        <w:rPr>
                          <w:bCs/>
                          <w:sz w:val="28"/>
                          <w:szCs w:val="28"/>
                        </w:rPr>
                        <w:t xml:space="preserve">. </w:t>
                      </w:r>
                    </w:p>
                    <w:p w14:paraId="16D8D6E9"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Attend transition events and meetings that are arranged. </w:t>
                      </w:r>
                    </w:p>
                    <w:p w14:paraId="17B9639E"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Start visiting colleges and providers and put your young person’s name on waiting lists if required. </w:t>
                      </w:r>
                    </w:p>
                    <w:p w14:paraId="3E2F5600" w14:textId="77777777" w:rsidR="00760EAD" w:rsidRPr="00760EAD" w:rsidRDefault="00760EAD" w:rsidP="00760EAD">
                      <w:pPr>
                        <w:pStyle w:val="ListParagraph"/>
                        <w:numPr>
                          <w:ilvl w:val="0"/>
                          <w:numId w:val="6"/>
                        </w:numPr>
                        <w:rPr>
                          <w:bCs/>
                          <w:sz w:val="28"/>
                          <w:szCs w:val="28"/>
                          <w:u w:val="single"/>
                        </w:rPr>
                      </w:pPr>
                      <w:r w:rsidRPr="00760EAD">
                        <w:rPr>
                          <w:bCs/>
                          <w:sz w:val="28"/>
                          <w:szCs w:val="28"/>
                        </w:rPr>
                        <w:t xml:space="preserve">Seek advice about benefits that will become available when your son/daughter becomes 16 – </w:t>
                      </w:r>
                      <w:r w:rsidRPr="00760EAD">
                        <w:rPr>
                          <w:bCs/>
                          <w:sz w:val="28"/>
                          <w:szCs w:val="28"/>
                          <w:u w:val="single"/>
                        </w:rPr>
                        <w:t xml:space="preserve">especially Universal Credit and the 16 – 19 bursary (see section 10). </w:t>
                      </w:r>
                    </w:p>
                    <w:p w14:paraId="39032148" w14:textId="77777777" w:rsidR="00760EAD" w:rsidRPr="00760EAD" w:rsidRDefault="00760EAD" w:rsidP="00760EAD">
                      <w:pPr>
                        <w:pStyle w:val="ListParagraph"/>
                        <w:numPr>
                          <w:ilvl w:val="0"/>
                          <w:numId w:val="6"/>
                        </w:numPr>
                        <w:rPr>
                          <w:bCs/>
                          <w:sz w:val="28"/>
                          <w:szCs w:val="28"/>
                          <w:u w:val="single"/>
                        </w:rPr>
                      </w:pPr>
                      <w:r w:rsidRPr="00760EAD">
                        <w:rPr>
                          <w:bCs/>
                          <w:sz w:val="28"/>
                          <w:szCs w:val="28"/>
                          <w:u w:val="single"/>
                        </w:rPr>
                        <w:t xml:space="preserve">Contact </w:t>
                      </w:r>
                      <w:r w:rsidRPr="00760EAD">
                        <w:rPr>
                          <w:bCs/>
                          <w:color w:val="FF0000"/>
                          <w:sz w:val="28"/>
                          <w:szCs w:val="28"/>
                          <w:u w:val="single"/>
                        </w:rPr>
                        <w:t>Surrey</w:t>
                      </w:r>
                      <w:r w:rsidRPr="00760EAD">
                        <w:rPr>
                          <w:bCs/>
                          <w:sz w:val="28"/>
                          <w:szCs w:val="28"/>
                          <w:u w:val="single"/>
                        </w:rPr>
                        <w:t xml:space="preserve"> Transport to apply for transport for Year 10 and 12 onwards. </w:t>
                      </w:r>
                    </w:p>
                    <w:p w14:paraId="4820947B" w14:textId="77777777" w:rsidR="00760EAD" w:rsidRPr="00760EAD" w:rsidRDefault="00760EAD" w:rsidP="00760EAD">
                      <w:pPr>
                        <w:pStyle w:val="ListParagraph"/>
                        <w:numPr>
                          <w:ilvl w:val="0"/>
                          <w:numId w:val="6"/>
                        </w:numPr>
                        <w:rPr>
                          <w:bCs/>
                          <w:sz w:val="28"/>
                          <w:szCs w:val="28"/>
                        </w:rPr>
                      </w:pPr>
                      <w:r w:rsidRPr="00760EAD">
                        <w:rPr>
                          <w:bCs/>
                          <w:sz w:val="28"/>
                          <w:szCs w:val="28"/>
                        </w:rPr>
                        <w:t xml:space="preserve">Open a bank account in your son/daughter’s name before they turn 16. </w:t>
                      </w:r>
                    </w:p>
                    <w:p w14:paraId="24ED1DE8" w14:textId="77777777" w:rsidR="00760EAD" w:rsidRPr="00760EAD" w:rsidRDefault="00760EAD" w:rsidP="00934ED9">
                      <w:pPr>
                        <w:pStyle w:val="ListParagraph"/>
                        <w:numPr>
                          <w:ilvl w:val="0"/>
                          <w:numId w:val="6"/>
                        </w:numPr>
                        <w:rPr>
                          <w:bCs/>
                          <w:sz w:val="28"/>
                          <w:szCs w:val="28"/>
                        </w:rPr>
                      </w:pPr>
                      <w:r w:rsidRPr="00760EAD">
                        <w:rPr>
                          <w:bCs/>
                          <w:sz w:val="28"/>
                          <w:szCs w:val="28"/>
                        </w:rPr>
                        <w:t xml:space="preserve">Explore local alternative post 16 options as required. </w:t>
                      </w:r>
                    </w:p>
                  </w:txbxContent>
                </v:textbox>
                <w10:wrap anchorx="margin"/>
              </v:shape>
            </w:pict>
          </mc:Fallback>
        </mc:AlternateContent>
      </w:r>
    </w:p>
    <w:p w14:paraId="2638A5F7" w14:textId="147CA19B" w:rsidR="00315A3A" w:rsidRPr="00315A3A" w:rsidRDefault="00315A3A" w:rsidP="00315A3A">
      <w:pPr>
        <w:rPr>
          <w:b/>
          <w:sz w:val="28"/>
          <w:szCs w:val="28"/>
        </w:rPr>
      </w:pPr>
    </w:p>
    <w:p w14:paraId="320BCBEB" w14:textId="77777777" w:rsidR="00760EAD" w:rsidRDefault="00760EAD" w:rsidP="000A2778">
      <w:pPr>
        <w:rPr>
          <w:b/>
          <w:sz w:val="40"/>
          <w:szCs w:val="40"/>
          <w:u w:val="single"/>
        </w:rPr>
      </w:pPr>
    </w:p>
    <w:p w14:paraId="129A2025" w14:textId="77777777" w:rsidR="00760EAD" w:rsidRDefault="00760EAD" w:rsidP="000A2778">
      <w:pPr>
        <w:rPr>
          <w:b/>
          <w:sz w:val="40"/>
          <w:szCs w:val="40"/>
          <w:u w:val="single"/>
        </w:rPr>
      </w:pPr>
    </w:p>
    <w:p w14:paraId="6E92E1E8" w14:textId="77777777" w:rsidR="00760EAD" w:rsidRDefault="00760EAD" w:rsidP="000A2778">
      <w:pPr>
        <w:rPr>
          <w:b/>
          <w:sz w:val="40"/>
          <w:szCs w:val="40"/>
          <w:u w:val="single"/>
        </w:rPr>
      </w:pPr>
    </w:p>
    <w:p w14:paraId="301E851B" w14:textId="77777777" w:rsidR="00760EAD" w:rsidRDefault="00760EAD" w:rsidP="000A2778">
      <w:pPr>
        <w:rPr>
          <w:b/>
          <w:sz w:val="40"/>
          <w:szCs w:val="40"/>
          <w:u w:val="single"/>
        </w:rPr>
      </w:pPr>
    </w:p>
    <w:p w14:paraId="7D31F2B0" w14:textId="77777777" w:rsidR="00760EAD" w:rsidRDefault="00760EAD" w:rsidP="000A2778">
      <w:pPr>
        <w:rPr>
          <w:b/>
          <w:sz w:val="40"/>
          <w:szCs w:val="40"/>
          <w:u w:val="single"/>
        </w:rPr>
      </w:pPr>
    </w:p>
    <w:p w14:paraId="0BE86896" w14:textId="77777777" w:rsidR="00760EAD" w:rsidRDefault="00760EAD" w:rsidP="000A2778">
      <w:pPr>
        <w:rPr>
          <w:b/>
          <w:sz w:val="40"/>
          <w:szCs w:val="40"/>
          <w:u w:val="single"/>
        </w:rPr>
      </w:pPr>
    </w:p>
    <w:p w14:paraId="39220607" w14:textId="77777777" w:rsidR="00760EAD" w:rsidRDefault="00760EAD" w:rsidP="000A2778">
      <w:pPr>
        <w:rPr>
          <w:b/>
          <w:sz w:val="40"/>
          <w:szCs w:val="40"/>
          <w:u w:val="single"/>
        </w:rPr>
      </w:pPr>
    </w:p>
    <w:p w14:paraId="715A1D53" w14:textId="77777777" w:rsidR="00760EAD" w:rsidRDefault="00760EAD" w:rsidP="000A2778">
      <w:pPr>
        <w:rPr>
          <w:b/>
          <w:sz w:val="40"/>
          <w:szCs w:val="40"/>
          <w:u w:val="single"/>
        </w:rPr>
      </w:pPr>
    </w:p>
    <w:p w14:paraId="6643B8FD" w14:textId="345CCEF2" w:rsidR="008842C5" w:rsidRPr="000A2778" w:rsidRDefault="00B964BE" w:rsidP="000A2778">
      <w:pPr>
        <w:rPr>
          <w:b/>
          <w:sz w:val="40"/>
          <w:szCs w:val="40"/>
          <w:u w:val="single"/>
        </w:rPr>
      </w:pPr>
      <w:r>
        <w:rPr>
          <w:b/>
          <w:sz w:val="40"/>
          <w:szCs w:val="40"/>
          <w:u w:val="single"/>
        </w:rPr>
        <w:t>Year</w:t>
      </w:r>
      <w:r w:rsidRPr="00B964BE">
        <w:rPr>
          <w:b/>
          <w:sz w:val="40"/>
          <w:szCs w:val="40"/>
          <w:u w:val="single"/>
        </w:rPr>
        <w:t xml:space="preserve"> 12:</w:t>
      </w:r>
      <w:r w:rsidR="008D09DF">
        <w:rPr>
          <w:b/>
          <w:sz w:val="40"/>
          <w:szCs w:val="40"/>
          <w:u w:val="single"/>
        </w:rPr>
        <w:t xml:space="preserve"> (Students age</w:t>
      </w:r>
      <w:r w:rsidR="006B5F6F">
        <w:rPr>
          <w:b/>
          <w:sz w:val="40"/>
          <w:szCs w:val="40"/>
          <w:u w:val="single"/>
        </w:rPr>
        <w:t>d</w:t>
      </w:r>
      <w:r w:rsidR="008D09DF">
        <w:rPr>
          <w:b/>
          <w:sz w:val="40"/>
          <w:szCs w:val="40"/>
          <w:u w:val="single"/>
        </w:rPr>
        <w:t xml:space="preserve"> 16-17)</w:t>
      </w:r>
    </w:p>
    <w:p w14:paraId="4F1CADF5" w14:textId="662ECB23" w:rsidR="00B964BE" w:rsidRPr="008A1CD9" w:rsidRDefault="00B964BE" w:rsidP="00B964BE">
      <w:pPr>
        <w:pStyle w:val="ListParagraph"/>
        <w:numPr>
          <w:ilvl w:val="0"/>
          <w:numId w:val="14"/>
        </w:numPr>
        <w:rPr>
          <w:bCs/>
          <w:sz w:val="28"/>
          <w:szCs w:val="28"/>
          <w:u w:val="single"/>
        </w:rPr>
      </w:pPr>
      <w:r w:rsidRPr="008A1CD9">
        <w:rPr>
          <w:bCs/>
          <w:sz w:val="28"/>
          <w:szCs w:val="28"/>
        </w:rPr>
        <w:t>Students will be referred to the transition team if they are not already know</w:t>
      </w:r>
      <w:r w:rsidR="00A36FD2" w:rsidRPr="008A1CD9">
        <w:rPr>
          <w:bCs/>
          <w:sz w:val="28"/>
          <w:szCs w:val="28"/>
        </w:rPr>
        <w:t>n</w:t>
      </w:r>
      <w:r w:rsidR="00BB43F9" w:rsidRPr="008A1CD9">
        <w:rPr>
          <w:bCs/>
          <w:sz w:val="28"/>
          <w:szCs w:val="28"/>
        </w:rPr>
        <w:t xml:space="preserve"> to social services or had</w:t>
      </w:r>
      <w:r w:rsidRPr="008A1CD9">
        <w:rPr>
          <w:bCs/>
          <w:sz w:val="28"/>
          <w:szCs w:val="28"/>
        </w:rPr>
        <w:t xml:space="preserve"> access to children’s services. </w:t>
      </w:r>
    </w:p>
    <w:p w14:paraId="1A4A6700" w14:textId="374541B7" w:rsidR="008C6B4C" w:rsidRPr="008A1CD9" w:rsidRDefault="0061437F" w:rsidP="008C6B4C">
      <w:pPr>
        <w:pStyle w:val="ListParagraph"/>
        <w:numPr>
          <w:ilvl w:val="0"/>
          <w:numId w:val="14"/>
        </w:numPr>
        <w:rPr>
          <w:bCs/>
          <w:sz w:val="28"/>
          <w:szCs w:val="28"/>
          <w:u w:val="single"/>
        </w:rPr>
      </w:pPr>
      <w:r w:rsidRPr="008A1CD9">
        <w:rPr>
          <w:bCs/>
          <w:sz w:val="28"/>
          <w:szCs w:val="28"/>
        </w:rPr>
        <w:t xml:space="preserve">As part of the KS5 curriculum, </w:t>
      </w:r>
      <w:r w:rsidR="004B736A" w:rsidRPr="008A1CD9">
        <w:rPr>
          <w:bCs/>
          <w:sz w:val="28"/>
          <w:szCs w:val="28"/>
        </w:rPr>
        <w:t>most s</w:t>
      </w:r>
      <w:r w:rsidRPr="008A1CD9">
        <w:rPr>
          <w:bCs/>
          <w:sz w:val="28"/>
          <w:szCs w:val="28"/>
        </w:rPr>
        <w:t>tudents will access a co</w:t>
      </w:r>
      <w:r w:rsidR="000A189B" w:rsidRPr="008A1CD9">
        <w:rPr>
          <w:bCs/>
          <w:sz w:val="28"/>
          <w:szCs w:val="28"/>
        </w:rPr>
        <w:t>llege link programme at</w:t>
      </w:r>
      <w:r w:rsidR="00C11E42" w:rsidRPr="008A1CD9">
        <w:rPr>
          <w:bCs/>
          <w:color w:val="FF0000"/>
          <w:sz w:val="28"/>
          <w:szCs w:val="28"/>
        </w:rPr>
        <w:t xml:space="preserve"> </w:t>
      </w:r>
      <w:proofErr w:type="spellStart"/>
      <w:r w:rsidR="00C11E42" w:rsidRPr="008A1CD9">
        <w:rPr>
          <w:bCs/>
          <w:color w:val="FF0000"/>
          <w:sz w:val="28"/>
          <w:szCs w:val="28"/>
        </w:rPr>
        <w:t>xxxxxx</w:t>
      </w:r>
      <w:proofErr w:type="spellEnd"/>
      <w:r w:rsidR="00C11E42" w:rsidRPr="008A1CD9">
        <w:rPr>
          <w:bCs/>
          <w:color w:val="FF0000"/>
          <w:sz w:val="28"/>
          <w:szCs w:val="28"/>
        </w:rPr>
        <w:t xml:space="preserve"> </w:t>
      </w:r>
      <w:r w:rsidR="004B736A" w:rsidRPr="008A1CD9">
        <w:rPr>
          <w:bCs/>
          <w:sz w:val="28"/>
          <w:szCs w:val="28"/>
        </w:rPr>
        <w:t>to begin to familiarise themselves with a college setting and for staff to assess w</w:t>
      </w:r>
      <w:r w:rsidR="00661C17" w:rsidRPr="008A1CD9">
        <w:rPr>
          <w:bCs/>
          <w:sz w:val="28"/>
          <w:szCs w:val="28"/>
        </w:rPr>
        <w:t>hether a college placement will</w:t>
      </w:r>
      <w:r w:rsidR="004B736A" w:rsidRPr="008A1CD9">
        <w:rPr>
          <w:bCs/>
          <w:sz w:val="28"/>
          <w:szCs w:val="28"/>
        </w:rPr>
        <w:t xml:space="preserve"> be appropriate for each student at 19. </w:t>
      </w:r>
    </w:p>
    <w:p w14:paraId="335E1A0E" w14:textId="61A8AF1F" w:rsidR="00D54C84" w:rsidRPr="008A1CD9" w:rsidRDefault="00D54C84" w:rsidP="008C6B4C">
      <w:pPr>
        <w:pStyle w:val="ListParagraph"/>
        <w:numPr>
          <w:ilvl w:val="0"/>
          <w:numId w:val="14"/>
        </w:numPr>
        <w:rPr>
          <w:bCs/>
          <w:sz w:val="28"/>
          <w:szCs w:val="28"/>
          <w:u w:val="single"/>
        </w:rPr>
      </w:pPr>
      <w:r w:rsidRPr="008A1CD9">
        <w:rPr>
          <w:bCs/>
          <w:sz w:val="28"/>
          <w:szCs w:val="28"/>
        </w:rPr>
        <w:t xml:space="preserve">Students will also start accessing a wider variety of local community activities. </w:t>
      </w:r>
    </w:p>
    <w:p w14:paraId="3C1A679F" w14:textId="77777777" w:rsidR="00257BBB" w:rsidRPr="008A1CD9" w:rsidRDefault="00257BBB" w:rsidP="008C6B4C">
      <w:pPr>
        <w:pStyle w:val="ListParagraph"/>
        <w:numPr>
          <w:ilvl w:val="0"/>
          <w:numId w:val="14"/>
        </w:numPr>
        <w:rPr>
          <w:bCs/>
          <w:sz w:val="28"/>
          <w:szCs w:val="28"/>
          <w:u w:val="single"/>
        </w:rPr>
      </w:pPr>
      <w:r w:rsidRPr="008A1CD9">
        <w:rPr>
          <w:bCs/>
          <w:sz w:val="28"/>
          <w:szCs w:val="28"/>
        </w:rPr>
        <w:t xml:space="preserve">It is important to note that all students will become 18 during </w:t>
      </w:r>
      <w:r w:rsidR="001B3C9E" w:rsidRPr="008A1CD9">
        <w:rPr>
          <w:bCs/>
          <w:sz w:val="28"/>
          <w:szCs w:val="28"/>
        </w:rPr>
        <w:t>the following school year (Year 13)</w:t>
      </w:r>
      <w:r w:rsidR="00661C17" w:rsidRPr="008A1CD9">
        <w:rPr>
          <w:bCs/>
          <w:sz w:val="28"/>
          <w:szCs w:val="28"/>
        </w:rPr>
        <w:t>,</w:t>
      </w:r>
      <w:r w:rsidR="001B3C9E" w:rsidRPr="008A1CD9">
        <w:rPr>
          <w:bCs/>
          <w:sz w:val="28"/>
          <w:szCs w:val="28"/>
        </w:rPr>
        <w:t xml:space="preserve"> some as early as September</w:t>
      </w:r>
      <w:r w:rsidRPr="008A1CD9">
        <w:rPr>
          <w:bCs/>
          <w:sz w:val="28"/>
          <w:szCs w:val="28"/>
        </w:rPr>
        <w:t xml:space="preserve">, and lots of </w:t>
      </w:r>
      <w:r w:rsidR="00DA576B" w:rsidRPr="008A1CD9">
        <w:rPr>
          <w:bCs/>
          <w:sz w:val="28"/>
          <w:szCs w:val="28"/>
        </w:rPr>
        <w:t xml:space="preserve">their regular </w:t>
      </w:r>
      <w:r w:rsidRPr="008A1CD9">
        <w:rPr>
          <w:bCs/>
          <w:sz w:val="28"/>
          <w:szCs w:val="28"/>
        </w:rPr>
        <w:t>activities</w:t>
      </w:r>
      <w:r w:rsidR="00DA576B" w:rsidRPr="008A1CD9">
        <w:rPr>
          <w:bCs/>
          <w:sz w:val="28"/>
          <w:szCs w:val="28"/>
        </w:rPr>
        <w:t>, clubs</w:t>
      </w:r>
      <w:r w:rsidRPr="008A1CD9">
        <w:rPr>
          <w:bCs/>
          <w:sz w:val="28"/>
          <w:szCs w:val="28"/>
        </w:rPr>
        <w:t xml:space="preserve"> and respi</w:t>
      </w:r>
      <w:r w:rsidR="00DA576B" w:rsidRPr="008A1CD9">
        <w:rPr>
          <w:bCs/>
          <w:sz w:val="28"/>
          <w:szCs w:val="28"/>
        </w:rPr>
        <w:t>te will stop at this point. P</w:t>
      </w:r>
      <w:r w:rsidRPr="008A1CD9">
        <w:rPr>
          <w:bCs/>
          <w:sz w:val="28"/>
          <w:szCs w:val="28"/>
        </w:rPr>
        <w:t>arents shoul</w:t>
      </w:r>
      <w:r w:rsidR="00BB43F9" w:rsidRPr="008A1CD9">
        <w:rPr>
          <w:bCs/>
          <w:sz w:val="28"/>
          <w:szCs w:val="28"/>
        </w:rPr>
        <w:t>d start looking ahead to find</w:t>
      </w:r>
      <w:r w:rsidRPr="008A1CD9">
        <w:rPr>
          <w:bCs/>
          <w:sz w:val="28"/>
          <w:szCs w:val="28"/>
        </w:rPr>
        <w:t xml:space="preserve"> </w:t>
      </w:r>
      <w:r w:rsidR="004B736A" w:rsidRPr="008A1CD9">
        <w:rPr>
          <w:bCs/>
          <w:sz w:val="28"/>
          <w:szCs w:val="28"/>
        </w:rPr>
        <w:t xml:space="preserve">suitable </w:t>
      </w:r>
      <w:r w:rsidRPr="008A1CD9">
        <w:rPr>
          <w:bCs/>
          <w:sz w:val="28"/>
          <w:szCs w:val="28"/>
        </w:rPr>
        <w:t>adult activities/</w:t>
      </w:r>
      <w:r w:rsidR="00AE1281" w:rsidRPr="008A1CD9">
        <w:rPr>
          <w:bCs/>
          <w:sz w:val="28"/>
          <w:szCs w:val="28"/>
        </w:rPr>
        <w:t xml:space="preserve"> </w:t>
      </w:r>
      <w:r w:rsidRPr="008A1CD9">
        <w:rPr>
          <w:bCs/>
          <w:sz w:val="28"/>
          <w:szCs w:val="28"/>
        </w:rPr>
        <w:t>clubs/</w:t>
      </w:r>
      <w:r w:rsidR="00AE1281" w:rsidRPr="008A1CD9">
        <w:rPr>
          <w:bCs/>
          <w:sz w:val="28"/>
          <w:szCs w:val="28"/>
        </w:rPr>
        <w:t xml:space="preserve"> </w:t>
      </w:r>
      <w:r w:rsidR="00CD2D38" w:rsidRPr="008A1CD9">
        <w:rPr>
          <w:bCs/>
          <w:sz w:val="28"/>
          <w:szCs w:val="28"/>
        </w:rPr>
        <w:t xml:space="preserve">adult respite or supported living </w:t>
      </w:r>
      <w:r w:rsidRPr="008A1CD9">
        <w:rPr>
          <w:bCs/>
          <w:sz w:val="28"/>
          <w:szCs w:val="28"/>
        </w:rPr>
        <w:t xml:space="preserve">during Year 12. </w:t>
      </w:r>
      <w:r w:rsidR="008842C5" w:rsidRPr="008A1CD9">
        <w:rPr>
          <w:bCs/>
          <w:sz w:val="28"/>
          <w:szCs w:val="28"/>
        </w:rPr>
        <w:t>Some applications for clubs need to be made 6 months prior to joining to allow for assessments</w:t>
      </w:r>
      <w:r w:rsidR="00AE1281" w:rsidRPr="008A1CD9">
        <w:rPr>
          <w:bCs/>
          <w:sz w:val="28"/>
          <w:szCs w:val="28"/>
        </w:rPr>
        <w:t xml:space="preserve"> etc</w:t>
      </w:r>
      <w:r w:rsidR="008842C5" w:rsidRPr="008A1CD9">
        <w:rPr>
          <w:bCs/>
          <w:sz w:val="28"/>
          <w:szCs w:val="28"/>
        </w:rPr>
        <w:t xml:space="preserve">. </w:t>
      </w:r>
    </w:p>
    <w:p w14:paraId="5C06251D" w14:textId="77777777" w:rsidR="00B964BE" w:rsidRDefault="00DA576B" w:rsidP="004919F6">
      <w:pPr>
        <w:rPr>
          <w:b/>
          <w:sz w:val="28"/>
          <w:szCs w:val="28"/>
        </w:rPr>
      </w:pPr>
      <w:r w:rsidRPr="006E44F3">
        <w:rPr>
          <w:b/>
          <w:noProof/>
          <w:sz w:val="40"/>
          <w:szCs w:val="40"/>
          <w:lang w:eastAsia="en-GB"/>
        </w:rPr>
        <w:lastRenderedPageBreak/>
        <mc:AlternateContent>
          <mc:Choice Requires="wps">
            <w:drawing>
              <wp:anchor distT="45720" distB="45720" distL="114300" distR="114300" simplePos="0" relativeHeight="251661312" behindDoc="0" locked="0" layoutInCell="1" allowOverlap="1" wp14:anchorId="6BEE3797" wp14:editId="2CD780ED">
                <wp:simplePos x="0" y="0"/>
                <wp:positionH relativeFrom="margin">
                  <wp:align>right</wp:align>
                </wp:positionH>
                <wp:positionV relativeFrom="paragraph">
                  <wp:posOffset>272415</wp:posOffset>
                </wp:positionV>
                <wp:extent cx="5724525" cy="1404620"/>
                <wp:effectExtent l="0" t="0" r="2857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3F658AE" w14:textId="77777777" w:rsidR="007B086B" w:rsidRDefault="007B086B" w:rsidP="00B964BE">
                            <w:pPr>
                              <w:rPr>
                                <w:b/>
                                <w:sz w:val="36"/>
                                <w:szCs w:val="36"/>
                                <w:u w:val="single"/>
                              </w:rPr>
                            </w:pPr>
                            <w:r w:rsidRPr="006E44F3">
                              <w:rPr>
                                <w:b/>
                                <w:sz w:val="36"/>
                                <w:szCs w:val="36"/>
                                <w:u w:val="single"/>
                              </w:rPr>
                              <w:t>Action points for parents/carers</w:t>
                            </w:r>
                            <w:r>
                              <w:rPr>
                                <w:b/>
                                <w:sz w:val="36"/>
                                <w:szCs w:val="36"/>
                                <w:u w:val="single"/>
                              </w:rPr>
                              <w:t xml:space="preserve"> –Year 12</w:t>
                            </w:r>
                            <w:r w:rsidRPr="006E44F3">
                              <w:rPr>
                                <w:b/>
                                <w:sz w:val="36"/>
                                <w:szCs w:val="36"/>
                                <w:u w:val="single"/>
                              </w:rPr>
                              <w:t>:</w:t>
                            </w:r>
                          </w:p>
                          <w:p w14:paraId="0CB4E44E"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Continue to attend transition events and meetings. </w:t>
                            </w:r>
                          </w:p>
                          <w:p w14:paraId="12A736B1"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Re-visit colleges as courses can change and start to come up with a list of preferences. </w:t>
                            </w:r>
                          </w:p>
                          <w:p w14:paraId="33E9DA2D"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Make sure the transition team know that your son /daughter will soon be turning 18 in the next year.  </w:t>
                            </w:r>
                          </w:p>
                          <w:p w14:paraId="2D63BAD4"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Put young person’s name on the housing register – even if you are not looking for supported living immediately. </w:t>
                            </w:r>
                          </w:p>
                          <w:p w14:paraId="66031F9F" w14:textId="258F8A57" w:rsidR="007B086B" w:rsidRPr="00760EAD" w:rsidRDefault="007B086B" w:rsidP="00B964BE">
                            <w:pPr>
                              <w:pStyle w:val="ListParagraph"/>
                              <w:numPr>
                                <w:ilvl w:val="0"/>
                                <w:numId w:val="6"/>
                              </w:numPr>
                              <w:rPr>
                                <w:bCs/>
                                <w:sz w:val="28"/>
                                <w:szCs w:val="28"/>
                              </w:rPr>
                            </w:pPr>
                            <w:r w:rsidRPr="00760EAD">
                              <w:rPr>
                                <w:bCs/>
                                <w:sz w:val="28"/>
                                <w:szCs w:val="28"/>
                              </w:rPr>
                              <w:t>Start looking for suitable new activities, clubs, adult resp</w:t>
                            </w:r>
                            <w:r w:rsidR="00760EAD">
                              <w:rPr>
                                <w:bCs/>
                                <w:sz w:val="28"/>
                                <w:szCs w:val="28"/>
                              </w:rPr>
                              <w:t>ite</w:t>
                            </w:r>
                            <w:r w:rsidRPr="00760EAD">
                              <w:rPr>
                                <w:bCs/>
                                <w:sz w:val="28"/>
                                <w:szCs w:val="28"/>
                              </w:rPr>
                              <w:t xml:space="preserve"> or supported living – see section 13. </w:t>
                            </w:r>
                          </w:p>
                          <w:p w14:paraId="20E0F0FA"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Re – apply for year 13 transport.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E3797" id="_x0000_s1027" type="#_x0000_t202" style="position:absolute;margin-left:399.55pt;margin-top:21.45pt;width:450.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">
                <v:textbox style="mso-fit-shape-to-text:t">
                  <w:txbxContent>
                    <w:p w14:paraId="33F658AE" w14:textId="77777777" w:rsidR="007B086B" w:rsidRDefault="007B086B" w:rsidP="00B964BE">
                      <w:pPr>
                        <w:rPr>
                          <w:b/>
                          <w:sz w:val="36"/>
                          <w:szCs w:val="36"/>
                          <w:u w:val="single"/>
                        </w:rPr>
                      </w:pPr>
                      <w:r w:rsidRPr="006E44F3">
                        <w:rPr>
                          <w:b/>
                          <w:sz w:val="36"/>
                          <w:szCs w:val="36"/>
                          <w:u w:val="single"/>
                        </w:rPr>
                        <w:t>Action points for parents/carers</w:t>
                      </w:r>
                      <w:r>
                        <w:rPr>
                          <w:b/>
                          <w:sz w:val="36"/>
                          <w:szCs w:val="36"/>
                          <w:u w:val="single"/>
                        </w:rPr>
                        <w:t xml:space="preserve"> –Year 12</w:t>
                      </w:r>
                      <w:r w:rsidRPr="006E44F3">
                        <w:rPr>
                          <w:b/>
                          <w:sz w:val="36"/>
                          <w:szCs w:val="36"/>
                          <w:u w:val="single"/>
                        </w:rPr>
                        <w:t>:</w:t>
                      </w:r>
                    </w:p>
                    <w:p w14:paraId="0CB4E44E"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Continue to attend transition events and meetings. </w:t>
                      </w:r>
                    </w:p>
                    <w:p w14:paraId="12A736B1"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Re-visit colleges as courses can change and start to come up with a list of preferences. </w:t>
                      </w:r>
                    </w:p>
                    <w:p w14:paraId="33E9DA2D"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Make sure the transition team know that your son /daughter will soon be turning 18 in the next year.  </w:t>
                      </w:r>
                    </w:p>
                    <w:p w14:paraId="2D63BAD4"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Put young person’s name on the housing register – even if you are not looking for supported living immediately. </w:t>
                      </w:r>
                    </w:p>
                    <w:p w14:paraId="66031F9F" w14:textId="258F8A57" w:rsidR="007B086B" w:rsidRPr="00760EAD" w:rsidRDefault="007B086B" w:rsidP="00B964BE">
                      <w:pPr>
                        <w:pStyle w:val="ListParagraph"/>
                        <w:numPr>
                          <w:ilvl w:val="0"/>
                          <w:numId w:val="6"/>
                        </w:numPr>
                        <w:rPr>
                          <w:bCs/>
                          <w:sz w:val="28"/>
                          <w:szCs w:val="28"/>
                        </w:rPr>
                      </w:pPr>
                      <w:r w:rsidRPr="00760EAD">
                        <w:rPr>
                          <w:bCs/>
                          <w:sz w:val="28"/>
                          <w:szCs w:val="28"/>
                        </w:rPr>
                        <w:t>Start looking for suitable new activities, clubs, adult resp</w:t>
                      </w:r>
                      <w:r w:rsidR="00760EAD">
                        <w:rPr>
                          <w:bCs/>
                          <w:sz w:val="28"/>
                          <w:szCs w:val="28"/>
                        </w:rPr>
                        <w:t>ite</w:t>
                      </w:r>
                      <w:r w:rsidRPr="00760EAD">
                        <w:rPr>
                          <w:bCs/>
                          <w:sz w:val="28"/>
                          <w:szCs w:val="28"/>
                        </w:rPr>
                        <w:t xml:space="preserve"> or supported living – see section 13. </w:t>
                      </w:r>
                    </w:p>
                    <w:p w14:paraId="20E0F0FA" w14:textId="77777777" w:rsidR="007B086B" w:rsidRPr="00760EAD" w:rsidRDefault="007B086B" w:rsidP="00B964BE">
                      <w:pPr>
                        <w:pStyle w:val="ListParagraph"/>
                        <w:numPr>
                          <w:ilvl w:val="0"/>
                          <w:numId w:val="6"/>
                        </w:numPr>
                        <w:rPr>
                          <w:bCs/>
                          <w:sz w:val="28"/>
                          <w:szCs w:val="28"/>
                        </w:rPr>
                      </w:pPr>
                      <w:r w:rsidRPr="00760EAD">
                        <w:rPr>
                          <w:bCs/>
                          <w:sz w:val="28"/>
                          <w:szCs w:val="28"/>
                        </w:rPr>
                        <w:t xml:space="preserve">Re – apply for year 13 transport. </w:t>
                      </w:r>
                    </w:p>
                  </w:txbxContent>
                </v:textbox>
                <w10:wrap type="square" anchorx="margin"/>
              </v:shape>
            </w:pict>
          </mc:Fallback>
        </mc:AlternateContent>
      </w:r>
    </w:p>
    <w:p w14:paraId="72CAA804" w14:textId="77777777" w:rsidR="00D54C84" w:rsidRDefault="00D54C84" w:rsidP="00D4499B">
      <w:pPr>
        <w:rPr>
          <w:b/>
          <w:sz w:val="36"/>
          <w:szCs w:val="36"/>
          <w:u w:val="single"/>
        </w:rPr>
      </w:pPr>
    </w:p>
    <w:p w14:paraId="639CA387" w14:textId="77777777" w:rsidR="00133402" w:rsidRDefault="00133402" w:rsidP="00D4499B">
      <w:pPr>
        <w:rPr>
          <w:b/>
          <w:sz w:val="36"/>
          <w:szCs w:val="36"/>
          <w:u w:val="single"/>
        </w:rPr>
      </w:pPr>
    </w:p>
    <w:p w14:paraId="0B3A5879" w14:textId="77777777" w:rsidR="00C36E0A" w:rsidRPr="00D4499B" w:rsidRDefault="00C36E0A" w:rsidP="00D4499B">
      <w:pPr>
        <w:rPr>
          <w:b/>
          <w:sz w:val="36"/>
          <w:szCs w:val="36"/>
          <w:u w:val="single"/>
        </w:rPr>
      </w:pPr>
      <w:r w:rsidRPr="00C36E0A">
        <w:rPr>
          <w:b/>
          <w:sz w:val="36"/>
          <w:szCs w:val="36"/>
          <w:u w:val="single"/>
        </w:rPr>
        <w:t>Year 13:</w:t>
      </w:r>
      <w:r w:rsidR="008D09DF">
        <w:rPr>
          <w:b/>
          <w:sz w:val="36"/>
          <w:szCs w:val="36"/>
          <w:u w:val="single"/>
        </w:rPr>
        <w:t xml:space="preserve"> (Students aged 17-18) </w:t>
      </w:r>
    </w:p>
    <w:p w14:paraId="5860D90C" w14:textId="77777777" w:rsidR="00D4499B" w:rsidRPr="00760EAD" w:rsidRDefault="00D4499B" w:rsidP="00C36E0A">
      <w:pPr>
        <w:pStyle w:val="ListParagraph"/>
        <w:numPr>
          <w:ilvl w:val="0"/>
          <w:numId w:val="14"/>
        </w:numPr>
        <w:rPr>
          <w:bCs/>
          <w:sz w:val="28"/>
          <w:szCs w:val="28"/>
          <w:u w:val="single"/>
        </w:rPr>
      </w:pPr>
      <w:r w:rsidRPr="00760EAD">
        <w:rPr>
          <w:bCs/>
          <w:sz w:val="28"/>
          <w:szCs w:val="28"/>
        </w:rPr>
        <w:t>All young people will have an assessment by the Transition team – this is usually about 2 months before their 18</w:t>
      </w:r>
      <w:r w:rsidRPr="00760EAD">
        <w:rPr>
          <w:bCs/>
          <w:sz w:val="28"/>
          <w:szCs w:val="28"/>
          <w:vertAlign w:val="superscript"/>
        </w:rPr>
        <w:t>th</w:t>
      </w:r>
      <w:r w:rsidRPr="00760EAD">
        <w:rPr>
          <w:bCs/>
          <w:sz w:val="28"/>
          <w:szCs w:val="28"/>
        </w:rPr>
        <w:t xml:space="preserve"> birthday. </w:t>
      </w:r>
    </w:p>
    <w:p w14:paraId="167378F4" w14:textId="77777777" w:rsidR="008C6B4C" w:rsidRPr="00760EAD" w:rsidRDefault="00D4499B" w:rsidP="000A189B">
      <w:pPr>
        <w:pStyle w:val="ListParagraph"/>
        <w:numPr>
          <w:ilvl w:val="0"/>
          <w:numId w:val="14"/>
        </w:numPr>
        <w:rPr>
          <w:bCs/>
          <w:sz w:val="28"/>
          <w:szCs w:val="28"/>
          <w:u w:val="single"/>
        </w:rPr>
      </w:pPr>
      <w:r w:rsidRPr="00760EAD">
        <w:rPr>
          <w:bCs/>
          <w:sz w:val="28"/>
          <w:szCs w:val="28"/>
        </w:rPr>
        <w:t xml:space="preserve">School will arrange 1:1 </w:t>
      </w:r>
      <w:proofErr w:type="gramStart"/>
      <w:r w:rsidRPr="00760EAD">
        <w:rPr>
          <w:bCs/>
          <w:sz w:val="28"/>
          <w:szCs w:val="28"/>
        </w:rPr>
        <w:t>meetings</w:t>
      </w:r>
      <w:proofErr w:type="gramEnd"/>
      <w:r w:rsidRPr="00760EAD">
        <w:rPr>
          <w:bCs/>
          <w:sz w:val="28"/>
          <w:szCs w:val="28"/>
        </w:rPr>
        <w:t xml:space="preserve"> with the transition team</w:t>
      </w:r>
      <w:r w:rsidR="003D1C4A" w:rsidRPr="00760EAD">
        <w:rPr>
          <w:bCs/>
          <w:sz w:val="28"/>
          <w:szCs w:val="28"/>
        </w:rPr>
        <w:t xml:space="preserve"> as require</w:t>
      </w:r>
      <w:r w:rsidR="000167B0" w:rsidRPr="00760EAD">
        <w:rPr>
          <w:bCs/>
          <w:sz w:val="28"/>
          <w:szCs w:val="28"/>
        </w:rPr>
        <w:t xml:space="preserve">d. </w:t>
      </w:r>
    </w:p>
    <w:p w14:paraId="66F3E914" w14:textId="77777777" w:rsidR="009C77FB" w:rsidRPr="00760EAD" w:rsidRDefault="009C77FB" w:rsidP="00257BBB">
      <w:pPr>
        <w:pStyle w:val="ListParagraph"/>
        <w:numPr>
          <w:ilvl w:val="0"/>
          <w:numId w:val="14"/>
        </w:numPr>
        <w:rPr>
          <w:bCs/>
          <w:sz w:val="28"/>
          <w:szCs w:val="28"/>
          <w:u w:val="single"/>
        </w:rPr>
      </w:pPr>
      <w:r w:rsidRPr="00760EAD">
        <w:rPr>
          <w:bCs/>
          <w:sz w:val="28"/>
          <w:szCs w:val="28"/>
        </w:rPr>
        <w:t xml:space="preserve">School and parents will work with the students to prepare them for transition into different adult services. </w:t>
      </w:r>
    </w:p>
    <w:p w14:paraId="36418633" w14:textId="77777777" w:rsidR="003D1C4A" w:rsidRPr="00760EAD" w:rsidRDefault="003D1C4A" w:rsidP="00257BBB">
      <w:pPr>
        <w:pStyle w:val="ListParagraph"/>
        <w:numPr>
          <w:ilvl w:val="0"/>
          <w:numId w:val="14"/>
        </w:numPr>
        <w:rPr>
          <w:bCs/>
          <w:sz w:val="28"/>
          <w:szCs w:val="28"/>
          <w:u w:val="single"/>
        </w:rPr>
      </w:pPr>
      <w:r w:rsidRPr="00760EAD">
        <w:rPr>
          <w:bCs/>
          <w:sz w:val="28"/>
          <w:szCs w:val="28"/>
        </w:rPr>
        <w:t xml:space="preserve">Supported Living placements can commence at 18 while the students are still attending school. </w:t>
      </w:r>
    </w:p>
    <w:p w14:paraId="0AC61584" w14:textId="77777777" w:rsidR="000167B0" w:rsidRPr="00760EAD" w:rsidRDefault="000167B0" w:rsidP="00257BBB">
      <w:pPr>
        <w:pStyle w:val="ListParagraph"/>
        <w:numPr>
          <w:ilvl w:val="0"/>
          <w:numId w:val="14"/>
        </w:numPr>
        <w:rPr>
          <w:bCs/>
          <w:sz w:val="28"/>
          <w:szCs w:val="28"/>
          <w:u w:val="single"/>
        </w:rPr>
      </w:pPr>
      <w:r w:rsidRPr="00760EAD">
        <w:rPr>
          <w:bCs/>
          <w:sz w:val="28"/>
          <w:szCs w:val="28"/>
        </w:rPr>
        <w:t xml:space="preserve">Students can leave school at the end of year 13 if a suitable college placement or adult provision is found that may not still be available a year later. </w:t>
      </w:r>
    </w:p>
    <w:p w14:paraId="6C342B43" w14:textId="77777777" w:rsidR="003D1C4A" w:rsidRDefault="009F4E57" w:rsidP="004919F6">
      <w:pPr>
        <w:rPr>
          <w:b/>
          <w:sz w:val="36"/>
          <w:szCs w:val="36"/>
          <w:u w:val="single"/>
        </w:rPr>
      </w:pPr>
      <w:r w:rsidRPr="006E44F3">
        <w:rPr>
          <w:b/>
          <w:noProof/>
          <w:sz w:val="40"/>
          <w:szCs w:val="40"/>
          <w:lang w:eastAsia="en-GB"/>
        </w:rPr>
        <w:lastRenderedPageBreak/>
        <mc:AlternateContent>
          <mc:Choice Requires="wps">
            <w:drawing>
              <wp:anchor distT="45720" distB="45720" distL="114300" distR="114300" simplePos="0" relativeHeight="251663360" behindDoc="0" locked="0" layoutInCell="1" allowOverlap="1" wp14:anchorId="6279D000" wp14:editId="762D69E9">
                <wp:simplePos x="0" y="0"/>
                <wp:positionH relativeFrom="margin">
                  <wp:posOffset>-107315</wp:posOffset>
                </wp:positionH>
                <wp:positionV relativeFrom="paragraph">
                  <wp:posOffset>407670</wp:posOffset>
                </wp:positionV>
                <wp:extent cx="5724525" cy="1404620"/>
                <wp:effectExtent l="0" t="0" r="2857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459393D" w14:textId="77777777" w:rsidR="007B086B" w:rsidRDefault="007B086B" w:rsidP="00D4499B">
                            <w:pPr>
                              <w:rPr>
                                <w:b/>
                                <w:sz w:val="36"/>
                                <w:szCs w:val="36"/>
                                <w:u w:val="single"/>
                              </w:rPr>
                            </w:pPr>
                            <w:r w:rsidRPr="006E44F3">
                              <w:rPr>
                                <w:b/>
                                <w:sz w:val="36"/>
                                <w:szCs w:val="36"/>
                                <w:u w:val="single"/>
                              </w:rPr>
                              <w:t>Action points for parents/carers</w:t>
                            </w:r>
                            <w:r>
                              <w:rPr>
                                <w:b/>
                                <w:sz w:val="36"/>
                                <w:szCs w:val="36"/>
                                <w:u w:val="single"/>
                              </w:rPr>
                              <w:t xml:space="preserve"> – Year 13</w:t>
                            </w:r>
                            <w:r w:rsidRPr="006E44F3">
                              <w:rPr>
                                <w:b/>
                                <w:sz w:val="36"/>
                                <w:szCs w:val="36"/>
                                <w:u w:val="single"/>
                              </w:rPr>
                              <w:t>:</w:t>
                            </w:r>
                          </w:p>
                          <w:p w14:paraId="4DF5CFC5" w14:textId="77777777" w:rsidR="007B086B" w:rsidRPr="00760EAD" w:rsidRDefault="007B086B" w:rsidP="00D4499B">
                            <w:pPr>
                              <w:pStyle w:val="ListParagraph"/>
                              <w:numPr>
                                <w:ilvl w:val="0"/>
                                <w:numId w:val="6"/>
                              </w:numPr>
                              <w:rPr>
                                <w:bCs/>
                                <w:sz w:val="28"/>
                                <w:szCs w:val="28"/>
                              </w:rPr>
                            </w:pPr>
                            <w:r w:rsidRPr="00760EAD">
                              <w:rPr>
                                <w:bCs/>
                                <w:sz w:val="28"/>
                                <w:szCs w:val="28"/>
                              </w:rPr>
                              <w:t xml:space="preserve">Continue to attend transition events and meetings. </w:t>
                            </w:r>
                          </w:p>
                          <w:p w14:paraId="6A30A702" w14:textId="77777777" w:rsidR="007B086B" w:rsidRPr="00760EAD" w:rsidRDefault="007B086B" w:rsidP="00D4499B">
                            <w:pPr>
                              <w:pStyle w:val="ListParagraph"/>
                              <w:numPr>
                                <w:ilvl w:val="0"/>
                                <w:numId w:val="6"/>
                              </w:numPr>
                              <w:rPr>
                                <w:bCs/>
                                <w:sz w:val="28"/>
                                <w:szCs w:val="28"/>
                              </w:rPr>
                            </w:pPr>
                            <w:r w:rsidRPr="00760EAD">
                              <w:rPr>
                                <w:bCs/>
                                <w:sz w:val="28"/>
                                <w:szCs w:val="28"/>
                              </w:rPr>
                              <w:t xml:space="preserve">Decide on a plan A and have an appropriate plan B. </w:t>
                            </w:r>
                          </w:p>
                          <w:p w14:paraId="6783EDE3" w14:textId="77777777" w:rsidR="007B086B" w:rsidRPr="00760EAD" w:rsidRDefault="007B086B" w:rsidP="00B427F1">
                            <w:pPr>
                              <w:pStyle w:val="ListParagraph"/>
                              <w:numPr>
                                <w:ilvl w:val="0"/>
                                <w:numId w:val="6"/>
                              </w:numPr>
                              <w:rPr>
                                <w:bCs/>
                                <w:sz w:val="28"/>
                                <w:szCs w:val="28"/>
                              </w:rPr>
                            </w:pPr>
                            <w:r w:rsidRPr="00760EAD">
                              <w:rPr>
                                <w:bCs/>
                                <w:sz w:val="28"/>
                                <w:szCs w:val="28"/>
                              </w:rPr>
                              <w:t xml:space="preserve">Find out how to apply for places at the different providers and note any deadlines. </w:t>
                            </w:r>
                          </w:p>
                          <w:p w14:paraId="4B4A0876" w14:textId="77777777" w:rsidR="007B086B" w:rsidRPr="00760EAD" w:rsidRDefault="007B086B" w:rsidP="00D4499B">
                            <w:pPr>
                              <w:pStyle w:val="ListParagraph"/>
                              <w:numPr>
                                <w:ilvl w:val="0"/>
                                <w:numId w:val="6"/>
                              </w:numPr>
                              <w:rPr>
                                <w:bCs/>
                                <w:sz w:val="28"/>
                                <w:szCs w:val="28"/>
                              </w:rPr>
                            </w:pPr>
                            <w:r w:rsidRPr="00760EAD">
                              <w:rPr>
                                <w:bCs/>
                                <w:sz w:val="28"/>
                                <w:szCs w:val="28"/>
                              </w:rPr>
                              <w:t>Contact the transition team if you have not had an assessment 2 months before your son/daughter’s 18</w:t>
                            </w:r>
                            <w:r w:rsidRPr="00760EAD">
                              <w:rPr>
                                <w:bCs/>
                                <w:sz w:val="28"/>
                                <w:szCs w:val="28"/>
                                <w:vertAlign w:val="superscript"/>
                              </w:rPr>
                              <w:t>th</w:t>
                            </w:r>
                            <w:r w:rsidRPr="00760EAD">
                              <w:rPr>
                                <w:bCs/>
                                <w:sz w:val="28"/>
                                <w:szCs w:val="28"/>
                              </w:rPr>
                              <w:t xml:space="preserve"> birthday. </w:t>
                            </w:r>
                          </w:p>
                          <w:p w14:paraId="72337F64" w14:textId="77777777" w:rsidR="007B086B" w:rsidRPr="00760EAD" w:rsidRDefault="007B086B" w:rsidP="00BA4A69">
                            <w:pPr>
                              <w:pStyle w:val="ListParagraph"/>
                              <w:numPr>
                                <w:ilvl w:val="0"/>
                                <w:numId w:val="6"/>
                              </w:numPr>
                              <w:rPr>
                                <w:bCs/>
                                <w:sz w:val="28"/>
                                <w:szCs w:val="28"/>
                              </w:rPr>
                            </w:pPr>
                            <w:r w:rsidRPr="00760EAD">
                              <w:rPr>
                                <w:bCs/>
                                <w:sz w:val="28"/>
                                <w:szCs w:val="28"/>
                              </w:rPr>
                              <w:t xml:space="preserve">Seek independent advice about changes to benefits when the young person becomes an adult. </w:t>
                            </w:r>
                          </w:p>
                          <w:p w14:paraId="3CAB0814" w14:textId="77777777" w:rsidR="007B086B" w:rsidRPr="00760EAD" w:rsidRDefault="007B086B" w:rsidP="000167B0">
                            <w:pPr>
                              <w:pStyle w:val="ListParagraph"/>
                              <w:numPr>
                                <w:ilvl w:val="0"/>
                                <w:numId w:val="6"/>
                              </w:numPr>
                              <w:rPr>
                                <w:bCs/>
                                <w:sz w:val="28"/>
                                <w:szCs w:val="28"/>
                              </w:rPr>
                            </w:pPr>
                            <w:r w:rsidRPr="00760EAD">
                              <w:rPr>
                                <w:bCs/>
                                <w:sz w:val="28"/>
                                <w:szCs w:val="28"/>
                              </w:rPr>
                              <w:t xml:space="preserve">For students with complex medical needs, complete a Continuing Healthcare Assessment. </w:t>
                            </w:r>
                          </w:p>
                          <w:p w14:paraId="0861BEB6" w14:textId="77777777" w:rsidR="007B086B" w:rsidRPr="00760EAD" w:rsidRDefault="007B086B" w:rsidP="00BA4A69">
                            <w:pPr>
                              <w:pStyle w:val="ListParagraph"/>
                              <w:numPr>
                                <w:ilvl w:val="0"/>
                                <w:numId w:val="6"/>
                              </w:numPr>
                              <w:rPr>
                                <w:bCs/>
                                <w:sz w:val="28"/>
                                <w:szCs w:val="28"/>
                              </w:rPr>
                            </w:pPr>
                            <w:r w:rsidRPr="00760EAD">
                              <w:rPr>
                                <w:bCs/>
                                <w:sz w:val="28"/>
                                <w:szCs w:val="28"/>
                              </w:rPr>
                              <w:t xml:space="preserve">Re-apply for year 14 transport.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9D000" id="_x0000_s1028" type="#_x0000_t202" style="position:absolute;margin-left:-8.45pt;margin-top:32.1pt;width:45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">
                <v:textbox style="mso-fit-shape-to-text:t">
                  <w:txbxContent>
                    <w:p w14:paraId="6459393D" w14:textId="77777777" w:rsidR="007B086B" w:rsidRDefault="007B086B" w:rsidP="00D4499B">
                      <w:pPr>
                        <w:rPr>
                          <w:b/>
                          <w:sz w:val="36"/>
                          <w:szCs w:val="36"/>
                          <w:u w:val="single"/>
                        </w:rPr>
                      </w:pPr>
                      <w:r w:rsidRPr="006E44F3">
                        <w:rPr>
                          <w:b/>
                          <w:sz w:val="36"/>
                          <w:szCs w:val="36"/>
                          <w:u w:val="single"/>
                        </w:rPr>
                        <w:t>Action points for parents/carers</w:t>
                      </w:r>
                      <w:r>
                        <w:rPr>
                          <w:b/>
                          <w:sz w:val="36"/>
                          <w:szCs w:val="36"/>
                          <w:u w:val="single"/>
                        </w:rPr>
                        <w:t xml:space="preserve"> – Year 13</w:t>
                      </w:r>
                      <w:r w:rsidRPr="006E44F3">
                        <w:rPr>
                          <w:b/>
                          <w:sz w:val="36"/>
                          <w:szCs w:val="36"/>
                          <w:u w:val="single"/>
                        </w:rPr>
                        <w:t>:</w:t>
                      </w:r>
                    </w:p>
                    <w:p w14:paraId="4DF5CFC5" w14:textId="77777777" w:rsidR="007B086B" w:rsidRPr="00760EAD" w:rsidRDefault="007B086B" w:rsidP="00D4499B">
                      <w:pPr>
                        <w:pStyle w:val="ListParagraph"/>
                        <w:numPr>
                          <w:ilvl w:val="0"/>
                          <w:numId w:val="6"/>
                        </w:numPr>
                        <w:rPr>
                          <w:bCs/>
                          <w:sz w:val="28"/>
                          <w:szCs w:val="28"/>
                        </w:rPr>
                      </w:pPr>
                      <w:r w:rsidRPr="00760EAD">
                        <w:rPr>
                          <w:bCs/>
                          <w:sz w:val="28"/>
                          <w:szCs w:val="28"/>
                        </w:rPr>
                        <w:t xml:space="preserve">Continue to attend transition events and meetings. </w:t>
                      </w:r>
                    </w:p>
                    <w:p w14:paraId="6A30A702" w14:textId="77777777" w:rsidR="007B086B" w:rsidRPr="00760EAD" w:rsidRDefault="007B086B" w:rsidP="00D4499B">
                      <w:pPr>
                        <w:pStyle w:val="ListParagraph"/>
                        <w:numPr>
                          <w:ilvl w:val="0"/>
                          <w:numId w:val="6"/>
                        </w:numPr>
                        <w:rPr>
                          <w:bCs/>
                          <w:sz w:val="28"/>
                          <w:szCs w:val="28"/>
                        </w:rPr>
                      </w:pPr>
                      <w:r w:rsidRPr="00760EAD">
                        <w:rPr>
                          <w:bCs/>
                          <w:sz w:val="28"/>
                          <w:szCs w:val="28"/>
                        </w:rPr>
                        <w:t xml:space="preserve">Decide on a plan A and have an appropriate plan B. </w:t>
                      </w:r>
                    </w:p>
                    <w:p w14:paraId="6783EDE3" w14:textId="77777777" w:rsidR="007B086B" w:rsidRPr="00760EAD" w:rsidRDefault="007B086B" w:rsidP="00B427F1">
                      <w:pPr>
                        <w:pStyle w:val="ListParagraph"/>
                        <w:numPr>
                          <w:ilvl w:val="0"/>
                          <w:numId w:val="6"/>
                        </w:numPr>
                        <w:rPr>
                          <w:bCs/>
                          <w:sz w:val="28"/>
                          <w:szCs w:val="28"/>
                        </w:rPr>
                      </w:pPr>
                      <w:r w:rsidRPr="00760EAD">
                        <w:rPr>
                          <w:bCs/>
                          <w:sz w:val="28"/>
                          <w:szCs w:val="28"/>
                        </w:rPr>
                        <w:t xml:space="preserve">Find out how to apply for places at the different providers and note any deadlines. </w:t>
                      </w:r>
                    </w:p>
                    <w:p w14:paraId="4B4A0876" w14:textId="77777777" w:rsidR="007B086B" w:rsidRPr="00760EAD" w:rsidRDefault="007B086B" w:rsidP="00D4499B">
                      <w:pPr>
                        <w:pStyle w:val="ListParagraph"/>
                        <w:numPr>
                          <w:ilvl w:val="0"/>
                          <w:numId w:val="6"/>
                        </w:numPr>
                        <w:rPr>
                          <w:bCs/>
                          <w:sz w:val="28"/>
                          <w:szCs w:val="28"/>
                        </w:rPr>
                      </w:pPr>
                      <w:r w:rsidRPr="00760EAD">
                        <w:rPr>
                          <w:bCs/>
                          <w:sz w:val="28"/>
                          <w:szCs w:val="28"/>
                        </w:rPr>
                        <w:t>Contact the transition team if you have not had an assessment 2 months before your son/daughter’s 18</w:t>
                      </w:r>
                      <w:r w:rsidRPr="00760EAD">
                        <w:rPr>
                          <w:bCs/>
                          <w:sz w:val="28"/>
                          <w:szCs w:val="28"/>
                          <w:vertAlign w:val="superscript"/>
                        </w:rPr>
                        <w:t>th</w:t>
                      </w:r>
                      <w:r w:rsidRPr="00760EAD">
                        <w:rPr>
                          <w:bCs/>
                          <w:sz w:val="28"/>
                          <w:szCs w:val="28"/>
                        </w:rPr>
                        <w:t xml:space="preserve"> birthday. </w:t>
                      </w:r>
                    </w:p>
                    <w:p w14:paraId="72337F64" w14:textId="77777777" w:rsidR="007B086B" w:rsidRPr="00760EAD" w:rsidRDefault="007B086B" w:rsidP="00BA4A69">
                      <w:pPr>
                        <w:pStyle w:val="ListParagraph"/>
                        <w:numPr>
                          <w:ilvl w:val="0"/>
                          <w:numId w:val="6"/>
                        </w:numPr>
                        <w:rPr>
                          <w:bCs/>
                          <w:sz w:val="28"/>
                          <w:szCs w:val="28"/>
                        </w:rPr>
                      </w:pPr>
                      <w:r w:rsidRPr="00760EAD">
                        <w:rPr>
                          <w:bCs/>
                          <w:sz w:val="28"/>
                          <w:szCs w:val="28"/>
                        </w:rPr>
                        <w:t xml:space="preserve">Seek independent advice about changes to benefits when the young person becomes an adult. </w:t>
                      </w:r>
                    </w:p>
                    <w:p w14:paraId="3CAB0814" w14:textId="77777777" w:rsidR="007B086B" w:rsidRPr="00760EAD" w:rsidRDefault="007B086B" w:rsidP="000167B0">
                      <w:pPr>
                        <w:pStyle w:val="ListParagraph"/>
                        <w:numPr>
                          <w:ilvl w:val="0"/>
                          <w:numId w:val="6"/>
                        </w:numPr>
                        <w:rPr>
                          <w:bCs/>
                          <w:sz w:val="28"/>
                          <w:szCs w:val="28"/>
                        </w:rPr>
                      </w:pPr>
                      <w:r w:rsidRPr="00760EAD">
                        <w:rPr>
                          <w:bCs/>
                          <w:sz w:val="28"/>
                          <w:szCs w:val="28"/>
                        </w:rPr>
                        <w:t xml:space="preserve">For students with complex medical needs, complete a Continuing Healthcare Assessment. </w:t>
                      </w:r>
                    </w:p>
                    <w:p w14:paraId="0861BEB6" w14:textId="77777777" w:rsidR="007B086B" w:rsidRPr="00760EAD" w:rsidRDefault="007B086B" w:rsidP="00BA4A69">
                      <w:pPr>
                        <w:pStyle w:val="ListParagraph"/>
                        <w:numPr>
                          <w:ilvl w:val="0"/>
                          <w:numId w:val="6"/>
                        </w:numPr>
                        <w:rPr>
                          <w:bCs/>
                          <w:sz w:val="28"/>
                          <w:szCs w:val="28"/>
                        </w:rPr>
                      </w:pPr>
                      <w:r w:rsidRPr="00760EAD">
                        <w:rPr>
                          <w:bCs/>
                          <w:sz w:val="28"/>
                          <w:szCs w:val="28"/>
                        </w:rPr>
                        <w:t xml:space="preserve">Re-apply for year 14 transport. </w:t>
                      </w:r>
                    </w:p>
                  </w:txbxContent>
                </v:textbox>
                <w10:wrap type="square" anchorx="margin"/>
              </v:shape>
            </w:pict>
          </mc:Fallback>
        </mc:AlternateContent>
      </w:r>
    </w:p>
    <w:p w14:paraId="286CA007" w14:textId="77777777" w:rsidR="000167B0" w:rsidRDefault="000167B0" w:rsidP="004919F6">
      <w:pPr>
        <w:rPr>
          <w:b/>
          <w:sz w:val="36"/>
          <w:szCs w:val="36"/>
          <w:u w:val="single"/>
        </w:rPr>
      </w:pPr>
    </w:p>
    <w:p w14:paraId="6A43FB97" w14:textId="77777777" w:rsidR="00B964BE" w:rsidRDefault="000027C0" w:rsidP="004919F6">
      <w:pPr>
        <w:rPr>
          <w:b/>
          <w:sz w:val="36"/>
          <w:szCs w:val="36"/>
          <w:u w:val="single"/>
        </w:rPr>
      </w:pPr>
      <w:r w:rsidRPr="000027C0">
        <w:rPr>
          <w:b/>
          <w:sz w:val="36"/>
          <w:szCs w:val="36"/>
          <w:u w:val="single"/>
        </w:rPr>
        <w:t>Year 14:</w:t>
      </w:r>
      <w:r w:rsidR="008D09DF">
        <w:rPr>
          <w:b/>
          <w:sz w:val="36"/>
          <w:szCs w:val="36"/>
          <w:u w:val="single"/>
        </w:rPr>
        <w:t xml:space="preserve"> (Students aged 18-19) </w:t>
      </w:r>
    </w:p>
    <w:p w14:paraId="4D17C1E5" w14:textId="77777777" w:rsidR="00AE1281" w:rsidRPr="008A1CD9" w:rsidRDefault="000027C0" w:rsidP="00661C17">
      <w:pPr>
        <w:pStyle w:val="ListParagraph"/>
        <w:numPr>
          <w:ilvl w:val="0"/>
          <w:numId w:val="15"/>
        </w:numPr>
        <w:rPr>
          <w:bCs/>
          <w:sz w:val="28"/>
          <w:szCs w:val="28"/>
        </w:rPr>
      </w:pPr>
      <w:r w:rsidRPr="008A1CD9">
        <w:rPr>
          <w:bCs/>
          <w:sz w:val="28"/>
          <w:szCs w:val="28"/>
        </w:rPr>
        <w:t>By the time students start Year 14, parents should have a clear id</w:t>
      </w:r>
      <w:r w:rsidR="00661C17" w:rsidRPr="008A1CD9">
        <w:rPr>
          <w:bCs/>
          <w:sz w:val="28"/>
          <w:szCs w:val="28"/>
        </w:rPr>
        <w:t xml:space="preserve">ea of what </w:t>
      </w:r>
      <w:r w:rsidR="00D54C84" w:rsidRPr="008A1CD9">
        <w:rPr>
          <w:bCs/>
          <w:sz w:val="28"/>
          <w:szCs w:val="28"/>
        </w:rPr>
        <w:t xml:space="preserve">post 19 </w:t>
      </w:r>
      <w:r w:rsidR="00661C17" w:rsidRPr="008A1CD9">
        <w:rPr>
          <w:bCs/>
          <w:sz w:val="28"/>
          <w:szCs w:val="28"/>
        </w:rPr>
        <w:t xml:space="preserve">provision is sought so that plans can be finalised. </w:t>
      </w:r>
    </w:p>
    <w:p w14:paraId="23765991" w14:textId="77777777" w:rsidR="000027C0" w:rsidRPr="008A1CD9" w:rsidRDefault="009C77FB" w:rsidP="00661C17">
      <w:pPr>
        <w:pStyle w:val="ListParagraph"/>
        <w:numPr>
          <w:ilvl w:val="0"/>
          <w:numId w:val="15"/>
        </w:numPr>
        <w:rPr>
          <w:bCs/>
          <w:sz w:val="28"/>
          <w:szCs w:val="28"/>
        </w:rPr>
      </w:pPr>
      <w:r w:rsidRPr="008A1CD9">
        <w:rPr>
          <w:bCs/>
          <w:sz w:val="28"/>
          <w:szCs w:val="28"/>
        </w:rPr>
        <w:t xml:space="preserve">EHCP reviews will be held before December. </w:t>
      </w:r>
    </w:p>
    <w:p w14:paraId="0E56CE52" w14:textId="77777777" w:rsidR="000027C0" w:rsidRPr="008A1CD9" w:rsidRDefault="00A36FD2" w:rsidP="000027C0">
      <w:pPr>
        <w:pStyle w:val="ListParagraph"/>
        <w:numPr>
          <w:ilvl w:val="0"/>
          <w:numId w:val="15"/>
        </w:numPr>
        <w:rPr>
          <w:bCs/>
          <w:sz w:val="28"/>
          <w:szCs w:val="28"/>
        </w:rPr>
      </w:pPr>
      <w:r w:rsidRPr="008A1CD9">
        <w:rPr>
          <w:bCs/>
          <w:sz w:val="28"/>
          <w:szCs w:val="28"/>
        </w:rPr>
        <w:t>A</w:t>
      </w:r>
      <w:r w:rsidR="000027C0" w:rsidRPr="008A1CD9">
        <w:rPr>
          <w:bCs/>
          <w:sz w:val="28"/>
          <w:szCs w:val="28"/>
        </w:rPr>
        <w:t xml:space="preserve">pplications for </w:t>
      </w:r>
      <w:r w:rsidRPr="008A1CD9">
        <w:rPr>
          <w:bCs/>
          <w:sz w:val="28"/>
          <w:szCs w:val="28"/>
        </w:rPr>
        <w:t>colleges</w:t>
      </w:r>
      <w:r w:rsidR="009C77FB" w:rsidRPr="008A1CD9">
        <w:rPr>
          <w:bCs/>
          <w:sz w:val="28"/>
          <w:szCs w:val="28"/>
        </w:rPr>
        <w:t>/social care providers</w:t>
      </w:r>
      <w:r w:rsidRPr="008A1CD9">
        <w:rPr>
          <w:bCs/>
          <w:sz w:val="28"/>
          <w:szCs w:val="28"/>
        </w:rPr>
        <w:t xml:space="preserve"> are submitted. </w:t>
      </w:r>
    </w:p>
    <w:p w14:paraId="3335CD92" w14:textId="77777777" w:rsidR="000027C0" w:rsidRPr="008A1CD9" w:rsidRDefault="000027C0" w:rsidP="000027C0">
      <w:pPr>
        <w:pStyle w:val="ListParagraph"/>
        <w:numPr>
          <w:ilvl w:val="0"/>
          <w:numId w:val="15"/>
        </w:numPr>
        <w:rPr>
          <w:bCs/>
          <w:sz w:val="28"/>
          <w:szCs w:val="28"/>
        </w:rPr>
      </w:pPr>
      <w:r w:rsidRPr="008A1CD9">
        <w:rPr>
          <w:bCs/>
          <w:sz w:val="28"/>
          <w:szCs w:val="28"/>
        </w:rPr>
        <w:t>Assessments for colleges will begin</w:t>
      </w:r>
      <w:r w:rsidR="0061437F" w:rsidRPr="008A1CD9">
        <w:rPr>
          <w:bCs/>
          <w:sz w:val="28"/>
          <w:szCs w:val="28"/>
        </w:rPr>
        <w:t xml:space="preserve"> in October/November</w:t>
      </w:r>
      <w:r w:rsidRPr="008A1CD9">
        <w:rPr>
          <w:bCs/>
          <w:sz w:val="28"/>
          <w:szCs w:val="28"/>
        </w:rPr>
        <w:t xml:space="preserve">. </w:t>
      </w:r>
    </w:p>
    <w:p w14:paraId="321C3334" w14:textId="77777777" w:rsidR="0061437F" w:rsidRPr="008A1CD9" w:rsidRDefault="000027C0" w:rsidP="000A189B">
      <w:pPr>
        <w:pStyle w:val="ListParagraph"/>
        <w:numPr>
          <w:ilvl w:val="0"/>
          <w:numId w:val="15"/>
        </w:numPr>
        <w:rPr>
          <w:bCs/>
          <w:sz w:val="28"/>
          <w:szCs w:val="28"/>
        </w:rPr>
      </w:pPr>
      <w:r w:rsidRPr="008A1CD9">
        <w:rPr>
          <w:bCs/>
          <w:sz w:val="28"/>
          <w:szCs w:val="28"/>
        </w:rPr>
        <w:t xml:space="preserve">Once a place and funding </w:t>
      </w:r>
      <w:proofErr w:type="gramStart"/>
      <w:r w:rsidRPr="008A1CD9">
        <w:rPr>
          <w:bCs/>
          <w:sz w:val="28"/>
          <w:szCs w:val="28"/>
        </w:rPr>
        <w:t>is</w:t>
      </w:r>
      <w:proofErr w:type="gramEnd"/>
      <w:r w:rsidRPr="008A1CD9">
        <w:rPr>
          <w:bCs/>
          <w:sz w:val="28"/>
          <w:szCs w:val="28"/>
        </w:rPr>
        <w:t xml:space="preserve"> confirmed, school will liaise with the providers to arrange transition visits/taster days supported by school staff to ensure a smooth and successful transition and that essential information is handed over. </w:t>
      </w:r>
    </w:p>
    <w:p w14:paraId="7EE53192" w14:textId="77777777" w:rsidR="00B67B62" w:rsidRPr="008A1CD9" w:rsidRDefault="00B67B62" w:rsidP="000027C0">
      <w:pPr>
        <w:pStyle w:val="ListParagraph"/>
        <w:numPr>
          <w:ilvl w:val="0"/>
          <w:numId w:val="15"/>
        </w:numPr>
        <w:rPr>
          <w:bCs/>
          <w:sz w:val="28"/>
          <w:szCs w:val="28"/>
        </w:rPr>
      </w:pPr>
      <w:r w:rsidRPr="008A1CD9">
        <w:rPr>
          <w:bCs/>
          <w:sz w:val="28"/>
          <w:szCs w:val="28"/>
        </w:rPr>
        <w:t xml:space="preserve">School and parents will work together to create a communication passport that students can take with them to their post 19 provision to aid a smooth transition. </w:t>
      </w:r>
    </w:p>
    <w:p w14:paraId="39ABAC85" w14:textId="77777777" w:rsidR="00A5243F" w:rsidRPr="008A1CD9" w:rsidRDefault="00BE4164" w:rsidP="000027C0">
      <w:pPr>
        <w:pStyle w:val="ListParagraph"/>
        <w:numPr>
          <w:ilvl w:val="0"/>
          <w:numId w:val="15"/>
        </w:numPr>
        <w:rPr>
          <w:bCs/>
          <w:sz w:val="28"/>
          <w:szCs w:val="28"/>
        </w:rPr>
      </w:pPr>
      <w:r w:rsidRPr="008A1CD9">
        <w:rPr>
          <w:bCs/>
          <w:sz w:val="28"/>
          <w:szCs w:val="28"/>
        </w:rPr>
        <w:t>For students who are moving to a social care provision</w:t>
      </w:r>
      <w:r w:rsidR="00F40799" w:rsidRPr="008A1CD9">
        <w:rPr>
          <w:bCs/>
          <w:sz w:val="28"/>
          <w:szCs w:val="28"/>
        </w:rPr>
        <w:t xml:space="preserve"> with no </w:t>
      </w:r>
      <w:proofErr w:type="gramStart"/>
      <w:r w:rsidR="00F40799" w:rsidRPr="008A1CD9">
        <w:rPr>
          <w:bCs/>
          <w:sz w:val="28"/>
          <w:szCs w:val="28"/>
        </w:rPr>
        <w:t>full time</w:t>
      </w:r>
      <w:proofErr w:type="gramEnd"/>
      <w:r w:rsidR="00F40799" w:rsidRPr="008A1CD9">
        <w:rPr>
          <w:bCs/>
          <w:sz w:val="28"/>
          <w:szCs w:val="28"/>
        </w:rPr>
        <w:t xml:space="preserve"> college placement</w:t>
      </w:r>
      <w:r w:rsidRPr="008A1CD9">
        <w:rPr>
          <w:bCs/>
          <w:sz w:val="28"/>
          <w:szCs w:val="28"/>
        </w:rPr>
        <w:t>, their EHCP will cease.</w:t>
      </w:r>
      <w:r w:rsidR="00F40799" w:rsidRPr="008A1CD9">
        <w:rPr>
          <w:bCs/>
          <w:sz w:val="28"/>
          <w:szCs w:val="28"/>
        </w:rPr>
        <w:t xml:space="preserve"> </w:t>
      </w:r>
    </w:p>
    <w:p w14:paraId="0A06352C" w14:textId="77777777" w:rsidR="00F40799" w:rsidRPr="008A1CD9" w:rsidRDefault="00F40799" w:rsidP="000027C0">
      <w:pPr>
        <w:pStyle w:val="ListParagraph"/>
        <w:numPr>
          <w:ilvl w:val="0"/>
          <w:numId w:val="15"/>
        </w:numPr>
        <w:rPr>
          <w:bCs/>
          <w:sz w:val="28"/>
          <w:szCs w:val="28"/>
        </w:rPr>
      </w:pPr>
      <w:r w:rsidRPr="008A1CD9">
        <w:rPr>
          <w:bCs/>
          <w:sz w:val="28"/>
          <w:szCs w:val="28"/>
        </w:rPr>
        <w:lastRenderedPageBreak/>
        <w:t xml:space="preserve">Students will have their ASDAN personal progress units </w:t>
      </w:r>
      <w:proofErr w:type="gramStart"/>
      <w:r w:rsidRPr="008A1CD9">
        <w:rPr>
          <w:bCs/>
          <w:sz w:val="28"/>
          <w:szCs w:val="28"/>
        </w:rPr>
        <w:t>accredited</w:t>
      </w:r>
      <w:proofErr w:type="gramEnd"/>
      <w:r w:rsidRPr="008A1CD9">
        <w:rPr>
          <w:bCs/>
          <w:sz w:val="28"/>
          <w:szCs w:val="28"/>
        </w:rPr>
        <w:t xml:space="preserve"> and parents will be invited to an awards ceremony. </w:t>
      </w:r>
    </w:p>
    <w:p w14:paraId="2B329E12" w14:textId="77777777" w:rsidR="007A1FE6" w:rsidRPr="00161E57" w:rsidRDefault="00A5243F" w:rsidP="00161E57">
      <w:pPr>
        <w:ind w:left="360"/>
        <w:rPr>
          <w:b/>
          <w:sz w:val="32"/>
          <w:szCs w:val="32"/>
        </w:rPr>
      </w:pPr>
      <w:r w:rsidRPr="006E44F3">
        <w:rPr>
          <w:noProof/>
          <w:lang w:eastAsia="en-GB"/>
        </w:rPr>
        <mc:AlternateContent>
          <mc:Choice Requires="wps">
            <w:drawing>
              <wp:anchor distT="45720" distB="45720" distL="114300" distR="114300" simplePos="0" relativeHeight="251667456" behindDoc="0" locked="0" layoutInCell="1" allowOverlap="1" wp14:anchorId="47450EA6" wp14:editId="3F4FCBA6">
                <wp:simplePos x="0" y="0"/>
                <wp:positionH relativeFrom="margin">
                  <wp:posOffset>193040</wp:posOffset>
                </wp:positionH>
                <wp:positionV relativeFrom="paragraph">
                  <wp:posOffset>527685</wp:posOffset>
                </wp:positionV>
                <wp:extent cx="5667375" cy="2884805"/>
                <wp:effectExtent l="0" t="0" r="28575"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84805"/>
                        </a:xfrm>
                        <a:prstGeom prst="rect">
                          <a:avLst/>
                        </a:prstGeom>
                        <a:solidFill>
                          <a:srgbClr val="FFFFFF"/>
                        </a:solidFill>
                        <a:ln w="9525">
                          <a:solidFill>
                            <a:srgbClr val="000000"/>
                          </a:solidFill>
                          <a:miter lim="800000"/>
                          <a:headEnd/>
                          <a:tailEnd/>
                        </a:ln>
                      </wps:spPr>
                      <wps:txbx>
                        <w:txbxContent>
                          <w:p w14:paraId="677DDD92" w14:textId="77777777" w:rsidR="007B086B" w:rsidRDefault="007B086B" w:rsidP="00A36FD2">
                            <w:pPr>
                              <w:rPr>
                                <w:b/>
                                <w:sz w:val="36"/>
                                <w:szCs w:val="36"/>
                                <w:u w:val="single"/>
                              </w:rPr>
                            </w:pPr>
                            <w:r w:rsidRPr="006E44F3">
                              <w:rPr>
                                <w:b/>
                                <w:sz w:val="36"/>
                                <w:szCs w:val="36"/>
                                <w:u w:val="single"/>
                              </w:rPr>
                              <w:t>Action points for parents/carers</w:t>
                            </w:r>
                            <w:r>
                              <w:rPr>
                                <w:b/>
                                <w:sz w:val="36"/>
                                <w:szCs w:val="36"/>
                                <w:u w:val="single"/>
                              </w:rPr>
                              <w:t xml:space="preserve">  -  Year 14</w:t>
                            </w:r>
                            <w:r w:rsidRPr="006E44F3">
                              <w:rPr>
                                <w:b/>
                                <w:sz w:val="36"/>
                                <w:szCs w:val="36"/>
                                <w:u w:val="single"/>
                              </w:rPr>
                              <w:t>:</w:t>
                            </w:r>
                          </w:p>
                          <w:p w14:paraId="62AA12A3"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Continue to attend transition events and meetings. </w:t>
                            </w:r>
                          </w:p>
                          <w:p w14:paraId="3199E6EF"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Submit applications for colleges and social care providers. </w:t>
                            </w:r>
                          </w:p>
                          <w:p w14:paraId="783D31FE"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Come to the Year 14 EHCP review with a clear plan in mind either for college or social care. </w:t>
                            </w:r>
                          </w:p>
                          <w:p w14:paraId="5EB3CEF0"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Contact your Transition team case worker regularly to keep them updated on what provision you require. </w:t>
                            </w:r>
                          </w:p>
                          <w:p w14:paraId="3316BC28"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Apply for college transport via the same process as for post 16 transport but select ’19-25’. </w:t>
                            </w:r>
                          </w:p>
                          <w:p w14:paraId="0A3D24C0" w14:textId="77777777" w:rsidR="007B086B" w:rsidRPr="0044547C" w:rsidRDefault="007B086B" w:rsidP="0044547C">
                            <w:pPr>
                              <w:ind w:left="142"/>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50EA6" id="Text Box 4" o:spid="_x0000_s1029" type="#_x0000_t202" style="position:absolute;left:0;text-align:left;margin-left:15.2pt;margin-top:41.55pt;width:446.25pt;height:227.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G9FwIAACcEAAAOAAAAZHJzL2Uyb0RvYy54bWysU81u2zAMvg/YOwi6L3bSOEmNOEWXLsOA&#10;7gdo9wCyLMfCZFGTlNjZ04+S3TTbusswHQRSpD6SH8n1Td8qchTWSdAFnU5SSoTmUEm9L+jXx92b&#10;F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">
                <v:textbox>
                  <w:txbxContent>
                    <w:p w14:paraId="677DDD92" w14:textId="77777777" w:rsidR="007B086B" w:rsidRDefault="007B086B" w:rsidP="00A36FD2">
                      <w:pPr>
                        <w:rPr>
                          <w:b/>
                          <w:sz w:val="36"/>
                          <w:szCs w:val="36"/>
                          <w:u w:val="single"/>
                        </w:rPr>
                      </w:pPr>
                      <w:r w:rsidRPr="006E44F3">
                        <w:rPr>
                          <w:b/>
                          <w:sz w:val="36"/>
                          <w:szCs w:val="36"/>
                          <w:u w:val="single"/>
                        </w:rPr>
                        <w:t>Action points for parents/carers</w:t>
                      </w:r>
                      <w:r>
                        <w:rPr>
                          <w:b/>
                          <w:sz w:val="36"/>
                          <w:szCs w:val="36"/>
                          <w:u w:val="single"/>
                        </w:rPr>
                        <w:t xml:space="preserve">  -  Year 14</w:t>
                      </w:r>
                      <w:r w:rsidRPr="006E44F3">
                        <w:rPr>
                          <w:b/>
                          <w:sz w:val="36"/>
                          <w:szCs w:val="36"/>
                          <w:u w:val="single"/>
                        </w:rPr>
                        <w:t>:</w:t>
                      </w:r>
                    </w:p>
                    <w:p w14:paraId="62AA12A3"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Continue to attend transition events and meetings. </w:t>
                      </w:r>
                    </w:p>
                    <w:p w14:paraId="3199E6EF"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Submit applications for colleges and social care providers. </w:t>
                      </w:r>
                    </w:p>
                    <w:p w14:paraId="783D31FE"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Come to the Year 14 EHCP review with a clear plan in mind either for college or social care. </w:t>
                      </w:r>
                    </w:p>
                    <w:p w14:paraId="5EB3CEF0"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Contact your Transition team case worker regularly to keep them updated on what provision you require. </w:t>
                      </w:r>
                    </w:p>
                    <w:p w14:paraId="3316BC28" w14:textId="77777777" w:rsidR="007B086B" w:rsidRPr="00760EAD" w:rsidRDefault="007B086B" w:rsidP="00A36FD2">
                      <w:pPr>
                        <w:pStyle w:val="ListParagraph"/>
                        <w:numPr>
                          <w:ilvl w:val="0"/>
                          <w:numId w:val="6"/>
                        </w:numPr>
                        <w:rPr>
                          <w:bCs/>
                          <w:sz w:val="28"/>
                          <w:szCs w:val="28"/>
                        </w:rPr>
                      </w:pPr>
                      <w:r w:rsidRPr="00760EAD">
                        <w:rPr>
                          <w:bCs/>
                          <w:sz w:val="28"/>
                          <w:szCs w:val="28"/>
                        </w:rPr>
                        <w:t xml:space="preserve">Apply for college transport via the same process as for post 16 transport but select ’19-25’. </w:t>
                      </w:r>
                    </w:p>
                    <w:p w14:paraId="0A3D24C0" w14:textId="77777777" w:rsidR="007B086B" w:rsidRPr="0044547C" w:rsidRDefault="007B086B" w:rsidP="0044547C">
                      <w:pPr>
                        <w:ind w:left="142"/>
                        <w:rPr>
                          <w:b/>
                          <w:sz w:val="32"/>
                          <w:szCs w:val="32"/>
                        </w:rPr>
                      </w:pPr>
                    </w:p>
                  </w:txbxContent>
                </v:textbox>
                <w10:wrap type="square" anchorx="margin"/>
              </v:shape>
            </w:pict>
          </mc:Fallback>
        </mc:AlternateContent>
      </w:r>
    </w:p>
    <w:p w14:paraId="4FE6DE26" w14:textId="77777777" w:rsidR="000A189B" w:rsidRDefault="000A189B" w:rsidP="00621A7D">
      <w:pPr>
        <w:ind w:left="1701"/>
        <w:rPr>
          <w:b/>
          <w:sz w:val="40"/>
          <w:szCs w:val="40"/>
          <w:u w:val="single"/>
        </w:rPr>
      </w:pPr>
    </w:p>
    <w:p w14:paraId="66E527D3" w14:textId="77777777" w:rsidR="00BE4164" w:rsidRPr="006D75E3" w:rsidRDefault="00621A7D" w:rsidP="006D75E3">
      <w:pPr>
        <w:ind w:left="1701"/>
        <w:rPr>
          <w:b/>
          <w:sz w:val="40"/>
          <w:szCs w:val="40"/>
          <w:u w:val="single"/>
        </w:rPr>
      </w:pPr>
      <w:r>
        <w:rPr>
          <w:b/>
          <w:sz w:val="40"/>
          <w:szCs w:val="40"/>
          <w:u w:val="single"/>
        </w:rPr>
        <w:t>5.</w:t>
      </w:r>
      <w:r w:rsidR="000F480C">
        <w:rPr>
          <w:b/>
          <w:sz w:val="40"/>
          <w:szCs w:val="40"/>
          <w:u w:val="single"/>
        </w:rPr>
        <w:t xml:space="preserve"> </w:t>
      </w:r>
      <w:r w:rsidR="00F2263C" w:rsidRPr="00621A7D">
        <w:rPr>
          <w:b/>
          <w:sz w:val="40"/>
          <w:szCs w:val="40"/>
          <w:u w:val="single"/>
        </w:rPr>
        <w:t>Local sector colleges</w:t>
      </w:r>
    </w:p>
    <w:p w14:paraId="0035C98F" w14:textId="77777777" w:rsidR="000A189B" w:rsidRPr="00760EAD" w:rsidRDefault="00BE4164" w:rsidP="000A189B">
      <w:pPr>
        <w:pStyle w:val="ListParagraph"/>
        <w:numPr>
          <w:ilvl w:val="0"/>
          <w:numId w:val="31"/>
        </w:numPr>
        <w:rPr>
          <w:bCs/>
          <w:sz w:val="28"/>
          <w:szCs w:val="28"/>
        </w:rPr>
      </w:pPr>
      <w:r w:rsidRPr="00760EAD">
        <w:rPr>
          <w:bCs/>
          <w:sz w:val="28"/>
          <w:szCs w:val="28"/>
        </w:rPr>
        <w:t xml:space="preserve">Most local colleges offer a life skills course with opportunities for supported work experience. </w:t>
      </w:r>
    </w:p>
    <w:p w14:paraId="2A8228C0" w14:textId="77777777" w:rsidR="000A189B" w:rsidRPr="00760EAD" w:rsidRDefault="003D2314" w:rsidP="00495E1B">
      <w:pPr>
        <w:pStyle w:val="ListParagraph"/>
        <w:numPr>
          <w:ilvl w:val="0"/>
          <w:numId w:val="31"/>
        </w:numPr>
        <w:rPr>
          <w:bCs/>
          <w:sz w:val="28"/>
          <w:szCs w:val="28"/>
        </w:rPr>
      </w:pPr>
      <w:r w:rsidRPr="00760EAD">
        <w:rPr>
          <w:bCs/>
          <w:sz w:val="28"/>
          <w:szCs w:val="28"/>
        </w:rPr>
        <w:t>Application process</w:t>
      </w:r>
      <w:r w:rsidR="00661C17" w:rsidRPr="00760EAD">
        <w:rPr>
          <w:bCs/>
          <w:sz w:val="28"/>
          <w:szCs w:val="28"/>
        </w:rPr>
        <w:t>es</w:t>
      </w:r>
      <w:r w:rsidRPr="00760EAD">
        <w:rPr>
          <w:bCs/>
          <w:sz w:val="28"/>
          <w:szCs w:val="28"/>
        </w:rPr>
        <w:t xml:space="preserve"> vary between the different colleges – so it is important for parents to find out the application deadlines/ procedures for the colleges they are interested in. </w:t>
      </w:r>
    </w:p>
    <w:tbl>
      <w:tblPr>
        <w:tblStyle w:val="TableGrid"/>
        <w:tblW w:w="10774" w:type="dxa"/>
        <w:tblInd w:w="-856" w:type="dxa"/>
        <w:tblLook w:val="04A0" w:firstRow="1" w:lastRow="0" w:firstColumn="1" w:lastColumn="0" w:noHBand="0" w:noVBand="1"/>
      </w:tblPr>
      <w:tblGrid>
        <w:gridCol w:w="1882"/>
        <w:gridCol w:w="4601"/>
        <w:gridCol w:w="4291"/>
      </w:tblGrid>
      <w:tr w:rsidR="00BD2E5D" w14:paraId="70750834" w14:textId="77777777" w:rsidTr="003D2314">
        <w:tc>
          <w:tcPr>
            <w:tcW w:w="1882" w:type="dxa"/>
          </w:tcPr>
          <w:p w14:paraId="5E621143" w14:textId="77777777" w:rsidR="00BD2E5D" w:rsidRPr="00D572E3" w:rsidRDefault="00BD2E5D" w:rsidP="00276654">
            <w:pPr>
              <w:rPr>
                <w:b/>
                <w:sz w:val="36"/>
                <w:szCs w:val="36"/>
              </w:rPr>
            </w:pPr>
            <w:r>
              <w:rPr>
                <w:b/>
                <w:sz w:val="36"/>
                <w:szCs w:val="36"/>
              </w:rPr>
              <w:t>College</w:t>
            </w:r>
          </w:p>
        </w:tc>
        <w:tc>
          <w:tcPr>
            <w:tcW w:w="4601" w:type="dxa"/>
          </w:tcPr>
          <w:p w14:paraId="733D1273" w14:textId="77777777" w:rsidR="00BD2E5D" w:rsidRPr="00D572E3" w:rsidRDefault="00BD2E5D" w:rsidP="00276654">
            <w:pPr>
              <w:rPr>
                <w:b/>
                <w:sz w:val="36"/>
                <w:szCs w:val="36"/>
              </w:rPr>
            </w:pPr>
            <w:r w:rsidRPr="00D572E3">
              <w:rPr>
                <w:b/>
                <w:sz w:val="36"/>
                <w:szCs w:val="36"/>
              </w:rPr>
              <w:t>Contact details</w:t>
            </w:r>
          </w:p>
        </w:tc>
        <w:tc>
          <w:tcPr>
            <w:tcW w:w="4291" w:type="dxa"/>
          </w:tcPr>
          <w:p w14:paraId="08F9C130" w14:textId="77777777" w:rsidR="00BD2E5D" w:rsidRPr="00D572E3" w:rsidRDefault="00BD2E5D" w:rsidP="00276654">
            <w:pPr>
              <w:rPr>
                <w:b/>
                <w:sz w:val="36"/>
                <w:szCs w:val="36"/>
              </w:rPr>
            </w:pPr>
            <w:r w:rsidRPr="00D572E3">
              <w:rPr>
                <w:b/>
                <w:sz w:val="36"/>
                <w:szCs w:val="36"/>
              </w:rPr>
              <w:t xml:space="preserve">Summary of services provided. </w:t>
            </w:r>
          </w:p>
        </w:tc>
      </w:tr>
      <w:tr w:rsidR="000244AC" w14:paraId="563D4FEA" w14:textId="77777777" w:rsidTr="003D2314">
        <w:tc>
          <w:tcPr>
            <w:tcW w:w="1882" w:type="dxa"/>
          </w:tcPr>
          <w:p w14:paraId="54C8B4D1" w14:textId="7BA9D3CD" w:rsidR="000244AC" w:rsidRPr="008A1CD9" w:rsidRDefault="00C11E42" w:rsidP="00276654">
            <w:pPr>
              <w:rPr>
                <w:bCs/>
                <w:sz w:val="28"/>
                <w:szCs w:val="28"/>
              </w:rPr>
            </w:pPr>
            <w:proofErr w:type="spellStart"/>
            <w:r w:rsidRPr="008A1CD9">
              <w:rPr>
                <w:bCs/>
                <w:sz w:val="28"/>
                <w:szCs w:val="28"/>
              </w:rPr>
              <w:t>Xxx</w:t>
            </w:r>
            <w:proofErr w:type="spellEnd"/>
            <w:r w:rsidRPr="008A1CD9">
              <w:rPr>
                <w:bCs/>
                <w:sz w:val="28"/>
                <w:szCs w:val="28"/>
              </w:rPr>
              <w:t xml:space="preserve"> College</w:t>
            </w:r>
          </w:p>
        </w:tc>
        <w:tc>
          <w:tcPr>
            <w:tcW w:w="4601" w:type="dxa"/>
          </w:tcPr>
          <w:p w14:paraId="7B39940B" w14:textId="77777777" w:rsidR="00C41AE6" w:rsidRPr="00C41AE6" w:rsidRDefault="00C41AE6" w:rsidP="00C41AE6">
            <w:pPr>
              <w:rPr>
                <w:bCs/>
                <w:sz w:val="28"/>
                <w:szCs w:val="28"/>
              </w:rPr>
            </w:pPr>
            <w:r w:rsidRPr="00C41AE6">
              <w:rPr>
                <w:bCs/>
                <w:sz w:val="28"/>
                <w:szCs w:val="28"/>
              </w:rPr>
              <w:t>Website</w:t>
            </w:r>
          </w:p>
          <w:p w14:paraId="6AF158D0" w14:textId="77777777" w:rsidR="00C41AE6" w:rsidRPr="00C41AE6" w:rsidRDefault="00C41AE6" w:rsidP="00C41AE6">
            <w:pPr>
              <w:rPr>
                <w:bCs/>
                <w:sz w:val="28"/>
                <w:szCs w:val="28"/>
              </w:rPr>
            </w:pPr>
            <w:r w:rsidRPr="00C41AE6">
              <w:rPr>
                <w:bCs/>
                <w:sz w:val="28"/>
                <w:szCs w:val="28"/>
              </w:rPr>
              <w:t>Email</w:t>
            </w:r>
          </w:p>
          <w:p w14:paraId="47E91647" w14:textId="77777777" w:rsidR="00C41AE6" w:rsidRPr="00C41AE6" w:rsidRDefault="00C41AE6" w:rsidP="00C41AE6">
            <w:pPr>
              <w:rPr>
                <w:bCs/>
                <w:sz w:val="28"/>
                <w:szCs w:val="28"/>
              </w:rPr>
            </w:pPr>
            <w:r w:rsidRPr="00C41AE6">
              <w:rPr>
                <w:bCs/>
                <w:sz w:val="28"/>
                <w:szCs w:val="28"/>
              </w:rPr>
              <w:t>Phone</w:t>
            </w:r>
          </w:p>
          <w:p w14:paraId="6649272F" w14:textId="54087F3A" w:rsidR="00C11E42" w:rsidRPr="00C11E42" w:rsidRDefault="00C41AE6" w:rsidP="00C41AE6">
            <w:pPr>
              <w:rPr>
                <w:rStyle w:val="Hyperlink"/>
                <w:rFonts w:cstheme="minorHAnsi"/>
                <w:b/>
                <w:color w:val="FF0000"/>
                <w:sz w:val="24"/>
                <w:szCs w:val="24"/>
                <w:u w:val="none"/>
              </w:rPr>
            </w:pPr>
            <w:r w:rsidRPr="00C41AE6">
              <w:rPr>
                <w:bCs/>
                <w:sz w:val="28"/>
                <w:szCs w:val="28"/>
              </w:rPr>
              <w:t>Address</w:t>
            </w:r>
          </w:p>
        </w:tc>
        <w:tc>
          <w:tcPr>
            <w:tcW w:w="4291" w:type="dxa"/>
          </w:tcPr>
          <w:p w14:paraId="1F7113D0" w14:textId="77052B9A" w:rsidR="000244AC" w:rsidRPr="00C41AE6" w:rsidRDefault="00C41AE6" w:rsidP="00276654">
            <w:pPr>
              <w:rPr>
                <w:sz w:val="28"/>
                <w:szCs w:val="28"/>
              </w:rPr>
            </w:pPr>
            <w:proofErr w:type="spellStart"/>
            <w:r>
              <w:rPr>
                <w:sz w:val="28"/>
                <w:szCs w:val="28"/>
              </w:rPr>
              <w:t>e.g</w:t>
            </w:r>
            <w:proofErr w:type="spellEnd"/>
            <w:r>
              <w:rPr>
                <w:sz w:val="28"/>
                <w:szCs w:val="28"/>
              </w:rPr>
              <w:t xml:space="preserve"> </w:t>
            </w:r>
            <w:r w:rsidR="002C238C" w:rsidRPr="00C41AE6">
              <w:rPr>
                <w:sz w:val="28"/>
                <w:szCs w:val="28"/>
              </w:rPr>
              <w:t xml:space="preserve">Mainstream college with a supported learning department on the campus. </w:t>
            </w:r>
          </w:p>
          <w:p w14:paraId="5011CEF4" w14:textId="77777777" w:rsidR="002C238C" w:rsidRDefault="002C238C" w:rsidP="00276654">
            <w:pPr>
              <w:rPr>
                <w:b/>
                <w:bCs/>
                <w:sz w:val="28"/>
                <w:szCs w:val="28"/>
              </w:rPr>
            </w:pPr>
            <w:r w:rsidRPr="00C41AE6">
              <w:rPr>
                <w:sz w:val="28"/>
                <w:szCs w:val="28"/>
              </w:rPr>
              <w:t xml:space="preserve">Courses in Personal Progress, Skills for </w:t>
            </w:r>
            <w:r w:rsidR="00495E1B" w:rsidRPr="00C41AE6">
              <w:rPr>
                <w:sz w:val="28"/>
                <w:szCs w:val="28"/>
              </w:rPr>
              <w:t xml:space="preserve">Independence, Skills for work. </w:t>
            </w:r>
            <w:r w:rsidRPr="00C41AE6">
              <w:rPr>
                <w:sz w:val="28"/>
                <w:szCs w:val="28"/>
              </w:rPr>
              <w:t>4 day a week provision.</w:t>
            </w:r>
            <w:r>
              <w:rPr>
                <w:b/>
                <w:bCs/>
                <w:sz w:val="28"/>
                <w:szCs w:val="28"/>
              </w:rPr>
              <w:t xml:space="preserve"> </w:t>
            </w:r>
          </w:p>
        </w:tc>
      </w:tr>
      <w:tr w:rsidR="008D23F0" w14:paraId="193FFC8D" w14:textId="77777777" w:rsidTr="003D2314">
        <w:tc>
          <w:tcPr>
            <w:tcW w:w="1882" w:type="dxa"/>
          </w:tcPr>
          <w:p w14:paraId="092FA5B8" w14:textId="579E670F" w:rsidR="008D23F0" w:rsidRPr="008A1CD9" w:rsidRDefault="00C11E42" w:rsidP="00276654">
            <w:pPr>
              <w:rPr>
                <w:bCs/>
                <w:sz w:val="28"/>
                <w:szCs w:val="28"/>
              </w:rPr>
            </w:pPr>
            <w:proofErr w:type="spellStart"/>
            <w:r w:rsidRPr="008A1CD9">
              <w:rPr>
                <w:bCs/>
                <w:sz w:val="28"/>
                <w:szCs w:val="28"/>
              </w:rPr>
              <w:lastRenderedPageBreak/>
              <w:t>Xxxx</w:t>
            </w:r>
            <w:proofErr w:type="spellEnd"/>
            <w:r w:rsidRPr="008A1CD9">
              <w:rPr>
                <w:bCs/>
                <w:sz w:val="28"/>
                <w:szCs w:val="28"/>
              </w:rPr>
              <w:t xml:space="preserve"> College</w:t>
            </w:r>
          </w:p>
        </w:tc>
        <w:tc>
          <w:tcPr>
            <w:tcW w:w="4601" w:type="dxa"/>
          </w:tcPr>
          <w:p w14:paraId="28D613D3" w14:textId="2C28C27B" w:rsidR="00C41AE6" w:rsidRPr="00C41AE6" w:rsidRDefault="00C41AE6" w:rsidP="00C41AE6">
            <w:pPr>
              <w:rPr>
                <w:bCs/>
                <w:sz w:val="28"/>
                <w:szCs w:val="28"/>
              </w:rPr>
            </w:pPr>
            <w:r w:rsidRPr="00C41AE6">
              <w:rPr>
                <w:bCs/>
                <w:sz w:val="28"/>
                <w:szCs w:val="28"/>
              </w:rPr>
              <w:t>Website</w:t>
            </w:r>
          </w:p>
          <w:p w14:paraId="37C33F7F" w14:textId="77777777" w:rsidR="00C41AE6" w:rsidRPr="00C41AE6" w:rsidRDefault="00C41AE6" w:rsidP="00C41AE6">
            <w:pPr>
              <w:rPr>
                <w:bCs/>
                <w:sz w:val="28"/>
                <w:szCs w:val="28"/>
              </w:rPr>
            </w:pPr>
            <w:r w:rsidRPr="00C41AE6">
              <w:rPr>
                <w:bCs/>
                <w:sz w:val="28"/>
                <w:szCs w:val="28"/>
              </w:rPr>
              <w:t>Email</w:t>
            </w:r>
          </w:p>
          <w:p w14:paraId="5867CDAB" w14:textId="77777777" w:rsidR="00C41AE6" w:rsidRPr="00C41AE6" w:rsidRDefault="00C41AE6" w:rsidP="00C41AE6">
            <w:pPr>
              <w:rPr>
                <w:bCs/>
                <w:sz w:val="28"/>
                <w:szCs w:val="28"/>
              </w:rPr>
            </w:pPr>
            <w:r w:rsidRPr="00C41AE6">
              <w:rPr>
                <w:bCs/>
                <w:sz w:val="28"/>
                <w:szCs w:val="28"/>
              </w:rPr>
              <w:t>Phone</w:t>
            </w:r>
          </w:p>
          <w:p w14:paraId="004ED1AF" w14:textId="2149ED7E" w:rsidR="00C41AE6" w:rsidRPr="00ED7203" w:rsidRDefault="00C41AE6" w:rsidP="00C41AE6">
            <w:pPr>
              <w:rPr>
                <w:b/>
                <w:color w:val="00B050"/>
                <w:sz w:val="28"/>
                <w:szCs w:val="28"/>
              </w:rPr>
            </w:pPr>
            <w:r w:rsidRPr="00C41AE6">
              <w:rPr>
                <w:bCs/>
                <w:sz w:val="28"/>
                <w:szCs w:val="28"/>
              </w:rPr>
              <w:t>Address</w:t>
            </w:r>
          </w:p>
        </w:tc>
        <w:tc>
          <w:tcPr>
            <w:tcW w:w="4291" w:type="dxa"/>
          </w:tcPr>
          <w:p w14:paraId="6ACEC3F2" w14:textId="23CB4D51" w:rsidR="008D23F0" w:rsidRPr="00C41AE6" w:rsidRDefault="00C41AE6" w:rsidP="00276654">
            <w:pPr>
              <w:rPr>
                <w:sz w:val="28"/>
                <w:szCs w:val="28"/>
              </w:rPr>
            </w:pPr>
            <w:proofErr w:type="spellStart"/>
            <w:r>
              <w:rPr>
                <w:sz w:val="28"/>
                <w:szCs w:val="28"/>
              </w:rPr>
              <w:t>e.g</w:t>
            </w:r>
            <w:proofErr w:type="spellEnd"/>
            <w:r>
              <w:rPr>
                <w:sz w:val="28"/>
                <w:szCs w:val="28"/>
              </w:rPr>
              <w:t xml:space="preserve"> </w:t>
            </w:r>
            <w:r w:rsidR="006209F1" w:rsidRPr="00C41AE6">
              <w:rPr>
                <w:sz w:val="28"/>
                <w:szCs w:val="28"/>
              </w:rPr>
              <w:t xml:space="preserve">Mainstream college with a supported learning department, including new ASD provision. </w:t>
            </w:r>
          </w:p>
        </w:tc>
      </w:tr>
    </w:tbl>
    <w:p w14:paraId="09C9F379" w14:textId="77777777" w:rsidR="00D54C84" w:rsidRDefault="00D54C84" w:rsidP="00BD2E5D">
      <w:pPr>
        <w:rPr>
          <w:b/>
          <w:sz w:val="40"/>
          <w:szCs w:val="40"/>
          <w:u w:val="single"/>
        </w:rPr>
      </w:pPr>
    </w:p>
    <w:p w14:paraId="238E2FB1" w14:textId="77777777" w:rsidR="00DB46F5" w:rsidRDefault="00621A7D" w:rsidP="00DB46F5">
      <w:pPr>
        <w:jc w:val="center"/>
        <w:rPr>
          <w:b/>
          <w:sz w:val="40"/>
          <w:szCs w:val="40"/>
          <w:u w:val="single"/>
        </w:rPr>
      </w:pPr>
      <w:r>
        <w:rPr>
          <w:b/>
          <w:sz w:val="40"/>
          <w:szCs w:val="40"/>
          <w:u w:val="single"/>
        </w:rPr>
        <w:t>6</w:t>
      </w:r>
      <w:r w:rsidR="00DB46F5">
        <w:rPr>
          <w:b/>
          <w:sz w:val="40"/>
          <w:szCs w:val="40"/>
          <w:u w:val="single"/>
        </w:rPr>
        <w:t>. Independent Colleges.</w:t>
      </w:r>
    </w:p>
    <w:p w14:paraId="20C85EC3" w14:textId="77777777" w:rsidR="00A20BA0" w:rsidRPr="00760EAD" w:rsidRDefault="00DB46F5" w:rsidP="00A20BA0">
      <w:pPr>
        <w:pStyle w:val="ListParagraph"/>
        <w:numPr>
          <w:ilvl w:val="0"/>
          <w:numId w:val="13"/>
        </w:numPr>
        <w:rPr>
          <w:bCs/>
          <w:sz w:val="28"/>
          <w:szCs w:val="28"/>
        </w:rPr>
      </w:pPr>
      <w:r w:rsidRPr="00760EAD">
        <w:rPr>
          <w:bCs/>
          <w:sz w:val="28"/>
          <w:szCs w:val="28"/>
        </w:rPr>
        <w:t xml:space="preserve">Parents are advised to look at the </w:t>
      </w:r>
      <w:proofErr w:type="spellStart"/>
      <w:r w:rsidRPr="00760EAD">
        <w:rPr>
          <w:bCs/>
          <w:sz w:val="28"/>
          <w:szCs w:val="28"/>
        </w:rPr>
        <w:t>Natspec</w:t>
      </w:r>
      <w:proofErr w:type="spellEnd"/>
      <w:r w:rsidRPr="00760EAD">
        <w:rPr>
          <w:bCs/>
          <w:sz w:val="28"/>
          <w:szCs w:val="28"/>
        </w:rPr>
        <w:t xml:space="preserve"> colleges directory available at </w:t>
      </w:r>
      <w:hyperlink r:id="rId10" w:history="1">
        <w:r w:rsidR="00011202" w:rsidRPr="00760EAD">
          <w:rPr>
            <w:rStyle w:val="Hyperlink"/>
            <w:bCs/>
            <w:sz w:val="28"/>
            <w:szCs w:val="28"/>
          </w:rPr>
          <w:t>www.natspec.org.uk</w:t>
        </w:r>
      </w:hyperlink>
      <w:r w:rsidRPr="00760EAD">
        <w:rPr>
          <w:bCs/>
          <w:color w:val="FF0000"/>
          <w:sz w:val="28"/>
          <w:szCs w:val="28"/>
        </w:rPr>
        <w:t xml:space="preserve"> </w:t>
      </w:r>
      <w:r w:rsidRPr="00760EAD">
        <w:rPr>
          <w:bCs/>
          <w:sz w:val="28"/>
          <w:szCs w:val="28"/>
        </w:rPr>
        <w:t xml:space="preserve">for </w:t>
      </w:r>
      <w:proofErr w:type="gramStart"/>
      <w:r w:rsidRPr="00760EAD">
        <w:rPr>
          <w:bCs/>
          <w:sz w:val="28"/>
          <w:szCs w:val="28"/>
        </w:rPr>
        <w:t>up t</w:t>
      </w:r>
      <w:r w:rsidR="00A20BA0" w:rsidRPr="00760EAD">
        <w:rPr>
          <w:bCs/>
          <w:sz w:val="28"/>
          <w:szCs w:val="28"/>
        </w:rPr>
        <w:t>o date</w:t>
      </w:r>
      <w:proofErr w:type="gramEnd"/>
      <w:r w:rsidR="00A20BA0" w:rsidRPr="00760EAD">
        <w:rPr>
          <w:bCs/>
          <w:sz w:val="28"/>
          <w:szCs w:val="28"/>
        </w:rPr>
        <w:t xml:space="preserve"> information on colleges.  </w:t>
      </w:r>
    </w:p>
    <w:p w14:paraId="41E820ED" w14:textId="77777777" w:rsidR="00B964BE" w:rsidRPr="00760EAD" w:rsidRDefault="00B964BE" w:rsidP="00B964BE">
      <w:pPr>
        <w:pStyle w:val="ListParagraph"/>
        <w:numPr>
          <w:ilvl w:val="0"/>
          <w:numId w:val="13"/>
        </w:numPr>
        <w:rPr>
          <w:bCs/>
          <w:sz w:val="28"/>
          <w:szCs w:val="28"/>
        </w:rPr>
      </w:pPr>
      <w:r w:rsidRPr="00760EAD">
        <w:rPr>
          <w:bCs/>
          <w:sz w:val="28"/>
          <w:szCs w:val="28"/>
        </w:rPr>
        <w:t>Independent colleges can be day and/or residential.</w:t>
      </w:r>
    </w:p>
    <w:p w14:paraId="014405E2" w14:textId="77777777" w:rsidR="00B964BE" w:rsidRPr="00760EAD" w:rsidRDefault="00B964BE" w:rsidP="00B964BE">
      <w:pPr>
        <w:pStyle w:val="ListParagraph"/>
        <w:numPr>
          <w:ilvl w:val="0"/>
          <w:numId w:val="13"/>
        </w:numPr>
        <w:rPr>
          <w:bCs/>
          <w:sz w:val="28"/>
          <w:szCs w:val="28"/>
        </w:rPr>
      </w:pPr>
      <w:r w:rsidRPr="00760EAD">
        <w:rPr>
          <w:bCs/>
          <w:sz w:val="28"/>
          <w:szCs w:val="28"/>
        </w:rPr>
        <w:t xml:space="preserve">Funding for independent colleges is usually </w:t>
      </w:r>
      <w:r w:rsidRPr="00760EAD">
        <w:rPr>
          <w:bCs/>
          <w:sz w:val="28"/>
          <w:szCs w:val="28"/>
          <w:u w:val="single"/>
        </w:rPr>
        <w:t>ONLY</w:t>
      </w:r>
      <w:r w:rsidR="00B67B62" w:rsidRPr="00760EAD">
        <w:rPr>
          <w:bCs/>
          <w:sz w:val="28"/>
          <w:szCs w:val="28"/>
        </w:rPr>
        <w:t xml:space="preserve"> agreed if a</w:t>
      </w:r>
      <w:r w:rsidRPr="00760EAD">
        <w:rPr>
          <w:bCs/>
          <w:sz w:val="28"/>
          <w:szCs w:val="28"/>
        </w:rPr>
        <w:t xml:space="preserve"> local college cannot meet the needs of a student </w:t>
      </w:r>
      <w:r w:rsidRPr="00760EAD">
        <w:rPr>
          <w:bCs/>
          <w:sz w:val="28"/>
          <w:szCs w:val="28"/>
          <w:u w:val="single"/>
        </w:rPr>
        <w:t>AND</w:t>
      </w:r>
      <w:r w:rsidRPr="00760EAD">
        <w:rPr>
          <w:bCs/>
          <w:sz w:val="28"/>
          <w:szCs w:val="28"/>
        </w:rPr>
        <w:t xml:space="preserve"> that student clearly shows potential for</w:t>
      </w:r>
      <w:r w:rsidR="000A189B" w:rsidRPr="00760EAD">
        <w:rPr>
          <w:bCs/>
          <w:sz w:val="28"/>
          <w:szCs w:val="28"/>
        </w:rPr>
        <w:t xml:space="preserve"> further progress in education and has had very high attendance at school. </w:t>
      </w:r>
    </w:p>
    <w:p w14:paraId="29A26427" w14:textId="77777777" w:rsidR="008018A2" w:rsidRPr="00760EAD" w:rsidRDefault="008018A2" w:rsidP="00B964BE">
      <w:pPr>
        <w:pStyle w:val="ListParagraph"/>
        <w:numPr>
          <w:ilvl w:val="0"/>
          <w:numId w:val="13"/>
        </w:numPr>
        <w:rPr>
          <w:bCs/>
          <w:sz w:val="28"/>
          <w:szCs w:val="28"/>
        </w:rPr>
      </w:pPr>
      <w:r w:rsidRPr="00760EAD">
        <w:rPr>
          <w:bCs/>
          <w:sz w:val="28"/>
          <w:szCs w:val="28"/>
        </w:rPr>
        <w:t xml:space="preserve">It must also be considered that after completing courses at independent colleges, some students find it hard to transition back to their home locality and transfer the community skills they have learnt. </w:t>
      </w:r>
    </w:p>
    <w:p w14:paraId="55E8F6B9" w14:textId="77777777" w:rsidR="00B071F8" w:rsidRPr="00760EAD" w:rsidRDefault="00B071F8" w:rsidP="00B964BE">
      <w:pPr>
        <w:pStyle w:val="ListParagraph"/>
        <w:numPr>
          <w:ilvl w:val="0"/>
          <w:numId w:val="13"/>
        </w:numPr>
        <w:rPr>
          <w:bCs/>
          <w:sz w:val="28"/>
          <w:szCs w:val="28"/>
        </w:rPr>
      </w:pPr>
      <w:r w:rsidRPr="00760EAD">
        <w:rPr>
          <w:bCs/>
          <w:sz w:val="28"/>
          <w:szCs w:val="28"/>
        </w:rPr>
        <w:t xml:space="preserve">Below are some of the more local independent colleges. </w:t>
      </w:r>
    </w:p>
    <w:p w14:paraId="654DF248" w14:textId="77777777" w:rsidR="000A189B" w:rsidRPr="00B964BE" w:rsidRDefault="000A189B" w:rsidP="000A189B">
      <w:pPr>
        <w:pStyle w:val="ListParagraph"/>
        <w:ind w:left="360"/>
        <w:rPr>
          <w:b/>
          <w:sz w:val="32"/>
          <w:szCs w:val="32"/>
        </w:rPr>
      </w:pPr>
    </w:p>
    <w:tbl>
      <w:tblPr>
        <w:tblStyle w:val="TableGrid"/>
        <w:tblW w:w="10774" w:type="dxa"/>
        <w:tblInd w:w="-856" w:type="dxa"/>
        <w:tblLook w:val="04A0" w:firstRow="1" w:lastRow="0" w:firstColumn="1" w:lastColumn="0" w:noHBand="0" w:noVBand="1"/>
      </w:tblPr>
      <w:tblGrid>
        <w:gridCol w:w="1958"/>
        <w:gridCol w:w="4129"/>
        <w:gridCol w:w="4687"/>
      </w:tblGrid>
      <w:tr w:rsidR="00BD2E5D" w14:paraId="242C86DB" w14:textId="77777777" w:rsidTr="00B071F8">
        <w:tc>
          <w:tcPr>
            <w:tcW w:w="1958" w:type="dxa"/>
          </w:tcPr>
          <w:p w14:paraId="7A5498DB" w14:textId="77777777" w:rsidR="00BD2E5D" w:rsidRPr="00D572E3" w:rsidRDefault="00BD2E5D" w:rsidP="00276654">
            <w:pPr>
              <w:rPr>
                <w:b/>
                <w:sz w:val="36"/>
                <w:szCs w:val="36"/>
              </w:rPr>
            </w:pPr>
            <w:r>
              <w:rPr>
                <w:b/>
                <w:sz w:val="36"/>
                <w:szCs w:val="36"/>
              </w:rPr>
              <w:t>PROVIDER</w:t>
            </w:r>
          </w:p>
        </w:tc>
        <w:tc>
          <w:tcPr>
            <w:tcW w:w="4129" w:type="dxa"/>
          </w:tcPr>
          <w:p w14:paraId="1A790E8F" w14:textId="77777777" w:rsidR="00BD2E5D" w:rsidRPr="00D572E3" w:rsidRDefault="00BD2E5D" w:rsidP="00276654">
            <w:pPr>
              <w:rPr>
                <w:b/>
                <w:sz w:val="36"/>
                <w:szCs w:val="36"/>
              </w:rPr>
            </w:pPr>
            <w:r w:rsidRPr="00D572E3">
              <w:rPr>
                <w:b/>
                <w:sz w:val="36"/>
                <w:szCs w:val="36"/>
              </w:rPr>
              <w:t>Contact details</w:t>
            </w:r>
          </w:p>
        </w:tc>
        <w:tc>
          <w:tcPr>
            <w:tcW w:w="4687" w:type="dxa"/>
          </w:tcPr>
          <w:p w14:paraId="31304750" w14:textId="77777777" w:rsidR="00BD2E5D" w:rsidRPr="00D572E3" w:rsidRDefault="00BD2E5D" w:rsidP="00276654">
            <w:pPr>
              <w:rPr>
                <w:b/>
                <w:sz w:val="36"/>
                <w:szCs w:val="36"/>
              </w:rPr>
            </w:pPr>
            <w:r w:rsidRPr="00D572E3">
              <w:rPr>
                <w:b/>
                <w:sz w:val="36"/>
                <w:szCs w:val="36"/>
              </w:rPr>
              <w:t xml:space="preserve">Summary of services provided. </w:t>
            </w:r>
          </w:p>
        </w:tc>
      </w:tr>
      <w:tr w:rsidR="00BD2E5D" w14:paraId="44A7490E" w14:textId="77777777" w:rsidTr="00B071F8">
        <w:tc>
          <w:tcPr>
            <w:tcW w:w="1958" w:type="dxa"/>
          </w:tcPr>
          <w:p w14:paraId="5B3E3B46" w14:textId="44D7EB07" w:rsidR="00BD2E5D" w:rsidRPr="00B67B62" w:rsidRDefault="00C41AE6" w:rsidP="00276654">
            <w:pPr>
              <w:rPr>
                <w:b/>
                <w:sz w:val="28"/>
                <w:szCs w:val="28"/>
              </w:rPr>
            </w:pPr>
            <w:r>
              <w:rPr>
                <w:b/>
                <w:sz w:val="28"/>
                <w:szCs w:val="28"/>
              </w:rPr>
              <w:t>xxx</w:t>
            </w:r>
            <w:r w:rsidR="00AA0C77">
              <w:rPr>
                <w:b/>
                <w:sz w:val="28"/>
                <w:szCs w:val="28"/>
              </w:rPr>
              <w:t xml:space="preserve"> College</w:t>
            </w:r>
          </w:p>
        </w:tc>
        <w:tc>
          <w:tcPr>
            <w:tcW w:w="4129" w:type="dxa"/>
          </w:tcPr>
          <w:p w14:paraId="49EF1174" w14:textId="5663EFB2" w:rsidR="00AA0C77" w:rsidRPr="00C41AE6" w:rsidRDefault="00C41AE6" w:rsidP="00276654">
            <w:pPr>
              <w:rPr>
                <w:bCs/>
                <w:sz w:val="28"/>
                <w:szCs w:val="28"/>
              </w:rPr>
            </w:pPr>
            <w:r w:rsidRPr="00C41AE6">
              <w:rPr>
                <w:bCs/>
                <w:sz w:val="28"/>
                <w:szCs w:val="28"/>
              </w:rPr>
              <w:t>Website</w:t>
            </w:r>
          </w:p>
          <w:p w14:paraId="3FF4CE13" w14:textId="77777777" w:rsidR="00C41AE6" w:rsidRPr="00C41AE6" w:rsidRDefault="00C41AE6" w:rsidP="00276654">
            <w:pPr>
              <w:rPr>
                <w:bCs/>
                <w:sz w:val="28"/>
                <w:szCs w:val="28"/>
              </w:rPr>
            </w:pPr>
            <w:r w:rsidRPr="00C41AE6">
              <w:rPr>
                <w:bCs/>
                <w:sz w:val="28"/>
                <w:szCs w:val="28"/>
              </w:rPr>
              <w:t>Email</w:t>
            </w:r>
          </w:p>
          <w:p w14:paraId="512B9D1D" w14:textId="40770197" w:rsidR="00C41AE6" w:rsidRPr="00C41AE6" w:rsidRDefault="00C41AE6" w:rsidP="00276654">
            <w:pPr>
              <w:rPr>
                <w:bCs/>
                <w:sz w:val="28"/>
                <w:szCs w:val="28"/>
              </w:rPr>
            </w:pPr>
            <w:r w:rsidRPr="00C41AE6">
              <w:rPr>
                <w:bCs/>
                <w:sz w:val="28"/>
                <w:szCs w:val="28"/>
              </w:rPr>
              <w:t>Phone</w:t>
            </w:r>
          </w:p>
          <w:p w14:paraId="3B640282" w14:textId="7287F2ED" w:rsidR="00C41AE6" w:rsidRPr="00C41AE6" w:rsidRDefault="00C41AE6" w:rsidP="00276654">
            <w:pPr>
              <w:rPr>
                <w:bCs/>
                <w:sz w:val="28"/>
                <w:szCs w:val="28"/>
              </w:rPr>
            </w:pPr>
            <w:r w:rsidRPr="00C41AE6">
              <w:rPr>
                <w:bCs/>
                <w:sz w:val="28"/>
                <w:szCs w:val="28"/>
              </w:rPr>
              <w:t>Address</w:t>
            </w:r>
          </w:p>
        </w:tc>
        <w:tc>
          <w:tcPr>
            <w:tcW w:w="4687" w:type="dxa"/>
          </w:tcPr>
          <w:p w14:paraId="06C0F9F1" w14:textId="1F85601C" w:rsidR="00276654" w:rsidRPr="008A1CD9" w:rsidRDefault="008A1CD9" w:rsidP="00276654">
            <w:pPr>
              <w:rPr>
                <w:bCs/>
                <w:color w:val="000000" w:themeColor="text1"/>
                <w:sz w:val="28"/>
                <w:szCs w:val="28"/>
              </w:rPr>
            </w:pPr>
            <w:r w:rsidRPr="008A1CD9">
              <w:rPr>
                <w:bCs/>
                <w:color w:val="000000" w:themeColor="text1"/>
                <w:sz w:val="28"/>
                <w:szCs w:val="28"/>
              </w:rPr>
              <w:t xml:space="preserve">e.g. </w:t>
            </w:r>
            <w:r w:rsidR="00276654" w:rsidRPr="008A1CD9">
              <w:rPr>
                <w:bCs/>
                <w:color w:val="000000" w:themeColor="text1"/>
                <w:sz w:val="28"/>
                <w:szCs w:val="28"/>
              </w:rPr>
              <w:t>Different curriculum models for ASD, SLD, PMLD students.</w:t>
            </w:r>
          </w:p>
          <w:p w14:paraId="34413552" w14:textId="77777777" w:rsidR="00BD2E5D" w:rsidRPr="008A1CD9" w:rsidRDefault="0045701E" w:rsidP="00276654">
            <w:pPr>
              <w:rPr>
                <w:bCs/>
                <w:color w:val="000000" w:themeColor="text1"/>
                <w:sz w:val="28"/>
                <w:szCs w:val="28"/>
              </w:rPr>
            </w:pPr>
            <w:r w:rsidRPr="008A1CD9">
              <w:rPr>
                <w:bCs/>
                <w:color w:val="000000" w:themeColor="text1"/>
                <w:sz w:val="28"/>
                <w:szCs w:val="28"/>
              </w:rPr>
              <w:t xml:space="preserve">Day college </w:t>
            </w:r>
            <w:r w:rsidR="00276654" w:rsidRPr="008A1CD9">
              <w:rPr>
                <w:bCs/>
                <w:color w:val="000000" w:themeColor="text1"/>
                <w:sz w:val="28"/>
                <w:szCs w:val="28"/>
              </w:rPr>
              <w:t>provision</w:t>
            </w:r>
            <w:r w:rsidRPr="008A1CD9">
              <w:rPr>
                <w:bCs/>
                <w:color w:val="000000" w:themeColor="text1"/>
                <w:sz w:val="28"/>
                <w:szCs w:val="28"/>
              </w:rPr>
              <w:t xml:space="preserve"> only from Sept 2019</w:t>
            </w:r>
            <w:r w:rsidR="00276654" w:rsidRPr="008A1CD9">
              <w:rPr>
                <w:bCs/>
                <w:color w:val="000000" w:themeColor="text1"/>
                <w:sz w:val="28"/>
                <w:szCs w:val="28"/>
              </w:rPr>
              <w:t xml:space="preserve">. </w:t>
            </w:r>
          </w:p>
        </w:tc>
      </w:tr>
      <w:tr w:rsidR="00BD2E5D" w14:paraId="56B649A7" w14:textId="77777777" w:rsidTr="00B071F8">
        <w:tc>
          <w:tcPr>
            <w:tcW w:w="1958" w:type="dxa"/>
          </w:tcPr>
          <w:p w14:paraId="60AA75C0" w14:textId="32B56B17" w:rsidR="00BD2E5D" w:rsidRPr="00892A97" w:rsidRDefault="008A1CD9" w:rsidP="00276654">
            <w:pPr>
              <w:rPr>
                <w:b/>
                <w:sz w:val="28"/>
                <w:szCs w:val="28"/>
              </w:rPr>
            </w:pPr>
            <w:r>
              <w:rPr>
                <w:b/>
                <w:sz w:val="28"/>
                <w:szCs w:val="28"/>
              </w:rPr>
              <w:t>xxx</w:t>
            </w:r>
          </w:p>
        </w:tc>
        <w:tc>
          <w:tcPr>
            <w:tcW w:w="4129" w:type="dxa"/>
          </w:tcPr>
          <w:p w14:paraId="4AF120B3" w14:textId="16BE8195" w:rsidR="00C41AE6" w:rsidRPr="00C41AE6" w:rsidRDefault="00C41AE6" w:rsidP="00276654">
            <w:pPr>
              <w:rPr>
                <w:bCs/>
                <w:sz w:val="28"/>
                <w:szCs w:val="28"/>
              </w:rPr>
            </w:pPr>
            <w:r w:rsidRPr="00C41AE6">
              <w:rPr>
                <w:bCs/>
                <w:sz w:val="28"/>
                <w:szCs w:val="28"/>
              </w:rPr>
              <w:t>Website</w:t>
            </w:r>
          </w:p>
          <w:p w14:paraId="623ED019" w14:textId="77777777" w:rsidR="00C41AE6" w:rsidRPr="00C41AE6" w:rsidRDefault="00C41AE6" w:rsidP="00276654">
            <w:pPr>
              <w:rPr>
                <w:bCs/>
                <w:sz w:val="28"/>
                <w:szCs w:val="28"/>
              </w:rPr>
            </w:pPr>
            <w:r w:rsidRPr="00C41AE6">
              <w:rPr>
                <w:bCs/>
                <w:sz w:val="28"/>
                <w:szCs w:val="28"/>
              </w:rPr>
              <w:t>Email</w:t>
            </w:r>
          </w:p>
          <w:p w14:paraId="2BC4CF3F" w14:textId="5CE7969F" w:rsidR="00C41AE6" w:rsidRPr="00C41AE6" w:rsidRDefault="00C41AE6" w:rsidP="00276654">
            <w:pPr>
              <w:rPr>
                <w:bCs/>
                <w:sz w:val="28"/>
                <w:szCs w:val="28"/>
              </w:rPr>
            </w:pPr>
            <w:r w:rsidRPr="00C41AE6">
              <w:rPr>
                <w:bCs/>
                <w:sz w:val="28"/>
                <w:szCs w:val="28"/>
              </w:rPr>
              <w:t>Phone</w:t>
            </w:r>
          </w:p>
          <w:p w14:paraId="0DA82C7D" w14:textId="4FF3C89C" w:rsidR="00AA0C77" w:rsidRPr="00C41AE6" w:rsidRDefault="00C41AE6" w:rsidP="00276654">
            <w:pPr>
              <w:rPr>
                <w:bCs/>
                <w:sz w:val="28"/>
                <w:szCs w:val="28"/>
              </w:rPr>
            </w:pPr>
            <w:r w:rsidRPr="00C41AE6">
              <w:rPr>
                <w:bCs/>
                <w:sz w:val="28"/>
                <w:szCs w:val="28"/>
              </w:rPr>
              <w:t>Address</w:t>
            </w:r>
            <w:r w:rsidR="00AA0C77" w:rsidRPr="00C41AE6">
              <w:rPr>
                <w:bCs/>
                <w:sz w:val="28"/>
                <w:szCs w:val="28"/>
              </w:rPr>
              <w:t xml:space="preserve"> </w:t>
            </w:r>
          </w:p>
        </w:tc>
        <w:tc>
          <w:tcPr>
            <w:tcW w:w="4687" w:type="dxa"/>
          </w:tcPr>
          <w:p w14:paraId="07BF7348" w14:textId="3E2B048A" w:rsidR="00BD2E5D" w:rsidRPr="008A1CD9" w:rsidRDefault="008A1CD9" w:rsidP="00276654">
            <w:pPr>
              <w:rPr>
                <w:bCs/>
                <w:color w:val="000000" w:themeColor="text1"/>
                <w:sz w:val="28"/>
                <w:szCs w:val="28"/>
              </w:rPr>
            </w:pPr>
            <w:r w:rsidRPr="008A1CD9">
              <w:rPr>
                <w:bCs/>
                <w:color w:val="000000" w:themeColor="text1"/>
                <w:sz w:val="28"/>
                <w:szCs w:val="28"/>
              </w:rPr>
              <w:t xml:space="preserve">e.g. </w:t>
            </w:r>
            <w:r w:rsidR="00AA0C77" w:rsidRPr="008A1CD9">
              <w:rPr>
                <w:bCs/>
                <w:color w:val="000000" w:themeColor="text1"/>
                <w:sz w:val="28"/>
                <w:szCs w:val="28"/>
              </w:rPr>
              <w:t>Day college</w:t>
            </w:r>
            <w:r w:rsidR="00B066D5" w:rsidRPr="008A1CD9">
              <w:rPr>
                <w:bCs/>
                <w:color w:val="000000" w:themeColor="text1"/>
                <w:sz w:val="28"/>
                <w:szCs w:val="28"/>
              </w:rPr>
              <w:t xml:space="preserve"> offering courses for SLD, PMLD, ASD</w:t>
            </w:r>
          </w:p>
        </w:tc>
      </w:tr>
    </w:tbl>
    <w:p w14:paraId="27DAF397" w14:textId="77777777" w:rsidR="00760EAD" w:rsidRDefault="00760EAD" w:rsidP="00A5243F">
      <w:pPr>
        <w:jc w:val="center"/>
        <w:rPr>
          <w:b/>
          <w:sz w:val="40"/>
          <w:szCs w:val="40"/>
          <w:u w:val="single"/>
        </w:rPr>
      </w:pPr>
    </w:p>
    <w:p w14:paraId="73FE8ECE" w14:textId="77777777" w:rsidR="00760EAD" w:rsidRDefault="00760EAD" w:rsidP="00A5243F">
      <w:pPr>
        <w:jc w:val="center"/>
        <w:rPr>
          <w:b/>
          <w:sz w:val="40"/>
          <w:szCs w:val="40"/>
          <w:u w:val="single"/>
        </w:rPr>
      </w:pPr>
    </w:p>
    <w:p w14:paraId="6F506373" w14:textId="77777777" w:rsidR="00760EAD" w:rsidRDefault="00760EAD" w:rsidP="00A5243F">
      <w:pPr>
        <w:jc w:val="center"/>
        <w:rPr>
          <w:b/>
          <w:sz w:val="40"/>
          <w:szCs w:val="40"/>
          <w:u w:val="single"/>
        </w:rPr>
      </w:pPr>
    </w:p>
    <w:p w14:paraId="08AB8F75" w14:textId="07B96B27" w:rsidR="000027C0" w:rsidRPr="00A5243F" w:rsidRDefault="0014093A" w:rsidP="00A5243F">
      <w:pPr>
        <w:jc w:val="center"/>
        <w:rPr>
          <w:b/>
          <w:sz w:val="40"/>
          <w:szCs w:val="40"/>
          <w:u w:val="single"/>
        </w:rPr>
      </w:pPr>
      <w:r>
        <w:rPr>
          <w:b/>
          <w:sz w:val="40"/>
          <w:szCs w:val="40"/>
          <w:u w:val="single"/>
        </w:rPr>
        <w:lastRenderedPageBreak/>
        <w:t>7</w:t>
      </w:r>
      <w:r w:rsidR="00011202">
        <w:rPr>
          <w:b/>
          <w:sz w:val="40"/>
          <w:szCs w:val="40"/>
          <w:u w:val="single"/>
        </w:rPr>
        <w:t>. Social care/Day activity</w:t>
      </w:r>
      <w:r w:rsidR="00D572E3">
        <w:rPr>
          <w:b/>
          <w:sz w:val="40"/>
          <w:szCs w:val="40"/>
          <w:u w:val="single"/>
        </w:rPr>
        <w:t xml:space="preserve"> providers:</w:t>
      </w:r>
    </w:p>
    <w:p w14:paraId="38AB2564" w14:textId="77777777" w:rsidR="00D572E3" w:rsidRPr="00760EAD" w:rsidRDefault="000027C0" w:rsidP="00BC1D29">
      <w:pPr>
        <w:pStyle w:val="ListParagraph"/>
        <w:numPr>
          <w:ilvl w:val="0"/>
          <w:numId w:val="30"/>
        </w:numPr>
        <w:rPr>
          <w:bCs/>
          <w:sz w:val="28"/>
          <w:szCs w:val="28"/>
        </w:rPr>
      </w:pPr>
      <w:r w:rsidRPr="00760EAD">
        <w:rPr>
          <w:bCs/>
          <w:sz w:val="28"/>
          <w:szCs w:val="28"/>
        </w:rPr>
        <w:t xml:space="preserve">Some social care providers have links with local colleges for part time courses. </w:t>
      </w:r>
    </w:p>
    <w:p w14:paraId="18C63569" w14:textId="77777777" w:rsidR="000E659F" w:rsidRPr="00760EAD" w:rsidRDefault="0001421B" w:rsidP="00BC1D29">
      <w:pPr>
        <w:pStyle w:val="ListParagraph"/>
        <w:numPr>
          <w:ilvl w:val="0"/>
          <w:numId w:val="30"/>
        </w:numPr>
        <w:rPr>
          <w:bCs/>
          <w:sz w:val="28"/>
          <w:szCs w:val="28"/>
        </w:rPr>
      </w:pPr>
      <w:r w:rsidRPr="00760EAD">
        <w:rPr>
          <w:bCs/>
          <w:sz w:val="28"/>
          <w:szCs w:val="28"/>
        </w:rPr>
        <w:t>Some residential providers also</w:t>
      </w:r>
      <w:r w:rsidR="000E659F" w:rsidRPr="00760EAD">
        <w:rPr>
          <w:bCs/>
          <w:sz w:val="28"/>
          <w:szCs w:val="28"/>
        </w:rPr>
        <w:t xml:space="preserve"> provide day services without the requirement to be a resident –</w:t>
      </w:r>
      <w:r w:rsidR="00A32D0A" w:rsidRPr="00760EAD">
        <w:rPr>
          <w:bCs/>
          <w:sz w:val="28"/>
          <w:szCs w:val="28"/>
        </w:rPr>
        <w:t xml:space="preserve"> these are listed in section 8 so please also look at these. </w:t>
      </w:r>
    </w:p>
    <w:tbl>
      <w:tblPr>
        <w:tblStyle w:val="TableGrid"/>
        <w:tblW w:w="10774" w:type="dxa"/>
        <w:tblInd w:w="-856" w:type="dxa"/>
        <w:tblLook w:val="04A0" w:firstRow="1" w:lastRow="0" w:firstColumn="1" w:lastColumn="0" w:noHBand="0" w:noVBand="1"/>
      </w:tblPr>
      <w:tblGrid>
        <w:gridCol w:w="1768"/>
        <w:gridCol w:w="5174"/>
        <w:gridCol w:w="3832"/>
      </w:tblGrid>
      <w:tr w:rsidR="00F40890" w14:paraId="00CF535B" w14:textId="77777777" w:rsidTr="006A3084">
        <w:tc>
          <w:tcPr>
            <w:tcW w:w="1768" w:type="dxa"/>
          </w:tcPr>
          <w:p w14:paraId="06FBCCF2" w14:textId="77777777" w:rsidR="00D572E3" w:rsidRPr="00D572E3" w:rsidRDefault="00D572E3" w:rsidP="00D572E3">
            <w:pPr>
              <w:rPr>
                <w:b/>
                <w:sz w:val="36"/>
                <w:szCs w:val="36"/>
              </w:rPr>
            </w:pPr>
            <w:r>
              <w:rPr>
                <w:b/>
                <w:sz w:val="36"/>
                <w:szCs w:val="36"/>
              </w:rPr>
              <w:t>PROVIDER</w:t>
            </w:r>
          </w:p>
        </w:tc>
        <w:tc>
          <w:tcPr>
            <w:tcW w:w="5174" w:type="dxa"/>
          </w:tcPr>
          <w:p w14:paraId="04F2248D" w14:textId="77777777" w:rsidR="00D572E3" w:rsidRPr="00D572E3" w:rsidRDefault="00D572E3" w:rsidP="00D572E3">
            <w:pPr>
              <w:rPr>
                <w:b/>
                <w:sz w:val="36"/>
                <w:szCs w:val="36"/>
              </w:rPr>
            </w:pPr>
            <w:r w:rsidRPr="00D572E3">
              <w:rPr>
                <w:b/>
                <w:sz w:val="36"/>
                <w:szCs w:val="36"/>
              </w:rPr>
              <w:t>Contact details</w:t>
            </w:r>
          </w:p>
        </w:tc>
        <w:tc>
          <w:tcPr>
            <w:tcW w:w="3832" w:type="dxa"/>
          </w:tcPr>
          <w:p w14:paraId="5870F762" w14:textId="77777777" w:rsidR="00D572E3" w:rsidRPr="00D572E3" w:rsidRDefault="00D572E3" w:rsidP="00D572E3">
            <w:pPr>
              <w:rPr>
                <w:b/>
                <w:sz w:val="36"/>
                <w:szCs w:val="36"/>
              </w:rPr>
            </w:pPr>
            <w:r w:rsidRPr="00D572E3">
              <w:rPr>
                <w:b/>
                <w:sz w:val="36"/>
                <w:szCs w:val="36"/>
              </w:rPr>
              <w:t xml:space="preserve">Summary of services provided. </w:t>
            </w:r>
          </w:p>
        </w:tc>
      </w:tr>
      <w:tr w:rsidR="00167C00" w14:paraId="4F2E9BFA" w14:textId="77777777" w:rsidTr="006A3084">
        <w:tc>
          <w:tcPr>
            <w:tcW w:w="1768" w:type="dxa"/>
          </w:tcPr>
          <w:p w14:paraId="2CBD7AFD" w14:textId="2B76B7C0" w:rsidR="00167C00" w:rsidRPr="008A1CD9" w:rsidRDefault="008A1CD9" w:rsidP="00D572E3">
            <w:pPr>
              <w:rPr>
                <w:bCs/>
                <w:sz w:val="28"/>
                <w:szCs w:val="28"/>
              </w:rPr>
            </w:pPr>
            <w:r w:rsidRPr="008A1CD9">
              <w:rPr>
                <w:bCs/>
                <w:sz w:val="28"/>
                <w:szCs w:val="28"/>
              </w:rPr>
              <w:t>xxx</w:t>
            </w:r>
            <w:r w:rsidR="00892AF5" w:rsidRPr="008A1CD9">
              <w:rPr>
                <w:bCs/>
                <w:sz w:val="28"/>
                <w:szCs w:val="28"/>
              </w:rPr>
              <w:t xml:space="preserve"> </w:t>
            </w:r>
          </w:p>
        </w:tc>
        <w:tc>
          <w:tcPr>
            <w:tcW w:w="5174" w:type="dxa"/>
          </w:tcPr>
          <w:p w14:paraId="4B63DBDA" w14:textId="77777777" w:rsidR="008A1CD9" w:rsidRPr="00C41AE6" w:rsidRDefault="008A1CD9" w:rsidP="008A1CD9">
            <w:pPr>
              <w:rPr>
                <w:bCs/>
                <w:sz w:val="28"/>
                <w:szCs w:val="28"/>
              </w:rPr>
            </w:pPr>
            <w:r w:rsidRPr="00C41AE6">
              <w:rPr>
                <w:bCs/>
                <w:sz w:val="28"/>
                <w:szCs w:val="28"/>
              </w:rPr>
              <w:t>Website</w:t>
            </w:r>
          </w:p>
          <w:p w14:paraId="50F60712" w14:textId="77777777" w:rsidR="008A1CD9" w:rsidRPr="00C41AE6" w:rsidRDefault="008A1CD9" w:rsidP="008A1CD9">
            <w:pPr>
              <w:rPr>
                <w:bCs/>
                <w:sz w:val="28"/>
                <w:szCs w:val="28"/>
              </w:rPr>
            </w:pPr>
            <w:r w:rsidRPr="00C41AE6">
              <w:rPr>
                <w:bCs/>
                <w:sz w:val="28"/>
                <w:szCs w:val="28"/>
              </w:rPr>
              <w:t>Email</w:t>
            </w:r>
          </w:p>
          <w:p w14:paraId="097A2552" w14:textId="77777777" w:rsidR="008A1CD9" w:rsidRPr="00C41AE6" w:rsidRDefault="008A1CD9" w:rsidP="008A1CD9">
            <w:pPr>
              <w:rPr>
                <w:bCs/>
                <w:sz w:val="28"/>
                <w:szCs w:val="28"/>
              </w:rPr>
            </w:pPr>
            <w:r w:rsidRPr="00C41AE6">
              <w:rPr>
                <w:bCs/>
                <w:sz w:val="28"/>
                <w:szCs w:val="28"/>
              </w:rPr>
              <w:t>Phone</w:t>
            </w:r>
          </w:p>
          <w:p w14:paraId="35754CA5" w14:textId="2DF65DDB" w:rsidR="00892AF5" w:rsidRPr="00892AF5" w:rsidRDefault="008A1CD9" w:rsidP="008A1CD9">
            <w:pPr>
              <w:rPr>
                <w:b/>
                <w:color w:val="00B050"/>
                <w:sz w:val="28"/>
                <w:szCs w:val="28"/>
              </w:rPr>
            </w:pPr>
            <w:r w:rsidRPr="00C41AE6">
              <w:rPr>
                <w:bCs/>
                <w:sz w:val="28"/>
                <w:szCs w:val="28"/>
              </w:rPr>
              <w:t>Address</w:t>
            </w:r>
          </w:p>
        </w:tc>
        <w:tc>
          <w:tcPr>
            <w:tcW w:w="3832" w:type="dxa"/>
          </w:tcPr>
          <w:p w14:paraId="700A1E05" w14:textId="3325B1F9" w:rsidR="00167C00" w:rsidRPr="008A1CD9" w:rsidRDefault="008A1CD9" w:rsidP="00D572E3">
            <w:pPr>
              <w:rPr>
                <w:sz w:val="28"/>
                <w:szCs w:val="28"/>
              </w:rPr>
            </w:pPr>
            <w:r w:rsidRPr="008A1CD9">
              <w:rPr>
                <w:sz w:val="28"/>
                <w:szCs w:val="28"/>
              </w:rPr>
              <w:t xml:space="preserve">e.g. </w:t>
            </w:r>
            <w:r w:rsidR="00892AF5" w:rsidRPr="008A1CD9">
              <w:rPr>
                <w:sz w:val="28"/>
                <w:szCs w:val="28"/>
              </w:rPr>
              <w:t xml:space="preserve">Evening club, Supporting Employment, Café, Gardening Project, </w:t>
            </w:r>
            <w:r>
              <w:rPr>
                <w:sz w:val="28"/>
                <w:szCs w:val="28"/>
              </w:rPr>
              <w:t>social</w:t>
            </w:r>
            <w:r w:rsidR="00892AF5" w:rsidRPr="008A1CD9">
              <w:rPr>
                <w:sz w:val="28"/>
                <w:szCs w:val="28"/>
              </w:rPr>
              <w:t xml:space="preserve"> group for younger adults. </w:t>
            </w:r>
            <w:r w:rsidR="00FC0768" w:rsidRPr="008A1CD9">
              <w:rPr>
                <w:sz w:val="28"/>
                <w:szCs w:val="28"/>
              </w:rPr>
              <w:t>Short holidays.</w:t>
            </w:r>
          </w:p>
        </w:tc>
      </w:tr>
      <w:tr w:rsidR="005810B5" w14:paraId="3E5F9346" w14:textId="77777777" w:rsidTr="006A3084">
        <w:tc>
          <w:tcPr>
            <w:tcW w:w="1768" w:type="dxa"/>
          </w:tcPr>
          <w:p w14:paraId="4A22B0E4" w14:textId="3BABE3E6" w:rsidR="005810B5" w:rsidRPr="008A1CD9" w:rsidRDefault="008A1CD9" w:rsidP="00D572E3">
            <w:pPr>
              <w:rPr>
                <w:bCs/>
                <w:sz w:val="28"/>
                <w:szCs w:val="28"/>
              </w:rPr>
            </w:pPr>
            <w:r w:rsidRPr="008A1CD9">
              <w:rPr>
                <w:bCs/>
                <w:sz w:val="28"/>
                <w:szCs w:val="28"/>
              </w:rPr>
              <w:t>xx</w:t>
            </w:r>
          </w:p>
        </w:tc>
        <w:tc>
          <w:tcPr>
            <w:tcW w:w="5174" w:type="dxa"/>
          </w:tcPr>
          <w:p w14:paraId="1FB91289" w14:textId="77777777" w:rsidR="008A1CD9" w:rsidRPr="00C41AE6" w:rsidRDefault="008A1CD9" w:rsidP="008A1CD9">
            <w:pPr>
              <w:rPr>
                <w:bCs/>
                <w:sz w:val="28"/>
                <w:szCs w:val="28"/>
              </w:rPr>
            </w:pPr>
            <w:r w:rsidRPr="00C41AE6">
              <w:rPr>
                <w:bCs/>
                <w:sz w:val="28"/>
                <w:szCs w:val="28"/>
              </w:rPr>
              <w:t>Website</w:t>
            </w:r>
          </w:p>
          <w:p w14:paraId="1A08E4DE" w14:textId="77777777" w:rsidR="008A1CD9" w:rsidRPr="00C41AE6" w:rsidRDefault="008A1CD9" w:rsidP="008A1CD9">
            <w:pPr>
              <w:rPr>
                <w:bCs/>
                <w:sz w:val="28"/>
                <w:szCs w:val="28"/>
              </w:rPr>
            </w:pPr>
            <w:r w:rsidRPr="00C41AE6">
              <w:rPr>
                <w:bCs/>
                <w:sz w:val="28"/>
                <w:szCs w:val="28"/>
              </w:rPr>
              <w:t>Email</w:t>
            </w:r>
          </w:p>
          <w:p w14:paraId="6240DCFB" w14:textId="77777777" w:rsidR="008A1CD9" w:rsidRPr="00C41AE6" w:rsidRDefault="008A1CD9" w:rsidP="008A1CD9">
            <w:pPr>
              <w:rPr>
                <w:bCs/>
                <w:sz w:val="28"/>
                <w:szCs w:val="28"/>
              </w:rPr>
            </w:pPr>
            <w:r w:rsidRPr="00C41AE6">
              <w:rPr>
                <w:bCs/>
                <w:sz w:val="28"/>
                <w:szCs w:val="28"/>
              </w:rPr>
              <w:t>Phone</w:t>
            </w:r>
          </w:p>
          <w:p w14:paraId="2AF7258B" w14:textId="6D6A7C32" w:rsidR="005810B5" w:rsidRPr="005810B5" w:rsidRDefault="008A1CD9" w:rsidP="008A1CD9">
            <w:pPr>
              <w:rPr>
                <w:b/>
                <w:color w:val="00B050"/>
                <w:sz w:val="28"/>
                <w:szCs w:val="28"/>
              </w:rPr>
            </w:pPr>
            <w:r w:rsidRPr="00C41AE6">
              <w:rPr>
                <w:bCs/>
                <w:sz w:val="28"/>
                <w:szCs w:val="28"/>
              </w:rPr>
              <w:t>Address</w:t>
            </w:r>
          </w:p>
        </w:tc>
        <w:tc>
          <w:tcPr>
            <w:tcW w:w="3832" w:type="dxa"/>
          </w:tcPr>
          <w:p w14:paraId="6667FCF1" w14:textId="1E477678" w:rsidR="005810B5" w:rsidRPr="008A1CD9" w:rsidRDefault="008A1CD9" w:rsidP="005810B5">
            <w:pPr>
              <w:rPr>
                <w:sz w:val="28"/>
                <w:szCs w:val="28"/>
              </w:rPr>
            </w:pPr>
            <w:r w:rsidRPr="008A1CD9">
              <w:rPr>
                <w:sz w:val="28"/>
                <w:szCs w:val="28"/>
              </w:rPr>
              <w:t xml:space="preserve">e.g. </w:t>
            </w:r>
            <w:r w:rsidR="005810B5" w:rsidRPr="008A1CD9">
              <w:rPr>
                <w:sz w:val="28"/>
                <w:szCs w:val="28"/>
              </w:rPr>
              <w:t>a creative day centre for adults with learning disabilities, physical impairment and autism. Weekdays during school term from 9.30am to 2.30pm.</w:t>
            </w:r>
          </w:p>
        </w:tc>
      </w:tr>
    </w:tbl>
    <w:p w14:paraId="45BDF1FF" w14:textId="77777777" w:rsidR="007E692F" w:rsidRDefault="007E692F" w:rsidP="0099053A">
      <w:pPr>
        <w:rPr>
          <w:b/>
          <w:sz w:val="40"/>
          <w:szCs w:val="40"/>
          <w:u w:val="single"/>
        </w:rPr>
      </w:pPr>
    </w:p>
    <w:p w14:paraId="0C0BB22B" w14:textId="77777777" w:rsidR="001D20EA" w:rsidRDefault="0014093A" w:rsidP="0001421B">
      <w:pPr>
        <w:jc w:val="center"/>
        <w:rPr>
          <w:b/>
          <w:sz w:val="40"/>
          <w:szCs w:val="40"/>
          <w:u w:val="single"/>
        </w:rPr>
      </w:pPr>
      <w:r>
        <w:rPr>
          <w:b/>
          <w:sz w:val="40"/>
          <w:szCs w:val="40"/>
          <w:u w:val="single"/>
        </w:rPr>
        <w:t>8</w:t>
      </w:r>
      <w:r w:rsidR="003974E5">
        <w:rPr>
          <w:b/>
          <w:sz w:val="40"/>
          <w:szCs w:val="40"/>
          <w:u w:val="single"/>
        </w:rPr>
        <w:t xml:space="preserve">. </w:t>
      </w:r>
      <w:r w:rsidR="00EB4D08">
        <w:rPr>
          <w:b/>
          <w:sz w:val="40"/>
          <w:szCs w:val="40"/>
          <w:u w:val="single"/>
        </w:rPr>
        <w:t xml:space="preserve">Social care - </w:t>
      </w:r>
      <w:r w:rsidR="003974E5">
        <w:rPr>
          <w:b/>
          <w:sz w:val="40"/>
          <w:szCs w:val="40"/>
          <w:u w:val="single"/>
        </w:rPr>
        <w:t>Re</w:t>
      </w:r>
      <w:r w:rsidR="004F0491">
        <w:rPr>
          <w:b/>
          <w:sz w:val="40"/>
          <w:szCs w:val="40"/>
          <w:u w:val="single"/>
        </w:rPr>
        <w:t>sidential/Housing and Supported</w:t>
      </w:r>
      <w:r w:rsidR="0001421B">
        <w:rPr>
          <w:b/>
          <w:sz w:val="40"/>
          <w:szCs w:val="40"/>
          <w:u w:val="single"/>
        </w:rPr>
        <w:t xml:space="preserve"> Living</w:t>
      </w:r>
    </w:p>
    <w:p w14:paraId="37BED7CA" w14:textId="77777777" w:rsidR="00CE783F" w:rsidRPr="008A1CD9" w:rsidRDefault="00CE783F" w:rsidP="00CE783F">
      <w:pPr>
        <w:rPr>
          <w:bCs/>
          <w:sz w:val="28"/>
          <w:szCs w:val="28"/>
        </w:rPr>
      </w:pPr>
      <w:r w:rsidRPr="008A1CD9">
        <w:rPr>
          <w:bCs/>
          <w:sz w:val="28"/>
          <w:szCs w:val="28"/>
        </w:rPr>
        <w:t>There are 3 main options when considering adult housing options.</w:t>
      </w:r>
    </w:p>
    <w:p w14:paraId="2F6934C1" w14:textId="77777777" w:rsidR="00CE783F" w:rsidRPr="008A1CD9" w:rsidRDefault="00937AA5" w:rsidP="00CE783F">
      <w:pPr>
        <w:rPr>
          <w:bCs/>
          <w:sz w:val="28"/>
          <w:szCs w:val="28"/>
        </w:rPr>
      </w:pPr>
      <w:r w:rsidRPr="008A1CD9">
        <w:rPr>
          <w:bCs/>
          <w:sz w:val="28"/>
          <w:szCs w:val="28"/>
          <w:u w:val="single"/>
        </w:rPr>
        <w:t xml:space="preserve">Adult </w:t>
      </w:r>
      <w:r w:rsidR="00CE783F" w:rsidRPr="008A1CD9">
        <w:rPr>
          <w:bCs/>
          <w:sz w:val="28"/>
          <w:szCs w:val="28"/>
          <w:u w:val="single"/>
        </w:rPr>
        <w:t xml:space="preserve">Respite: </w:t>
      </w:r>
      <w:r w:rsidR="002E43FE" w:rsidRPr="008A1CD9">
        <w:rPr>
          <w:bCs/>
          <w:sz w:val="28"/>
          <w:szCs w:val="28"/>
        </w:rPr>
        <w:t>This is</w:t>
      </w:r>
      <w:r w:rsidR="00CE783F" w:rsidRPr="008A1CD9">
        <w:rPr>
          <w:bCs/>
          <w:sz w:val="28"/>
          <w:szCs w:val="28"/>
        </w:rPr>
        <w:t xml:space="preserve"> </w:t>
      </w:r>
      <w:proofErr w:type="gramStart"/>
      <w:r w:rsidR="00CE783F" w:rsidRPr="008A1CD9">
        <w:rPr>
          <w:bCs/>
          <w:sz w:val="28"/>
          <w:szCs w:val="28"/>
        </w:rPr>
        <w:t>similar to</w:t>
      </w:r>
      <w:proofErr w:type="gramEnd"/>
      <w:r w:rsidR="00CE783F" w:rsidRPr="008A1CD9">
        <w:rPr>
          <w:bCs/>
          <w:sz w:val="28"/>
          <w:szCs w:val="28"/>
        </w:rPr>
        <w:t xml:space="preserve"> children</w:t>
      </w:r>
      <w:r w:rsidRPr="008A1CD9">
        <w:rPr>
          <w:bCs/>
          <w:sz w:val="28"/>
          <w:szCs w:val="28"/>
        </w:rPr>
        <w:t>’s respite but for over 18s</w:t>
      </w:r>
      <w:r w:rsidR="00CE783F" w:rsidRPr="008A1CD9">
        <w:rPr>
          <w:bCs/>
          <w:sz w:val="28"/>
          <w:szCs w:val="28"/>
        </w:rPr>
        <w:t xml:space="preserve">. </w:t>
      </w:r>
      <w:r w:rsidR="00A32D0A" w:rsidRPr="008A1CD9">
        <w:rPr>
          <w:bCs/>
          <w:sz w:val="28"/>
          <w:szCs w:val="28"/>
        </w:rPr>
        <w:t xml:space="preserve">However, currently there are limited options in </w:t>
      </w:r>
      <w:r w:rsidR="00A32D0A" w:rsidRPr="004C79E2">
        <w:rPr>
          <w:bCs/>
          <w:color w:val="FF0000"/>
          <w:sz w:val="28"/>
          <w:szCs w:val="28"/>
        </w:rPr>
        <w:t>Surrey</w:t>
      </w:r>
      <w:r w:rsidR="00A32D0A" w:rsidRPr="008A1CD9">
        <w:rPr>
          <w:bCs/>
          <w:sz w:val="28"/>
          <w:szCs w:val="28"/>
        </w:rPr>
        <w:t xml:space="preserve">. </w:t>
      </w:r>
    </w:p>
    <w:p w14:paraId="721997D1" w14:textId="77777777" w:rsidR="00CE783F" w:rsidRPr="008A1CD9" w:rsidRDefault="00CE783F" w:rsidP="00CE783F">
      <w:pPr>
        <w:rPr>
          <w:bCs/>
          <w:sz w:val="28"/>
          <w:szCs w:val="28"/>
        </w:rPr>
      </w:pPr>
      <w:r w:rsidRPr="008A1CD9">
        <w:rPr>
          <w:bCs/>
          <w:sz w:val="28"/>
          <w:szCs w:val="28"/>
          <w:u w:val="single"/>
        </w:rPr>
        <w:t>Residential Homes:</w:t>
      </w:r>
      <w:r w:rsidR="002E43FE" w:rsidRPr="008A1CD9">
        <w:rPr>
          <w:bCs/>
          <w:sz w:val="28"/>
          <w:szCs w:val="28"/>
          <w:u w:val="single"/>
        </w:rPr>
        <w:t xml:space="preserve"> </w:t>
      </w:r>
      <w:r w:rsidRPr="008A1CD9">
        <w:rPr>
          <w:bCs/>
          <w:sz w:val="28"/>
          <w:szCs w:val="28"/>
        </w:rPr>
        <w:t xml:space="preserve">These are funded by </w:t>
      </w:r>
      <w:r w:rsidR="002E43FE" w:rsidRPr="008A1CD9">
        <w:rPr>
          <w:bCs/>
          <w:sz w:val="28"/>
          <w:szCs w:val="28"/>
        </w:rPr>
        <w:t xml:space="preserve">a social care package and tend to be for adults who require a higher level of need. </w:t>
      </w:r>
    </w:p>
    <w:p w14:paraId="5AE2269C" w14:textId="77777777" w:rsidR="002E43FE" w:rsidRPr="008A1CD9" w:rsidRDefault="002E43FE" w:rsidP="00CE783F">
      <w:pPr>
        <w:rPr>
          <w:bCs/>
          <w:sz w:val="28"/>
          <w:szCs w:val="28"/>
        </w:rPr>
      </w:pPr>
      <w:r w:rsidRPr="008A1CD9">
        <w:rPr>
          <w:bCs/>
          <w:sz w:val="28"/>
          <w:szCs w:val="28"/>
          <w:u w:val="single"/>
        </w:rPr>
        <w:t xml:space="preserve">Supported Living: </w:t>
      </w:r>
      <w:r w:rsidRPr="008A1CD9">
        <w:rPr>
          <w:bCs/>
          <w:sz w:val="28"/>
          <w:szCs w:val="28"/>
        </w:rPr>
        <w:t>These are often small houses</w:t>
      </w:r>
      <w:r w:rsidR="00937AA5" w:rsidRPr="008A1CD9">
        <w:rPr>
          <w:bCs/>
          <w:sz w:val="28"/>
          <w:szCs w:val="28"/>
        </w:rPr>
        <w:t>/flats for small groups of</w:t>
      </w:r>
      <w:r w:rsidRPr="008A1CD9">
        <w:rPr>
          <w:bCs/>
          <w:sz w:val="28"/>
          <w:szCs w:val="28"/>
        </w:rPr>
        <w:t xml:space="preserve"> adults who are supported to live as independently as possible. These are funded by housing benefit</w:t>
      </w:r>
      <w:r w:rsidR="00937AA5" w:rsidRPr="008A1CD9">
        <w:rPr>
          <w:bCs/>
          <w:sz w:val="28"/>
          <w:szCs w:val="28"/>
        </w:rPr>
        <w:t xml:space="preserve"> applied for in the adult</w:t>
      </w:r>
      <w:r w:rsidRPr="008A1CD9">
        <w:rPr>
          <w:bCs/>
          <w:sz w:val="28"/>
          <w:szCs w:val="28"/>
        </w:rPr>
        <w:t>’s name and they will have a tenancy agreement, landlord and will pay for utility bills from</w:t>
      </w:r>
      <w:r w:rsidR="00A32D0A" w:rsidRPr="008A1CD9">
        <w:rPr>
          <w:bCs/>
          <w:sz w:val="28"/>
          <w:szCs w:val="28"/>
        </w:rPr>
        <w:t xml:space="preserve"> their other benefits/ income. </w:t>
      </w:r>
    </w:p>
    <w:p w14:paraId="4A38685F" w14:textId="77777777" w:rsidR="008A1CD9" w:rsidRPr="002E43FE" w:rsidRDefault="008A1CD9" w:rsidP="00CE783F">
      <w:pPr>
        <w:rPr>
          <w:b/>
          <w:sz w:val="28"/>
          <w:szCs w:val="28"/>
        </w:rPr>
      </w:pPr>
    </w:p>
    <w:tbl>
      <w:tblPr>
        <w:tblStyle w:val="TableGrid"/>
        <w:tblW w:w="10774" w:type="dxa"/>
        <w:tblInd w:w="-856" w:type="dxa"/>
        <w:tblLook w:val="04A0" w:firstRow="1" w:lastRow="0" w:firstColumn="1" w:lastColumn="0" w:noHBand="0" w:noVBand="1"/>
      </w:tblPr>
      <w:tblGrid>
        <w:gridCol w:w="1961"/>
        <w:gridCol w:w="4210"/>
        <w:gridCol w:w="4603"/>
      </w:tblGrid>
      <w:tr w:rsidR="003974E5" w14:paraId="5F1A3C89" w14:textId="77777777" w:rsidTr="00702401">
        <w:tc>
          <w:tcPr>
            <w:tcW w:w="1961" w:type="dxa"/>
          </w:tcPr>
          <w:p w14:paraId="30F007EA" w14:textId="77777777" w:rsidR="003974E5" w:rsidRPr="00D572E3" w:rsidRDefault="003974E5" w:rsidP="00276654">
            <w:pPr>
              <w:rPr>
                <w:b/>
                <w:sz w:val="36"/>
                <w:szCs w:val="36"/>
              </w:rPr>
            </w:pPr>
            <w:r>
              <w:rPr>
                <w:b/>
                <w:sz w:val="36"/>
                <w:szCs w:val="36"/>
              </w:rPr>
              <w:t>PROVIDER</w:t>
            </w:r>
          </w:p>
        </w:tc>
        <w:tc>
          <w:tcPr>
            <w:tcW w:w="4210" w:type="dxa"/>
          </w:tcPr>
          <w:p w14:paraId="036C5C4D" w14:textId="77777777" w:rsidR="003974E5" w:rsidRPr="00D572E3" w:rsidRDefault="003974E5" w:rsidP="00276654">
            <w:pPr>
              <w:rPr>
                <w:b/>
                <w:sz w:val="36"/>
                <w:szCs w:val="36"/>
              </w:rPr>
            </w:pPr>
            <w:r w:rsidRPr="00D572E3">
              <w:rPr>
                <w:b/>
                <w:sz w:val="36"/>
                <w:szCs w:val="36"/>
              </w:rPr>
              <w:t>Contact details</w:t>
            </w:r>
          </w:p>
        </w:tc>
        <w:tc>
          <w:tcPr>
            <w:tcW w:w="4603" w:type="dxa"/>
          </w:tcPr>
          <w:p w14:paraId="6F1DA39A" w14:textId="77777777" w:rsidR="003974E5" w:rsidRPr="00D572E3" w:rsidRDefault="003974E5" w:rsidP="00276654">
            <w:pPr>
              <w:rPr>
                <w:b/>
                <w:sz w:val="36"/>
                <w:szCs w:val="36"/>
              </w:rPr>
            </w:pPr>
            <w:r w:rsidRPr="00D572E3">
              <w:rPr>
                <w:b/>
                <w:sz w:val="36"/>
                <w:szCs w:val="36"/>
              </w:rPr>
              <w:t xml:space="preserve">Summary of services provided. </w:t>
            </w:r>
          </w:p>
        </w:tc>
      </w:tr>
      <w:tr w:rsidR="00F32CE1" w14:paraId="4034633A" w14:textId="77777777" w:rsidTr="00702401">
        <w:tc>
          <w:tcPr>
            <w:tcW w:w="1961" w:type="dxa"/>
          </w:tcPr>
          <w:p w14:paraId="0C913BB3" w14:textId="3B8EC0B9" w:rsidR="00F32CE1" w:rsidRPr="008A1CD9" w:rsidRDefault="008A1CD9" w:rsidP="00276654">
            <w:pPr>
              <w:rPr>
                <w:bCs/>
                <w:sz w:val="28"/>
                <w:szCs w:val="28"/>
              </w:rPr>
            </w:pPr>
            <w:proofErr w:type="spellStart"/>
            <w:r w:rsidRPr="008A1CD9">
              <w:rPr>
                <w:bCs/>
                <w:sz w:val="28"/>
                <w:szCs w:val="28"/>
              </w:rPr>
              <w:t>Xxx</w:t>
            </w:r>
            <w:proofErr w:type="spellEnd"/>
            <w:r w:rsidRPr="008A1CD9">
              <w:rPr>
                <w:bCs/>
                <w:sz w:val="28"/>
                <w:szCs w:val="28"/>
              </w:rPr>
              <w:t xml:space="preserve"> </w:t>
            </w:r>
            <w:r w:rsidR="00F32CE1" w:rsidRPr="008A1CD9">
              <w:rPr>
                <w:bCs/>
                <w:sz w:val="28"/>
                <w:szCs w:val="28"/>
              </w:rPr>
              <w:t>Housing</w:t>
            </w:r>
          </w:p>
        </w:tc>
        <w:tc>
          <w:tcPr>
            <w:tcW w:w="4210" w:type="dxa"/>
          </w:tcPr>
          <w:p w14:paraId="66F3F3B3" w14:textId="77777777" w:rsidR="008A1CD9" w:rsidRPr="00C41AE6" w:rsidRDefault="008A1CD9" w:rsidP="008A1CD9">
            <w:pPr>
              <w:rPr>
                <w:bCs/>
                <w:sz w:val="28"/>
                <w:szCs w:val="28"/>
              </w:rPr>
            </w:pPr>
            <w:r w:rsidRPr="00C41AE6">
              <w:rPr>
                <w:bCs/>
                <w:sz w:val="28"/>
                <w:szCs w:val="28"/>
              </w:rPr>
              <w:t>Website</w:t>
            </w:r>
          </w:p>
          <w:p w14:paraId="37D90AA5" w14:textId="77777777" w:rsidR="008A1CD9" w:rsidRPr="00C41AE6" w:rsidRDefault="008A1CD9" w:rsidP="008A1CD9">
            <w:pPr>
              <w:rPr>
                <w:bCs/>
                <w:sz w:val="28"/>
                <w:szCs w:val="28"/>
              </w:rPr>
            </w:pPr>
            <w:r w:rsidRPr="00C41AE6">
              <w:rPr>
                <w:bCs/>
                <w:sz w:val="28"/>
                <w:szCs w:val="28"/>
              </w:rPr>
              <w:t>Email</w:t>
            </w:r>
          </w:p>
          <w:p w14:paraId="1C7A3602" w14:textId="77777777" w:rsidR="008A1CD9" w:rsidRPr="00C41AE6" w:rsidRDefault="008A1CD9" w:rsidP="008A1CD9">
            <w:pPr>
              <w:rPr>
                <w:bCs/>
                <w:sz w:val="28"/>
                <w:szCs w:val="28"/>
              </w:rPr>
            </w:pPr>
            <w:r w:rsidRPr="00C41AE6">
              <w:rPr>
                <w:bCs/>
                <w:sz w:val="28"/>
                <w:szCs w:val="28"/>
              </w:rPr>
              <w:t>Phone</w:t>
            </w:r>
          </w:p>
          <w:p w14:paraId="4BD2786E" w14:textId="1776AAF1" w:rsidR="0023373A" w:rsidRPr="0023373A" w:rsidRDefault="008A1CD9" w:rsidP="008A1CD9">
            <w:pPr>
              <w:rPr>
                <w:b/>
                <w:color w:val="00B050"/>
                <w:sz w:val="28"/>
                <w:szCs w:val="28"/>
              </w:rPr>
            </w:pPr>
            <w:r w:rsidRPr="00C41AE6">
              <w:rPr>
                <w:bCs/>
                <w:sz w:val="28"/>
                <w:szCs w:val="28"/>
              </w:rPr>
              <w:t>Address</w:t>
            </w:r>
          </w:p>
        </w:tc>
        <w:tc>
          <w:tcPr>
            <w:tcW w:w="4603" w:type="dxa"/>
          </w:tcPr>
          <w:p w14:paraId="6462E0D6" w14:textId="019B0952" w:rsidR="00F32CE1" w:rsidRPr="008A1CD9" w:rsidRDefault="008A1CD9" w:rsidP="00276654">
            <w:pPr>
              <w:rPr>
                <w:sz w:val="28"/>
                <w:szCs w:val="28"/>
              </w:rPr>
            </w:pPr>
            <w:r w:rsidRPr="008A1CD9">
              <w:rPr>
                <w:sz w:val="28"/>
                <w:szCs w:val="28"/>
              </w:rPr>
              <w:t xml:space="preserve">e.g. </w:t>
            </w:r>
            <w:r w:rsidR="00F32CE1" w:rsidRPr="008A1CD9">
              <w:rPr>
                <w:sz w:val="28"/>
                <w:szCs w:val="28"/>
              </w:rPr>
              <w:t>Residential care</w:t>
            </w:r>
          </w:p>
          <w:p w14:paraId="40585985" w14:textId="77777777" w:rsidR="00F32CE1" w:rsidRPr="008A1CD9" w:rsidRDefault="00F32CE1" w:rsidP="00276654">
            <w:pPr>
              <w:rPr>
                <w:sz w:val="28"/>
                <w:szCs w:val="28"/>
              </w:rPr>
            </w:pPr>
            <w:r w:rsidRPr="008A1CD9">
              <w:rPr>
                <w:sz w:val="28"/>
                <w:szCs w:val="28"/>
              </w:rPr>
              <w:t>Supported Living</w:t>
            </w:r>
          </w:p>
          <w:p w14:paraId="186F0CC0" w14:textId="77777777" w:rsidR="00F32CE1" w:rsidRPr="008A1CD9" w:rsidRDefault="00F32CE1" w:rsidP="00276654">
            <w:pPr>
              <w:rPr>
                <w:sz w:val="28"/>
                <w:szCs w:val="28"/>
              </w:rPr>
            </w:pPr>
            <w:r w:rsidRPr="008A1CD9">
              <w:rPr>
                <w:sz w:val="28"/>
                <w:szCs w:val="28"/>
              </w:rPr>
              <w:t xml:space="preserve">Short term supported </w:t>
            </w:r>
            <w:r w:rsidR="004F0491" w:rsidRPr="008A1CD9">
              <w:rPr>
                <w:sz w:val="28"/>
                <w:szCs w:val="28"/>
              </w:rPr>
              <w:t>housing</w:t>
            </w:r>
          </w:p>
          <w:p w14:paraId="7748D586" w14:textId="77777777" w:rsidR="004F0491" w:rsidRPr="008A1CD9" w:rsidRDefault="004F0491" w:rsidP="00276654">
            <w:pPr>
              <w:rPr>
                <w:sz w:val="28"/>
                <w:szCs w:val="28"/>
              </w:rPr>
            </w:pPr>
            <w:r w:rsidRPr="008A1CD9">
              <w:rPr>
                <w:sz w:val="28"/>
                <w:szCs w:val="28"/>
              </w:rPr>
              <w:t>Move-on housing</w:t>
            </w:r>
          </w:p>
        </w:tc>
      </w:tr>
      <w:tr w:rsidR="00792185" w14:paraId="266CD107" w14:textId="77777777" w:rsidTr="00702401">
        <w:tc>
          <w:tcPr>
            <w:tcW w:w="1961" w:type="dxa"/>
          </w:tcPr>
          <w:p w14:paraId="34CF7120" w14:textId="70845067" w:rsidR="00792185" w:rsidRPr="008A1CD9" w:rsidRDefault="008A1CD9" w:rsidP="00276654">
            <w:pPr>
              <w:rPr>
                <w:bCs/>
                <w:sz w:val="28"/>
                <w:szCs w:val="28"/>
              </w:rPr>
            </w:pPr>
            <w:r w:rsidRPr="008A1CD9">
              <w:rPr>
                <w:bCs/>
                <w:sz w:val="28"/>
                <w:szCs w:val="28"/>
              </w:rPr>
              <w:t>xxx</w:t>
            </w:r>
          </w:p>
        </w:tc>
        <w:tc>
          <w:tcPr>
            <w:tcW w:w="4210" w:type="dxa"/>
          </w:tcPr>
          <w:p w14:paraId="1F0D665F" w14:textId="77777777" w:rsidR="008A1CD9" w:rsidRPr="00C41AE6" w:rsidRDefault="008A1CD9" w:rsidP="008A1CD9">
            <w:pPr>
              <w:rPr>
                <w:bCs/>
                <w:sz w:val="28"/>
                <w:szCs w:val="28"/>
              </w:rPr>
            </w:pPr>
            <w:r w:rsidRPr="00C41AE6">
              <w:rPr>
                <w:bCs/>
                <w:sz w:val="28"/>
                <w:szCs w:val="28"/>
              </w:rPr>
              <w:t>Website</w:t>
            </w:r>
          </w:p>
          <w:p w14:paraId="601D142A" w14:textId="77777777" w:rsidR="008A1CD9" w:rsidRPr="00C41AE6" w:rsidRDefault="008A1CD9" w:rsidP="008A1CD9">
            <w:pPr>
              <w:rPr>
                <w:bCs/>
                <w:sz w:val="28"/>
                <w:szCs w:val="28"/>
              </w:rPr>
            </w:pPr>
            <w:r w:rsidRPr="00C41AE6">
              <w:rPr>
                <w:bCs/>
                <w:sz w:val="28"/>
                <w:szCs w:val="28"/>
              </w:rPr>
              <w:t>Email</w:t>
            </w:r>
          </w:p>
          <w:p w14:paraId="569B7E4D" w14:textId="77777777" w:rsidR="008A1CD9" w:rsidRPr="00C41AE6" w:rsidRDefault="008A1CD9" w:rsidP="008A1CD9">
            <w:pPr>
              <w:rPr>
                <w:bCs/>
                <w:sz w:val="28"/>
                <w:szCs w:val="28"/>
              </w:rPr>
            </w:pPr>
            <w:r w:rsidRPr="00C41AE6">
              <w:rPr>
                <w:bCs/>
                <w:sz w:val="28"/>
                <w:szCs w:val="28"/>
              </w:rPr>
              <w:t>Phone</w:t>
            </w:r>
          </w:p>
          <w:p w14:paraId="77E5AA43" w14:textId="71F2ACB1" w:rsidR="00792185" w:rsidRDefault="008A1CD9" w:rsidP="008A1CD9">
            <w:pPr>
              <w:rPr>
                <w:b/>
                <w:color w:val="00B050"/>
                <w:sz w:val="28"/>
                <w:szCs w:val="28"/>
              </w:rPr>
            </w:pPr>
            <w:r w:rsidRPr="00C41AE6">
              <w:rPr>
                <w:bCs/>
                <w:sz w:val="28"/>
                <w:szCs w:val="28"/>
              </w:rPr>
              <w:t xml:space="preserve">Address </w:t>
            </w:r>
          </w:p>
          <w:p w14:paraId="40C1CAAB" w14:textId="77777777" w:rsidR="00383098" w:rsidRPr="004279DB" w:rsidRDefault="00383098" w:rsidP="00383098">
            <w:pPr>
              <w:rPr>
                <w:b/>
                <w:sz w:val="28"/>
                <w:szCs w:val="28"/>
              </w:rPr>
            </w:pPr>
          </w:p>
          <w:p w14:paraId="6588E58D" w14:textId="77777777" w:rsidR="00383098" w:rsidRDefault="00383098" w:rsidP="00383098"/>
        </w:tc>
        <w:tc>
          <w:tcPr>
            <w:tcW w:w="4603" w:type="dxa"/>
          </w:tcPr>
          <w:p w14:paraId="4FDB2D7C" w14:textId="7C520765" w:rsidR="00792185" w:rsidRPr="008A1CD9" w:rsidRDefault="008A1CD9" w:rsidP="00276654">
            <w:pPr>
              <w:rPr>
                <w:sz w:val="28"/>
                <w:szCs w:val="28"/>
              </w:rPr>
            </w:pPr>
            <w:r w:rsidRPr="008A1CD9">
              <w:rPr>
                <w:sz w:val="28"/>
                <w:szCs w:val="28"/>
              </w:rPr>
              <w:t xml:space="preserve">e.g. </w:t>
            </w:r>
            <w:r w:rsidR="00383098" w:rsidRPr="008A1CD9">
              <w:rPr>
                <w:sz w:val="28"/>
                <w:szCs w:val="28"/>
              </w:rPr>
              <w:t>Supported living, Outreach and home support, Adult residential care, Day services.</w:t>
            </w:r>
          </w:p>
        </w:tc>
      </w:tr>
    </w:tbl>
    <w:p w14:paraId="26E396CE" w14:textId="77777777" w:rsidR="001D4882" w:rsidRDefault="001D4882" w:rsidP="00374443">
      <w:pPr>
        <w:rPr>
          <w:b/>
          <w:sz w:val="40"/>
          <w:szCs w:val="40"/>
          <w:u w:val="single"/>
        </w:rPr>
      </w:pPr>
    </w:p>
    <w:p w14:paraId="6FE6CD32" w14:textId="77777777" w:rsidR="00590343" w:rsidRPr="006A2F41" w:rsidRDefault="0014093A" w:rsidP="006A2F41">
      <w:pPr>
        <w:jc w:val="center"/>
        <w:rPr>
          <w:b/>
          <w:sz w:val="40"/>
          <w:szCs w:val="40"/>
          <w:u w:val="single"/>
        </w:rPr>
      </w:pPr>
      <w:r>
        <w:rPr>
          <w:b/>
          <w:sz w:val="40"/>
          <w:szCs w:val="40"/>
          <w:u w:val="single"/>
        </w:rPr>
        <w:t>9</w:t>
      </w:r>
      <w:r w:rsidR="008D23F0" w:rsidRPr="006B6036">
        <w:rPr>
          <w:b/>
          <w:sz w:val="40"/>
          <w:szCs w:val="40"/>
          <w:u w:val="single"/>
        </w:rPr>
        <w:t xml:space="preserve">. </w:t>
      </w:r>
      <w:r w:rsidR="00590343">
        <w:rPr>
          <w:b/>
          <w:sz w:val="40"/>
          <w:szCs w:val="40"/>
          <w:u w:val="single"/>
        </w:rPr>
        <w:t>Choosing a provider - k</w:t>
      </w:r>
      <w:r w:rsidR="008D23F0" w:rsidRPr="006B6036">
        <w:rPr>
          <w:b/>
          <w:sz w:val="40"/>
          <w:szCs w:val="40"/>
          <w:u w:val="single"/>
        </w:rPr>
        <w:t xml:space="preserve">ey </w:t>
      </w:r>
      <w:r w:rsidR="00590343">
        <w:rPr>
          <w:b/>
          <w:sz w:val="40"/>
          <w:szCs w:val="40"/>
          <w:u w:val="single"/>
        </w:rPr>
        <w:t xml:space="preserve">considerations and </w:t>
      </w:r>
      <w:r w:rsidR="008D23F0" w:rsidRPr="006B6036">
        <w:rPr>
          <w:b/>
          <w:sz w:val="40"/>
          <w:szCs w:val="40"/>
          <w:u w:val="single"/>
        </w:rPr>
        <w:t>questions to ask when visiting different providers.</w:t>
      </w:r>
    </w:p>
    <w:p w14:paraId="045AE311" w14:textId="77777777" w:rsidR="006A2F41" w:rsidRPr="003D4439" w:rsidRDefault="006A2F41" w:rsidP="003D4439">
      <w:pPr>
        <w:rPr>
          <w:b/>
          <w:sz w:val="40"/>
          <w:szCs w:val="40"/>
          <w:u w:val="single"/>
        </w:rPr>
      </w:pPr>
      <w:r w:rsidRPr="006A2F41">
        <w:rPr>
          <w:b/>
          <w:sz w:val="40"/>
          <w:szCs w:val="40"/>
          <w:u w:val="single"/>
        </w:rPr>
        <w:t>Prior to visits:</w:t>
      </w:r>
    </w:p>
    <w:p w14:paraId="2DC5A5DE" w14:textId="77777777" w:rsidR="006A2F41" w:rsidRPr="004C79E2" w:rsidRDefault="006A2F41" w:rsidP="006A2F41">
      <w:pPr>
        <w:pStyle w:val="ListParagraph"/>
        <w:numPr>
          <w:ilvl w:val="0"/>
          <w:numId w:val="29"/>
        </w:numPr>
        <w:rPr>
          <w:bCs/>
          <w:sz w:val="28"/>
          <w:szCs w:val="28"/>
          <w:u w:val="single"/>
        </w:rPr>
      </w:pPr>
      <w:r w:rsidRPr="004C79E2">
        <w:rPr>
          <w:bCs/>
          <w:sz w:val="28"/>
          <w:szCs w:val="28"/>
        </w:rPr>
        <w:t>Look at the provider’s website</w:t>
      </w:r>
      <w:r w:rsidR="00F70B09" w:rsidRPr="004C79E2">
        <w:rPr>
          <w:bCs/>
          <w:sz w:val="28"/>
          <w:szCs w:val="28"/>
        </w:rPr>
        <w:t xml:space="preserve"> to gain the key information about their aims, what their program offers and who is it suitable for.  </w:t>
      </w:r>
    </w:p>
    <w:p w14:paraId="12791350" w14:textId="77777777" w:rsidR="006A2F41" w:rsidRPr="004C79E2" w:rsidRDefault="00F70B09" w:rsidP="006A2F41">
      <w:pPr>
        <w:pStyle w:val="ListParagraph"/>
        <w:numPr>
          <w:ilvl w:val="0"/>
          <w:numId w:val="29"/>
        </w:numPr>
        <w:rPr>
          <w:bCs/>
          <w:sz w:val="28"/>
          <w:szCs w:val="28"/>
          <w:u w:val="single"/>
        </w:rPr>
      </w:pPr>
      <w:r w:rsidRPr="004C79E2">
        <w:rPr>
          <w:bCs/>
          <w:sz w:val="28"/>
          <w:szCs w:val="28"/>
        </w:rPr>
        <w:t xml:space="preserve">Make a list of questions to ask. </w:t>
      </w:r>
    </w:p>
    <w:p w14:paraId="49E6997C" w14:textId="77777777" w:rsidR="00F70B09" w:rsidRPr="004C79E2" w:rsidRDefault="00A32D0A" w:rsidP="006A2F41">
      <w:pPr>
        <w:pStyle w:val="ListParagraph"/>
        <w:numPr>
          <w:ilvl w:val="0"/>
          <w:numId w:val="29"/>
        </w:numPr>
        <w:rPr>
          <w:bCs/>
          <w:sz w:val="28"/>
          <w:szCs w:val="28"/>
          <w:u w:val="single"/>
        </w:rPr>
      </w:pPr>
      <w:r w:rsidRPr="004C79E2">
        <w:rPr>
          <w:bCs/>
          <w:sz w:val="28"/>
          <w:szCs w:val="28"/>
        </w:rPr>
        <w:t xml:space="preserve">Where possible plan to take your son/daughter with you. </w:t>
      </w:r>
    </w:p>
    <w:p w14:paraId="2E9B1772" w14:textId="77777777" w:rsidR="00F70B09" w:rsidRPr="004C79E2" w:rsidRDefault="00F70B09" w:rsidP="006A2F41">
      <w:pPr>
        <w:pStyle w:val="ListParagraph"/>
        <w:numPr>
          <w:ilvl w:val="0"/>
          <w:numId w:val="29"/>
        </w:numPr>
        <w:rPr>
          <w:bCs/>
          <w:sz w:val="28"/>
          <w:szCs w:val="28"/>
          <w:u w:val="single"/>
        </w:rPr>
      </w:pPr>
      <w:r w:rsidRPr="004C79E2">
        <w:rPr>
          <w:bCs/>
          <w:sz w:val="28"/>
          <w:szCs w:val="28"/>
        </w:rPr>
        <w:t>Look at where is it located. Is transport provided? How long will the journey take on a normal day?</w:t>
      </w:r>
    </w:p>
    <w:p w14:paraId="0EDF2B63" w14:textId="77777777" w:rsidR="00590343" w:rsidRPr="004C79E2" w:rsidRDefault="00F70B09" w:rsidP="008D23F0">
      <w:pPr>
        <w:pStyle w:val="ListParagraph"/>
        <w:numPr>
          <w:ilvl w:val="0"/>
          <w:numId w:val="29"/>
        </w:numPr>
        <w:rPr>
          <w:bCs/>
          <w:sz w:val="28"/>
          <w:szCs w:val="28"/>
          <w:u w:val="single"/>
        </w:rPr>
      </w:pPr>
      <w:r w:rsidRPr="004C79E2">
        <w:rPr>
          <w:bCs/>
          <w:sz w:val="28"/>
          <w:szCs w:val="28"/>
        </w:rPr>
        <w:t>Will you be able to meet key staff and/or observe what other service use</w:t>
      </w:r>
      <w:r w:rsidR="00A32D0A" w:rsidRPr="004C79E2">
        <w:rPr>
          <w:bCs/>
          <w:sz w:val="28"/>
          <w:szCs w:val="28"/>
        </w:rPr>
        <w:t>r</w:t>
      </w:r>
      <w:r w:rsidRPr="004C79E2">
        <w:rPr>
          <w:bCs/>
          <w:sz w:val="28"/>
          <w:szCs w:val="28"/>
        </w:rPr>
        <w:t xml:space="preserve">s are doing during the visit? </w:t>
      </w:r>
    </w:p>
    <w:p w14:paraId="22902692" w14:textId="77777777" w:rsidR="008D23F0" w:rsidRDefault="008D23F0" w:rsidP="008D23F0">
      <w:pPr>
        <w:rPr>
          <w:b/>
          <w:sz w:val="40"/>
          <w:szCs w:val="40"/>
          <w:u w:val="single"/>
        </w:rPr>
      </w:pPr>
      <w:r>
        <w:rPr>
          <w:b/>
          <w:sz w:val="40"/>
          <w:szCs w:val="40"/>
          <w:u w:val="single"/>
        </w:rPr>
        <w:t>Colleges:</w:t>
      </w:r>
    </w:p>
    <w:p w14:paraId="0F246BF6" w14:textId="77777777" w:rsidR="008D23F0" w:rsidRPr="004C79E2" w:rsidRDefault="008D23F0" w:rsidP="008D23F0">
      <w:pPr>
        <w:pStyle w:val="ListParagraph"/>
        <w:numPr>
          <w:ilvl w:val="0"/>
          <w:numId w:val="17"/>
        </w:numPr>
        <w:rPr>
          <w:bCs/>
          <w:sz w:val="28"/>
          <w:szCs w:val="28"/>
          <w:u w:val="single"/>
        </w:rPr>
      </w:pPr>
      <w:r w:rsidRPr="004C79E2">
        <w:rPr>
          <w:bCs/>
          <w:sz w:val="28"/>
          <w:szCs w:val="28"/>
        </w:rPr>
        <w:t>How many days per week in college and what are the hours</w:t>
      </w:r>
      <w:r w:rsidR="00F70B09" w:rsidRPr="004C79E2">
        <w:rPr>
          <w:bCs/>
          <w:sz w:val="28"/>
          <w:szCs w:val="28"/>
        </w:rPr>
        <w:t>/holidays</w:t>
      </w:r>
      <w:r w:rsidRPr="004C79E2">
        <w:rPr>
          <w:bCs/>
          <w:sz w:val="28"/>
          <w:szCs w:val="28"/>
        </w:rPr>
        <w:t xml:space="preserve">? </w:t>
      </w:r>
    </w:p>
    <w:p w14:paraId="034E6355" w14:textId="77777777" w:rsidR="008D23F0" w:rsidRPr="004C79E2" w:rsidRDefault="008D23F0" w:rsidP="008D23F0">
      <w:pPr>
        <w:pStyle w:val="ListParagraph"/>
        <w:numPr>
          <w:ilvl w:val="0"/>
          <w:numId w:val="17"/>
        </w:numPr>
        <w:rPr>
          <w:bCs/>
          <w:sz w:val="28"/>
          <w:szCs w:val="28"/>
          <w:u w:val="single"/>
        </w:rPr>
      </w:pPr>
      <w:r w:rsidRPr="004C79E2">
        <w:rPr>
          <w:bCs/>
          <w:sz w:val="28"/>
          <w:szCs w:val="28"/>
        </w:rPr>
        <w:t>How many years is the course and how frequently is the place/funding reviewed?</w:t>
      </w:r>
    </w:p>
    <w:p w14:paraId="714578BC" w14:textId="77777777" w:rsidR="00DA576B" w:rsidRPr="004C79E2" w:rsidRDefault="00DA576B" w:rsidP="008D23F0">
      <w:pPr>
        <w:pStyle w:val="ListParagraph"/>
        <w:numPr>
          <w:ilvl w:val="0"/>
          <w:numId w:val="17"/>
        </w:numPr>
        <w:rPr>
          <w:bCs/>
          <w:sz w:val="28"/>
          <w:szCs w:val="28"/>
          <w:u w:val="single"/>
        </w:rPr>
      </w:pPr>
      <w:r w:rsidRPr="004C79E2">
        <w:rPr>
          <w:bCs/>
          <w:sz w:val="28"/>
          <w:szCs w:val="28"/>
        </w:rPr>
        <w:t>What are the transport arrangements to/from college?</w:t>
      </w:r>
    </w:p>
    <w:p w14:paraId="1135C1BB" w14:textId="77777777" w:rsidR="008D23F0" w:rsidRPr="004C79E2" w:rsidRDefault="008D23F0" w:rsidP="008D23F0">
      <w:pPr>
        <w:pStyle w:val="ListParagraph"/>
        <w:numPr>
          <w:ilvl w:val="0"/>
          <w:numId w:val="17"/>
        </w:numPr>
        <w:rPr>
          <w:bCs/>
          <w:sz w:val="28"/>
          <w:szCs w:val="28"/>
          <w:u w:val="single"/>
        </w:rPr>
      </w:pPr>
      <w:r w:rsidRPr="004C79E2">
        <w:rPr>
          <w:bCs/>
          <w:sz w:val="28"/>
          <w:szCs w:val="28"/>
        </w:rPr>
        <w:lastRenderedPageBreak/>
        <w:t xml:space="preserve">What are the student numbers in a class/group and what is the student/staff ratio? </w:t>
      </w:r>
    </w:p>
    <w:p w14:paraId="5655F009" w14:textId="77777777" w:rsidR="00F70B09" w:rsidRPr="004C79E2" w:rsidRDefault="00F70B09" w:rsidP="008D23F0">
      <w:pPr>
        <w:pStyle w:val="ListParagraph"/>
        <w:numPr>
          <w:ilvl w:val="0"/>
          <w:numId w:val="17"/>
        </w:numPr>
        <w:rPr>
          <w:bCs/>
          <w:sz w:val="28"/>
          <w:szCs w:val="28"/>
          <w:u w:val="single"/>
        </w:rPr>
      </w:pPr>
      <w:r w:rsidRPr="004C79E2">
        <w:rPr>
          <w:bCs/>
          <w:sz w:val="28"/>
          <w:szCs w:val="28"/>
        </w:rPr>
        <w:t>What does the daily timetable look like?</w:t>
      </w:r>
    </w:p>
    <w:p w14:paraId="39E65F96" w14:textId="77777777" w:rsidR="00DA576B" w:rsidRPr="004C79E2" w:rsidRDefault="00DA576B" w:rsidP="008D23F0">
      <w:pPr>
        <w:pStyle w:val="ListParagraph"/>
        <w:numPr>
          <w:ilvl w:val="0"/>
          <w:numId w:val="17"/>
        </w:numPr>
        <w:rPr>
          <w:bCs/>
          <w:sz w:val="28"/>
          <w:szCs w:val="28"/>
          <w:u w:val="single"/>
        </w:rPr>
      </w:pPr>
      <w:r w:rsidRPr="004C79E2">
        <w:rPr>
          <w:bCs/>
          <w:sz w:val="28"/>
          <w:szCs w:val="28"/>
        </w:rPr>
        <w:t xml:space="preserve">What does the curriculum offer and what subject areas are covered/available? Do students get a choice of subjects? </w:t>
      </w:r>
    </w:p>
    <w:p w14:paraId="55EDE0EC"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How often do students access the community? </w:t>
      </w:r>
    </w:p>
    <w:p w14:paraId="21DA9900"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Do you offer any residential trips? </w:t>
      </w:r>
    </w:p>
    <w:p w14:paraId="5A2C519E"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How does the college communicate with parents/carers? </w:t>
      </w:r>
    </w:p>
    <w:p w14:paraId="7143F236"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Are there nurses/therapists on site? </w:t>
      </w:r>
    </w:p>
    <w:p w14:paraId="56AFFD53" w14:textId="77777777" w:rsidR="00F70B09" w:rsidRPr="004C79E2" w:rsidRDefault="00F70B09" w:rsidP="008D23F0">
      <w:pPr>
        <w:pStyle w:val="ListParagraph"/>
        <w:numPr>
          <w:ilvl w:val="0"/>
          <w:numId w:val="17"/>
        </w:numPr>
        <w:rPr>
          <w:bCs/>
          <w:sz w:val="28"/>
          <w:szCs w:val="28"/>
          <w:u w:val="single"/>
        </w:rPr>
      </w:pPr>
      <w:r w:rsidRPr="004C79E2">
        <w:rPr>
          <w:bCs/>
          <w:sz w:val="28"/>
          <w:szCs w:val="28"/>
        </w:rPr>
        <w:t xml:space="preserve">Can you support my son/daughter’s current method of communication? </w:t>
      </w:r>
    </w:p>
    <w:p w14:paraId="38962ECC" w14:textId="77777777" w:rsidR="008D23F0" w:rsidRPr="004C79E2" w:rsidRDefault="008D23F0" w:rsidP="008D23F0">
      <w:pPr>
        <w:pStyle w:val="ListParagraph"/>
        <w:numPr>
          <w:ilvl w:val="0"/>
          <w:numId w:val="17"/>
        </w:numPr>
        <w:rPr>
          <w:bCs/>
          <w:sz w:val="28"/>
          <w:szCs w:val="28"/>
          <w:u w:val="single"/>
        </w:rPr>
      </w:pPr>
      <w:r w:rsidRPr="004C79E2">
        <w:rPr>
          <w:bCs/>
          <w:sz w:val="28"/>
          <w:szCs w:val="28"/>
        </w:rPr>
        <w:t>Are you able to update communication aids/high tech devices?</w:t>
      </w:r>
    </w:p>
    <w:p w14:paraId="748E132F"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How are the students prepared for transition beyond college? </w:t>
      </w:r>
    </w:p>
    <w:p w14:paraId="0982F26E" w14:textId="77777777" w:rsidR="008D23F0" w:rsidRPr="004C79E2" w:rsidRDefault="008D23F0" w:rsidP="008D23F0">
      <w:pPr>
        <w:pStyle w:val="ListParagraph"/>
        <w:numPr>
          <w:ilvl w:val="0"/>
          <w:numId w:val="17"/>
        </w:numPr>
        <w:rPr>
          <w:bCs/>
          <w:sz w:val="28"/>
          <w:szCs w:val="28"/>
          <w:u w:val="single"/>
        </w:rPr>
      </w:pPr>
      <w:r w:rsidRPr="004C79E2">
        <w:rPr>
          <w:bCs/>
          <w:sz w:val="28"/>
          <w:szCs w:val="28"/>
        </w:rPr>
        <w:t xml:space="preserve">Are there any links with supported living provisions? </w:t>
      </w:r>
    </w:p>
    <w:p w14:paraId="7F9B1F47" w14:textId="77777777" w:rsidR="00F70B09" w:rsidRPr="004C79E2" w:rsidRDefault="00F70B09" w:rsidP="008D23F0">
      <w:pPr>
        <w:pStyle w:val="ListParagraph"/>
        <w:numPr>
          <w:ilvl w:val="0"/>
          <w:numId w:val="17"/>
        </w:numPr>
        <w:rPr>
          <w:bCs/>
          <w:sz w:val="28"/>
          <w:szCs w:val="28"/>
          <w:u w:val="single"/>
        </w:rPr>
      </w:pPr>
      <w:r w:rsidRPr="004C79E2">
        <w:rPr>
          <w:bCs/>
          <w:sz w:val="28"/>
          <w:szCs w:val="28"/>
        </w:rPr>
        <w:t>Do you offer taster days/transition visits once funding is agreed?</w:t>
      </w:r>
    </w:p>
    <w:p w14:paraId="7D0BE545" w14:textId="77777777" w:rsidR="008D23F0" w:rsidRDefault="008D23F0" w:rsidP="008D23F0">
      <w:pPr>
        <w:rPr>
          <w:b/>
          <w:sz w:val="40"/>
          <w:szCs w:val="40"/>
          <w:u w:val="single"/>
        </w:rPr>
      </w:pPr>
      <w:r>
        <w:rPr>
          <w:b/>
          <w:sz w:val="40"/>
          <w:szCs w:val="40"/>
          <w:u w:val="single"/>
        </w:rPr>
        <w:t>Social care:</w:t>
      </w:r>
    </w:p>
    <w:p w14:paraId="4C677948" w14:textId="77777777" w:rsidR="008D23F0" w:rsidRPr="004C79E2" w:rsidRDefault="008D23F0" w:rsidP="008D23F0">
      <w:pPr>
        <w:pStyle w:val="ListParagraph"/>
        <w:numPr>
          <w:ilvl w:val="0"/>
          <w:numId w:val="4"/>
        </w:numPr>
        <w:rPr>
          <w:bCs/>
          <w:sz w:val="28"/>
          <w:szCs w:val="28"/>
          <w:u w:val="single"/>
        </w:rPr>
      </w:pPr>
      <w:r w:rsidRPr="004C79E2">
        <w:rPr>
          <w:bCs/>
          <w:sz w:val="28"/>
          <w:szCs w:val="28"/>
        </w:rPr>
        <w:t>What are the ages of the other clients?</w:t>
      </w:r>
    </w:p>
    <w:p w14:paraId="38A4AAAE" w14:textId="77777777" w:rsidR="008D23F0" w:rsidRPr="004C79E2" w:rsidRDefault="008D23F0" w:rsidP="008D23F0">
      <w:pPr>
        <w:pStyle w:val="ListParagraph"/>
        <w:numPr>
          <w:ilvl w:val="0"/>
          <w:numId w:val="4"/>
        </w:numPr>
        <w:rPr>
          <w:bCs/>
          <w:sz w:val="28"/>
          <w:szCs w:val="28"/>
          <w:u w:val="single"/>
        </w:rPr>
      </w:pPr>
      <w:r w:rsidRPr="004C79E2">
        <w:rPr>
          <w:bCs/>
          <w:sz w:val="28"/>
          <w:szCs w:val="28"/>
        </w:rPr>
        <w:t>What opportunities are there to access the community?</w:t>
      </w:r>
    </w:p>
    <w:p w14:paraId="2034A1CA" w14:textId="77777777" w:rsidR="008D23F0" w:rsidRPr="004C79E2" w:rsidRDefault="008D23F0" w:rsidP="008D23F0">
      <w:pPr>
        <w:pStyle w:val="ListParagraph"/>
        <w:numPr>
          <w:ilvl w:val="0"/>
          <w:numId w:val="4"/>
        </w:numPr>
        <w:rPr>
          <w:bCs/>
          <w:sz w:val="28"/>
          <w:szCs w:val="28"/>
          <w:u w:val="single"/>
        </w:rPr>
      </w:pPr>
      <w:r w:rsidRPr="004C79E2">
        <w:rPr>
          <w:bCs/>
          <w:sz w:val="28"/>
          <w:szCs w:val="28"/>
        </w:rPr>
        <w:t xml:space="preserve">Do the clients have opportunities to go on holidays/short breaks? </w:t>
      </w:r>
    </w:p>
    <w:p w14:paraId="1E2F8E4A" w14:textId="77777777" w:rsidR="00F70B09" w:rsidRPr="004C79E2" w:rsidRDefault="00F70B09" w:rsidP="008D23F0">
      <w:pPr>
        <w:pStyle w:val="ListParagraph"/>
        <w:numPr>
          <w:ilvl w:val="0"/>
          <w:numId w:val="4"/>
        </w:numPr>
        <w:rPr>
          <w:bCs/>
          <w:sz w:val="28"/>
          <w:szCs w:val="28"/>
          <w:u w:val="single"/>
        </w:rPr>
      </w:pPr>
      <w:r w:rsidRPr="004C79E2">
        <w:rPr>
          <w:bCs/>
          <w:sz w:val="28"/>
          <w:szCs w:val="28"/>
        </w:rPr>
        <w:t>What is the structure of the day?</w:t>
      </w:r>
    </w:p>
    <w:p w14:paraId="21726070" w14:textId="77777777" w:rsidR="00F70B09" w:rsidRPr="004C79E2" w:rsidRDefault="00F70B09" w:rsidP="008D23F0">
      <w:pPr>
        <w:pStyle w:val="ListParagraph"/>
        <w:numPr>
          <w:ilvl w:val="0"/>
          <w:numId w:val="4"/>
        </w:numPr>
        <w:rPr>
          <w:bCs/>
          <w:sz w:val="28"/>
          <w:szCs w:val="28"/>
          <w:u w:val="single"/>
        </w:rPr>
      </w:pPr>
      <w:r w:rsidRPr="004C79E2">
        <w:rPr>
          <w:bCs/>
          <w:sz w:val="28"/>
          <w:szCs w:val="28"/>
        </w:rPr>
        <w:t>How many people in a group and what is the staff to client ratio?</w:t>
      </w:r>
    </w:p>
    <w:p w14:paraId="3BEA5AF7" w14:textId="77777777" w:rsidR="008D23F0" w:rsidRPr="004C79E2" w:rsidRDefault="008D23F0" w:rsidP="008D23F0">
      <w:pPr>
        <w:pStyle w:val="ListParagraph"/>
        <w:numPr>
          <w:ilvl w:val="0"/>
          <w:numId w:val="4"/>
        </w:numPr>
        <w:rPr>
          <w:bCs/>
          <w:sz w:val="28"/>
          <w:szCs w:val="28"/>
          <w:u w:val="single"/>
        </w:rPr>
      </w:pPr>
      <w:r w:rsidRPr="004C79E2">
        <w:rPr>
          <w:bCs/>
          <w:sz w:val="28"/>
          <w:szCs w:val="28"/>
        </w:rPr>
        <w:t>What therapy services can you provide?</w:t>
      </w:r>
    </w:p>
    <w:p w14:paraId="28B08B00" w14:textId="77777777" w:rsidR="008D23F0" w:rsidRPr="004C79E2" w:rsidRDefault="008D23F0" w:rsidP="00962A98">
      <w:pPr>
        <w:pStyle w:val="ListParagraph"/>
        <w:numPr>
          <w:ilvl w:val="0"/>
          <w:numId w:val="4"/>
        </w:numPr>
        <w:rPr>
          <w:bCs/>
          <w:sz w:val="28"/>
          <w:szCs w:val="28"/>
          <w:u w:val="single"/>
        </w:rPr>
      </w:pPr>
      <w:r w:rsidRPr="004C79E2">
        <w:rPr>
          <w:bCs/>
          <w:sz w:val="28"/>
          <w:szCs w:val="28"/>
        </w:rPr>
        <w:t xml:space="preserve">Is there a nurse on site? </w:t>
      </w:r>
    </w:p>
    <w:p w14:paraId="17D14D9A" w14:textId="77777777" w:rsidR="008D23F0" w:rsidRPr="004C79E2" w:rsidRDefault="008D23F0" w:rsidP="008D23F0">
      <w:pPr>
        <w:pStyle w:val="ListParagraph"/>
        <w:numPr>
          <w:ilvl w:val="0"/>
          <w:numId w:val="4"/>
        </w:numPr>
        <w:rPr>
          <w:bCs/>
          <w:sz w:val="28"/>
          <w:szCs w:val="28"/>
          <w:u w:val="single"/>
        </w:rPr>
      </w:pPr>
      <w:r w:rsidRPr="004C79E2">
        <w:rPr>
          <w:bCs/>
          <w:sz w:val="28"/>
          <w:szCs w:val="28"/>
        </w:rPr>
        <w:t xml:space="preserve">What opportunities are there for socialising with others? </w:t>
      </w:r>
    </w:p>
    <w:p w14:paraId="539AD52D" w14:textId="77777777" w:rsidR="008D23F0" w:rsidRPr="004C79E2" w:rsidRDefault="008D23F0" w:rsidP="008D23F0">
      <w:pPr>
        <w:pStyle w:val="ListParagraph"/>
        <w:numPr>
          <w:ilvl w:val="0"/>
          <w:numId w:val="4"/>
        </w:numPr>
        <w:rPr>
          <w:bCs/>
          <w:sz w:val="28"/>
          <w:szCs w:val="28"/>
          <w:u w:val="single"/>
        </w:rPr>
      </w:pPr>
      <w:r w:rsidRPr="004C79E2">
        <w:rPr>
          <w:bCs/>
          <w:sz w:val="28"/>
          <w:szCs w:val="28"/>
        </w:rPr>
        <w:t xml:space="preserve">How do you communicate with parents?  </w:t>
      </w:r>
    </w:p>
    <w:p w14:paraId="75F0FD14" w14:textId="77777777" w:rsidR="0044547C" w:rsidRPr="004C79E2" w:rsidRDefault="008D23F0" w:rsidP="00F70B09">
      <w:pPr>
        <w:pStyle w:val="ListParagraph"/>
        <w:numPr>
          <w:ilvl w:val="0"/>
          <w:numId w:val="4"/>
        </w:numPr>
        <w:rPr>
          <w:bCs/>
          <w:sz w:val="28"/>
          <w:szCs w:val="28"/>
          <w:u w:val="single"/>
        </w:rPr>
      </w:pPr>
      <w:r w:rsidRPr="004C79E2">
        <w:rPr>
          <w:bCs/>
          <w:sz w:val="28"/>
          <w:szCs w:val="28"/>
        </w:rPr>
        <w:t xml:space="preserve">What happens if a PA is off sick and cannot support a young person – will there be cover? </w:t>
      </w:r>
    </w:p>
    <w:p w14:paraId="3929F163" w14:textId="77777777" w:rsidR="00F70B09" w:rsidRPr="004C79E2" w:rsidRDefault="00F70B09" w:rsidP="00F70B09">
      <w:pPr>
        <w:pStyle w:val="ListParagraph"/>
        <w:numPr>
          <w:ilvl w:val="0"/>
          <w:numId w:val="4"/>
        </w:numPr>
        <w:rPr>
          <w:bCs/>
          <w:sz w:val="28"/>
          <w:szCs w:val="28"/>
          <w:u w:val="single"/>
        </w:rPr>
      </w:pPr>
      <w:r w:rsidRPr="004C79E2">
        <w:rPr>
          <w:bCs/>
          <w:sz w:val="28"/>
          <w:szCs w:val="28"/>
        </w:rPr>
        <w:t xml:space="preserve">Do you offer taster days? </w:t>
      </w:r>
    </w:p>
    <w:p w14:paraId="7A10ADD7" w14:textId="77777777" w:rsidR="008A1CD9" w:rsidRPr="004C79E2" w:rsidRDefault="008A1CD9" w:rsidP="008A1CD9">
      <w:pPr>
        <w:rPr>
          <w:b/>
          <w:sz w:val="28"/>
          <w:szCs w:val="28"/>
          <w:u w:val="single"/>
        </w:rPr>
      </w:pPr>
    </w:p>
    <w:p w14:paraId="7BDD8477" w14:textId="77777777" w:rsidR="008A1CD9" w:rsidRDefault="008A1CD9" w:rsidP="008A1CD9">
      <w:pPr>
        <w:rPr>
          <w:b/>
          <w:sz w:val="32"/>
          <w:szCs w:val="32"/>
          <w:u w:val="single"/>
        </w:rPr>
      </w:pPr>
    </w:p>
    <w:p w14:paraId="0741F11B" w14:textId="77777777" w:rsidR="004C79E2" w:rsidRPr="008A1CD9" w:rsidRDefault="004C79E2" w:rsidP="008A1CD9">
      <w:pPr>
        <w:rPr>
          <w:b/>
          <w:sz w:val="32"/>
          <w:szCs w:val="32"/>
          <w:u w:val="single"/>
        </w:rPr>
      </w:pPr>
    </w:p>
    <w:p w14:paraId="191E2607" w14:textId="77777777" w:rsidR="008D23F0" w:rsidRPr="00F11E6F" w:rsidRDefault="008D23F0" w:rsidP="008D23F0">
      <w:pPr>
        <w:rPr>
          <w:b/>
          <w:sz w:val="40"/>
          <w:szCs w:val="40"/>
          <w:u w:val="single"/>
        </w:rPr>
      </w:pPr>
      <w:r w:rsidRPr="00F11E6F">
        <w:rPr>
          <w:b/>
          <w:sz w:val="40"/>
          <w:szCs w:val="40"/>
          <w:u w:val="single"/>
        </w:rPr>
        <w:lastRenderedPageBreak/>
        <w:t xml:space="preserve">Key considerations </w:t>
      </w:r>
      <w:r w:rsidR="00805BC5">
        <w:rPr>
          <w:b/>
          <w:sz w:val="40"/>
          <w:szCs w:val="40"/>
          <w:u w:val="single"/>
        </w:rPr>
        <w:t xml:space="preserve">after visiting </w:t>
      </w:r>
      <w:r w:rsidRPr="00F11E6F">
        <w:rPr>
          <w:b/>
          <w:sz w:val="40"/>
          <w:szCs w:val="40"/>
          <w:u w:val="single"/>
        </w:rPr>
        <w:t>provisions:</w:t>
      </w:r>
    </w:p>
    <w:p w14:paraId="34A5A3D3" w14:textId="77777777" w:rsidR="008D23F0" w:rsidRPr="004C79E2" w:rsidRDefault="008D23F0" w:rsidP="008D23F0">
      <w:pPr>
        <w:pStyle w:val="ListParagraph"/>
        <w:numPr>
          <w:ilvl w:val="0"/>
          <w:numId w:val="19"/>
        </w:numPr>
        <w:rPr>
          <w:bCs/>
          <w:sz w:val="28"/>
          <w:szCs w:val="28"/>
          <w:u w:val="single"/>
        </w:rPr>
      </w:pPr>
      <w:r w:rsidRPr="004C79E2">
        <w:rPr>
          <w:bCs/>
          <w:sz w:val="28"/>
          <w:szCs w:val="28"/>
        </w:rPr>
        <w:t>Was it welcoming?</w:t>
      </w:r>
    </w:p>
    <w:p w14:paraId="518AA1DB" w14:textId="77777777" w:rsidR="008D23F0" w:rsidRPr="004C79E2" w:rsidRDefault="008D23F0" w:rsidP="008D23F0">
      <w:pPr>
        <w:pStyle w:val="ListParagraph"/>
        <w:numPr>
          <w:ilvl w:val="0"/>
          <w:numId w:val="19"/>
        </w:numPr>
        <w:rPr>
          <w:bCs/>
          <w:sz w:val="28"/>
          <w:szCs w:val="28"/>
          <w:u w:val="single"/>
        </w:rPr>
      </w:pPr>
      <w:r w:rsidRPr="004C79E2">
        <w:rPr>
          <w:bCs/>
          <w:sz w:val="28"/>
          <w:szCs w:val="28"/>
        </w:rPr>
        <w:t>How far away is it and how will your son/daughter get there?</w:t>
      </w:r>
    </w:p>
    <w:p w14:paraId="4E701DFB" w14:textId="77777777" w:rsidR="008D23F0" w:rsidRPr="004C79E2" w:rsidRDefault="008D23F0" w:rsidP="008D23F0">
      <w:pPr>
        <w:pStyle w:val="ListParagraph"/>
        <w:numPr>
          <w:ilvl w:val="0"/>
          <w:numId w:val="19"/>
        </w:numPr>
        <w:rPr>
          <w:bCs/>
          <w:sz w:val="28"/>
          <w:szCs w:val="28"/>
          <w:u w:val="single"/>
        </w:rPr>
      </w:pPr>
      <w:r w:rsidRPr="004C79E2">
        <w:rPr>
          <w:bCs/>
          <w:sz w:val="28"/>
          <w:szCs w:val="28"/>
        </w:rPr>
        <w:t xml:space="preserve">Did the students/clients seem happy/motivated and engaged in their learning or activities? </w:t>
      </w:r>
    </w:p>
    <w:p w14:paraId="3E3B14B4" w14:textId="77777777" w:rsidR="008D23F0" w:rsidRPr="004C79E2" w:rsidRDefault="008D23F0" w:rsidP="008D23F0">
      <w:pPr>
        <w:pStyle w:val="ListParagraph"/>
        <w:numPr>
          <w:ilvl w:val="0"/>
          <w:numId w:val="19"/>
        </w:numPr>
        <w:rPr>
          <w:bCs/>
          <w:sz w:val="28"/>
          <w:szCs w:val="28"/>
          <w:u w:val="single"/>
        </w:rPr>
      </w:pPr>
      <w:r w:rsidRPr="004C79E2">
        <w:rPr>
          <w:bCs/>
          <w:sz w:val="28"/>
          <w:szCs w:val="28"/>
        </w:rPr>
        <w:t xml:space="preserve">Can you see your son/daughter at this provision? </w:t>
      </w:r>
    </w:p>
    <w:p w14:paraId="7B961427" w14:textId="77777777" w:rsidR="00D948EF" w:rsidRPr="004C79E2" w:rsidRDefault="00962A98" w:rsidP="006D75E3">
      <w:pPr>
        <w:pStyle w:val="ListParagraph"/>
        <w:numPr>
          <w:ilvl w:val="0"/>
          <w:numId w:val="19"/>
        </w:numPr>
        <w:rPr>
          <w:bCs/>
          <w:sz w:val="28"/>
          <w:szCs w:val="28"/>
          <w:u w:val="single"/>
        </w:rPr>
      </w:pPr>
      <w:r w:rsidRPr="004C79E2">
        <w:rPr>
          <w:bCs/>
          <w:sz w:val="28"/>
          <w:szCs w:val="28"/>
        </w:rPr>
        <w:t>Are the activities meaningful and age appropriate?</w:t>
      </w:r>
    </w:p>
    <w:p w14:paraId="47902968" w14:textId="77777777" w:rsidR="008D23F0" w:rsidRDefault="00276654" w:rsidP="001D4882">
      <w:pPr>
        <w:ind w:left="360"/>
        <w:jc w:val="center"/>
        <w:rPr>
          <w:b/>
          <w:sz w:val="40"/>
          <w:szCs w:val="40"/>
          <w:u w:val="single"/>
        </w:rPr>
      </w:pPr>
      <w:r>
        <w:rPr>
          <w:b/>
          <w:sz w:val="40"/>
          <w:szCs w:val="40"/>
          <w:u w:val="single"/>
        </w:rPr>
        <w:t>10</w:t>
      </w:r>
      <w:r w:rsidR="00E257BC">
        <w:rPr>
          <w:b/>
          <w:sz w:val="40"/>
          <w:szCs w:val="40"/>
          <w:u w:val="single"/>
        </w:rPr>
        <w:t>a</w:t>
      </w:r>
      <w:r>
        <w:rPr>
          <w:b/>
          <w:sz w:val="40"/>
          <w:szCs w:val="40"/>
          <w:u w:val="single"/>
        </w:rPr>
        <w:t>.</w:t>
      </w:r>
      <w:r w:rsidR="009F61A0">
        <w:rPr>
          <w:b/>
          <w:sz w:val="40"/>
          <w:szCs w:val="40"/>
          <w:u w:val="single"/>
        </w:rPr>
        <w:t xml:space="preserve"> </w:t>
      </w:r>
      <w:r w:rsidR="001D4882">
        <w:rPr>
          <w:b/>
          <w:sz w:val="40"/>
          <w:szCs w:val="40"/>
          <w:u w:val="single"/>
        </w:rPr>
        <w:t>Financial and Legal considerations</w:t>
      </w:r>
      <w:r w:rsidR="009F61A0">
        <w:rPr>
          <w:b/>
          <w:sz w:val="40"/>
          <w:szCs w:val="40"/>
          <w:u w:val="single"/>
        </w:rPr>
        <w:t>.</w:t>
      </w:r>
    </w:p>
    <w:p w14:paraId="009163C3" w14:textId="77777777" w:rsidR="00FC2029" w:rsidRPr="004C79E2" w:rsidRDefault="008D23F0" w:rsidP="008D23F0">
      <w:pPr>
        <w:rPr>
          <w:bCs/>
          <w:sz w:val="28"/>
          <w:szCs w:val="28"/>
        </w:rPr>
      </w:pPr>
      <w:r w:rsidRPr="004C79E2">
        <w:rPr>
          <w:bCs/>
          <w:sz w:val="28"/>
          <w:szCs w:val="28"/>
        </w:rPr>
        <w:t>It is important that parents seek independent advice about benefits that are available from the age of 16.</w:t>
      </w:r>
      <w:r w:rsidR="001B6F15" w:rsidRPr="004C79E2">
        <w:rPr>
          <w:bCs/>
          <w:sz w:val="28"/>
          <w:szCs w:val="28"/>
        </w:rPr>
        <w:t xml:space="preserve"> </w:t>
      </w:r>
      <w:r w:rsidR="001B6F15" w:rsidRPr="004C79E2">
        <w:rPr>
          <w:bCs/>
          <w:sz w:val="28"/>
          <w:szCs w:val="28"/>
          <w:u w:val="single"/>
        </w:rPr>
        <w:t xml:space="preserve">Most students will be able to claim some benefits in their own name even if their family has not had access to benefits in the past. </w:t>
      </w:r>
      <w:r w:rsidR="001B6F15" w:rsidRPr="004C79E2">
        <w:rPr>
          <w:bCs/>
          <w:sz w:val="28"/>
          <w:szCs w:val="28"/>
        </w:rPr>
        <w:t>However, s</w:t>
      </w:r>
      <w:r w:rsidRPr="004C79E2">
        <w:rPr>
          <w:bCs/>
          <w:sz w:val="28"/>
          <w:szCs w:val="28"/>
        </w:rPr>
        <w:t>ome benefits tha</w:t>
      </w:r>
      <w:r w:rsidR="00FC2029" w:rsidRPr="004C79E2">
        <w:rPr>
          <w:bCs/>
          <w:sz w:val="28"/>
          <w:szCs w:val="28"/>
        </w:rPr>
        <w:t xml:space="preserve">t are available at 16 can stop </w:t>
      </w:r>
      <w:r w:rsidR="009C5F3D" w:rsidRPr="004C79E2">
        <w:rPr>
          <w:bCs/>
          <w:sz w:val="28"/>
          <w:szCs w:val="28"/>
        </w:rPr>
        <w:t>eligibility</w:t>
      </w:r>
      <w:r w:rsidR="00834E6A" w:rsidRPr="004C79E2">
        <w:rPr>
          <w:bCs/>
          <w:sz w:val="28"/>
          <w:szCs w:val="28"/>
        </w:rPr>
        <w:t xml:space="preserve"> or affect some </w:t>
      </w:r>
      <w:r w:rsidRPr="004C79E2">
        <w:rPr>
          <w:bCs/>
          <w:sz w:val="28"/>
          <w:szCs w:val="28"/>
        </w:rPr>
        <w:t>other</w:t>
      </w:r>
      <w:r w:rsidR="001936CA" w:rsidRPr="004C79E2">
        <w:rPr>
          <w:bCs/>
          <w:sz w:val="28"/>
          <w:szCs w:val="28"/>
        </w:rPr>
        <w:t xml:space="preserve"> ones</w:t>
      </w:r>
      <w:r w:rsidR="001B6F15" w:rsidRPr="004C79E2">
        <w:rPr>
          <w:bCs/>
          <w:sz w:val="28"/>
          <w:szCs w:val="28"/>
        </w:rPr>
        <w:t xml:space="preserve"> (e.g. </w:t>
      </w:r>
      <w:r w:rsidR="000A189B" w:rsidRPr="004C79E2">
        <w:rPr>
          <w:bCs/>
          <w:sz w:val="28"/>
          <w:szCs w:val="28"/>
        </w:rPr>
        <w:t xml:space="preserve">child benefit/ </w:t>
      </w:r>
      <w:r w:rsidR="001B6F15" w:rsidRPr="004C79E2">
        <w:rPr>
          <w:bCs/>
          <w:sz w:val="28"/>
          <w:szCs w:val="28"/>
        </w:rPr>
        <w:t>tax credits)</w:t>
      </w:r>
      <w:r w:rsidR="001936CA" w:rsidRPr="004C79E2">
        <w:rPr>
          <w:bCs/>
          <w:sz w:val="28"/>
          <w:szCs w:val="28"/>
        </w:rPr>
        <w:t xml:space="preserve"> and therefore benefits should be worked out on an individual</w:t>
      </w:r>
      <w:r w:rsidRPr="004C79E2">
        <w:rPr>
          <w:bCs/>
          <w:sz w:val="28"/>
          <w:szCs w:val="28"/>
        </w:rPr>
        <w:t xml:space="preserve"> basis</w:t>
      </w:r>
      <w:r w:rsidR="00FC2029" w:rsidRPr="004C79E2">
        <w:rPr>
          <w:bCs/>
          <w:sz w:val="28"/>
          <w:szCs w:val="28"/>
        </w:rPr>
        <w:t xml:space="preserve"> and parents need to look closely at what is best for their</w:t>
      </w:r>
      <w:r w:rsidR="001B6F15" w:rsidRPr="004C79E2">
        <w:rPr>
          <w:bCs/>
          <w:sz w:val="28"/>
          <w:szCs w:val="28"/>
        </w:rPr>
        <w:t xml:space="preserve"> own</w:t>
      </w:r>
      <w:r w:rsidR="00FC2029" w:rsidRPr="004C79E2">
        <w:rPr>
          <w:bCs/>
          <w:sz w:val="28"/>
          <w:szCs w:val="28"/>
        </w:rPr>
        <w:t xml:space="preserve"> family situation. </w:t>
      </w:r>
    </w:p>
    <w:p w14:paraId="64ACCF4F" w14:textId="1C3182B7" w:rsidR="001936CA" w:rsidRPr="004C79E2" w:rsidRDefault="002D04CD" w:rsidP="008D23F0">
      <w:pPr>
        <w:rPr>
          <w:bCs/>
          <w:sz w:val="28"/>
          <w:szCs w:val="28"/>
        </w:rPr>
      </w:pPr>
      <w:r w:rsidRPr="004C79E2">
        <w:rPr>
          <w:bCs/>
          <w:sz w:val="28"/>
          <w:szCs w:val="28"/>
        </w:rPr>
        <w:t>S</w:t>
      </w:r>
      <w:r w:rsidR="008D23F0" w:rsidRPr="004C79E2">
        <w:rPr>
          <w:bCs/>
          <w:sz w:val="28"/>
          <w:szCs w:val="28"/>
        </w:rPr>
        <w:t>taff at</w:t>
      </w:r>
      <w:r w:rsidR="008D23F0" w:rsidRPr="004C79E2">
        <w:rPr>
          <w:bCs/>
          <w:color w:val="FF0000"/>
          <w:sz w:val="28"/>
          <w:szCs w:val="28"/>
        </w:rPr>
        <w:t xml:space="preserve"> </w:t>
      </w:r>
      <w:r w:rsidR="004C79E2" w:rsidRPr="004C79E2">
        <w:rPr>
          <w:bCs/>
          <w:color w:val="FF0000"/>
          <w:sz w:val="28"/>
          <w:szCs w:val="28"/>
        </w:rPr>
        <w:t>xxx</w:t>
      </w:r>
      <w:r w:rsidR="008D23F0" w:rsidRPr="004C79E2">
        <w:rPr>
          <w:bCs/>
          <w:color w:val="FF0000"/>
          <w:sz w:val="28"/>
          <w:szCs w:val="28"/>
        </w:rPr>
        <w:t xml:space="preserve"> </w:t>
      </w:r>
      <w:r w:rsidR="008D23F0" w:rsidRPr="004C79E2">
        <w:rPr>
          <w:bCs/>
          <w:sz w:val="28"/>
          <w:szCs w:val="28"/>
        </w:rPr>
        <w:t xml:space="preserve">school are unable to fully advise on this. </w:t>
      </w:r>
    </w:p>
    <w:p w14:paraId="5499EEA1" w14:textId="77777777" w:rsidR="0044547C" w:rsidRPr="004C79E2" w:rsidRDefault="0044547C" w:rsidP="008D23F0">
      <w:pPr>
        <w:rPr>
          <w:bCs/>
          <w:sz w:val="28"/>
          <w:szCs w:val="28"/>
        </w:rPr>
      </w:pPr>
      <w:r w:rsidRPr="004C79E2">
        <w:rPr>
          <w:bCs/>
          <w:sz w:val="28"/>
          <w:szCs w:val="28"/>
        </w:rPr>
        <w:t xml:space="preserve">Social workers/case workers and your local citizens advice bureau should be able to advise you. </w:t>
      </w:r>
    </w:p>
    <w:p w14:paraId="30646F21" w14:textId="77777777" w:rsidR="00133402" w:rsidRPr="004C79E2" w:rsidRDefault="00133402" w:rsidP="008D23F0">
      <w:pPr>
        <w:rPr>
          <w:bCs/>
          <w:sz w:val="28"/>
          <w:szCs w:val="28"/>
        </w:rPr>
      </w:pPr>
      <w:r w:rsidRPr="004C79E2">
        <w:rPr>
          <w:bCs/>
          <w:sz w:val="28"/>
          <w:szCs w:val="28"/>
        </w:rPr>
        <w:t xml:space="preserve">Parents/ carers can apply to be an appointee to claim benefits on a young person’s behalf (ideally before they are 18). There is more information about this via the link below. </w:t>
      </w:r>
    </w:p>
    <w:p w14:paraId="18081A42" w14:textId="311D606C" w:rsidR="00133402" w:rsidRPr="004C79E2" w:rsidRDefault="00E77159" w:rsidP="008D23F0">
      <w:pPr>
        <w:rPr>
          <w:bCs/>
          <w:color w:val="0070C0"/>
          <w:sz w:val="28"/>
          <w:szCs w:val="28"/>
        </w:rPr>
      </w:pPr>
      <w:hyperlink r:id="rId11" w:history="1">
        <w:r w:rsidR="00133402" w:rsidRPr="00E77159">
          <w:rPr>
            <w:rStyle w:val="Hyperlink"/>
            <w:bCs/>
            <w:sz w:val="28"/>
            <w:szCs w:val="28"/>
          </w:rPr>
          <w:t>https://www.gov.uk/become-appointee-for-someone-claiming-benefits</w:t>
        </w:r>
      </w:hyperlink>
    </w:p>
    <w:p w14:paraId="09E42494" w14:textId="77777777" w:rsidR="008D23F0" w:rsidRPr="004C79E2" w:rsidRDefault="008D23F0" w:rsidP="008D23F0">
      <w:pPr>
        <w:rPr>
          <w:bCs/>
          <w:sz w:val="28"/>
          <w:szCs w:val="28"/>
        </w:rPr>
      </w:pPr>
      <w:r w:rsidRPr="004C79E2">
        <w:rPr>
          <w:bCs/>
          <w:sz w:val="28"/>
          <w:szCs w:val="28"/>
        </w:rPr>
        <w:t>However, some of the key benefits that your son/daughter might be eligible for</w:t>
      </w:r>
      <w:r w:rsidR="009C47BA" w:rsidRPr="004C79E2">
        <w:rPr>
          <w:bCs/>
          <w:sz w:val="28"/>
          <w:szCs w:val="28"/>
        </w:rPr>
        <w:t xml:space="preserve"> at 16</w:t>
      </w:r>
      <w:r w:rsidRPr="004C79E2">
        <w:rPr>
          <w:bCs/>
          <w:sz w:val="28"/>
          <w:szCs w:val="28"/>
        </w:rPr>
        <w:t xml:space="preserve"> are:</w:t>
      </w:r>
    </w:p>
    <w:p w14:paraId="105C0A00" w14:textId="77777777" w:rsidR="008D23F0" w:rsidRPr="004C79E2" w:rsidRDefault="00D17E67" w:rsidP="008D23F0">
      <w:pPr>
        <w:pStyle w:val="ListParagraph"/>
        <w:numPr>
          <w:ilvl w:val="0"/>
          <w:numId w:val="16"/>
        </w:numPr>
        <w:rPr>
          <w:bCs/>
          <w:sz w:val="28"/>
          <w:szCs w:val="28"/>
        </w:rPr>
      </w:pPr>
      <w:r w:rsidRPr="004C79E2">
        <w:rPr>
          <w:bCs/>
          <w:sz w:val="28"/>
          <w:szCs w:val="28"/>
        </w:rPr>
        <w:t>PIP</w:t>
      </w:r>
      <w:r w:rsidR="001936CA" w:rsidRPr="004C79E2">
        <w:rPr>
          <w:bCs/>
          <w:sz w:val="28"/>
          <w:szCs w:val="28"/>
        </w:rPr>
        <w:t xml:space="preserve"> </w:t>
      </w:r>
      <w:r w:rsidRPr="004C79E2">
        <w:rPr>
          <w:bCs/>
          <w:sz w:val="28"/>
          <w:szCs w:val="28"/>
        </w:rPr>
        <w:t>–</w:t>
      </w:r>
      <w:r w:rsidR="001936CA" w:rsidRPr="004C79E2">
        <w:rPr>
          <w:bCs/>
          <w:sz w:val="28"/>
          <w:szCs w:val="28"/>
        </w:rPr>
        <w:t xml:space="preserve"> </w:t>
      </w:r>
      <w:r w:rsidRPr="004C79E2">
        <w:rPr>
          <w:bCs/>
          <w:sz w:val="28"/>
          <w:szCs w:val="28"/>
        </w:rPr>
        <w:t>Personal Ind</w:t>
      </w:r>
      <w:r w:rsidR="00E23ECB" w:rsidRPr="004C79E2">
        <w:rPr>
          <w:bCs/>
          <w:sz w:val="28"/>
          <w:szCs w:val="28"/>
        </w:rPr>
        <w:t>ependence Payment</w:t>
      </w:r>
      <w:r w:rsidRPr="004C79E2">
        <w:rPr>
          <w:bCs/>
          <w:sz w:val="28"/>
          <w:szCs w:val="28"/>
        </w:rPr>
        <w:t xml:space="preserve"> for 16+</w:t>
      </w:r>
    </w:p>
    <w:p w14:paraId="35F8595F" w14:textId="77777777" w:rsidR="008D23F0" w:rsidRPr="004C79E2" w:rsidRDefault="00EA7406" w:rsidP="00792185">
      <w:pPr>
        <w:pStyle w:val="ListParagraph"/>
        <w:numPr>
          <w:ilvl w:val="0"/>
          <w:numId w:val="16"/>
        </w:numPr>
        <w:rPr>
          <w:bCs/>
          <w:sz w:val="28"/>
          <w:szCs w:val="28"/>
        </w:rPr>
      </w:pPr>
      <w:r w:rsidRPr="004C79E2">
        <w:rPr>
          <w:bCs/>
          <w:sz w:val="28"/>
          <w:szCs w:val="28"/>
        </w:rPr>
        <w:t xml:space="preserve">Universal Credit. </w:t>
      </w:r>
      <w:r w:rsidR="000A189B" w:rsidRPr="004C79E2">
        <w:rPr>
          <w:bCs/>
          <w:sz w:val="28"/>
          <w:szCs w:val="28"/>
        </w:rPr>
        <w:t xml:space="preserve"> </w:t>
      </w:r>
    </w:p>
    <w:p w14:paraId="13897445" w14:textId="77777777" w:rsidR="008D23F0" w:rsidRPr="004C79E2" w:rsidRDefault="008D23F0" w:rsidP="008D23F0">
      <w:pPr>
        <w:pStyle w:val="ListParagraph"/>
        <w:numPr>
          <w:ilvl w:val="0"/>
          <w:numId w:val="16"/>
        </w:numPr>
        <w:rPr>
          <w:bCs/>
          <w:sz w:val="28"/>
          <w:szCs w:val="28"/>
        </w:rPr>
      </w:pPr>
      <w:r w:rsidRPr="004C79E2">
        <w:rPr>
          <w:bCs/>
          <w:sz w:val="28"/>
          <w:szCs w:val="28"/>
        </w:rPr>
        <w:t>16-19 vulnerable student’s bursary</w:t>
      </w:r>
      <w:r w:rsidR="001936CA" w:rsidRPr="004C79E2">
        <w:rPr>
          <w:bCs/>
          <w:sz w:val="28"/>
          <w:szCs w:val="28"/>
        </w:rPr>
        <w:t xml:space="preserve"> </w:t>
      </w:r>
      <w:r w:rsidR="00D17E67" w:rsidRPr="004C79E2">
        <w:rPr>
          <w:bCs/>
          <w:sz w:val="28"/>
          <w:szCs w:val="28"/>
        </w:rPr>
        <w:t>–</w:t>
      </w:r>
      <w:r w:rsidR="001936CA" w:rsidRPr="004C79E2">
        <w:rPr>
          <w:bCs/>
          <w:sz w:val="28"/>
          <w:szCs w:val="28"/>
        </w:rPr>
        <w:t xml:space="preserve"> </w:t>
      </w:r>
      <w:r w:rsidR="00E23ECB" w:rsidRPr="004C79E2">
        <w:rPr>
          <w:bCs/>
          <w:sz w:val="28"/>
          <w:szCs w:val="28"/>
        </w:rPr>
        <w:t>applied for via school</w:t>
      </w:r>
      <w:r w:rsidR="009A112C" w:rsidRPr="004C79E2">
        <w:rPr>
          <w:bCs/>
          <w:sz w:val="28"/>
          <w:szCs w:val="28"/>
        </w:rPr>
        <w:t xml:space="preserve"> </w:t>
      </w:r>
      <w:r w:rsidR="00792185" w:rsidRPr="004C79E2">
        <w:rPr>
          <w:bCs/>
          <w:sz w:val="28"/>
          <w:szCs w:val="28"/>
        </w:rPr>
        <w:t>a</w:t>
      </w:r>
      <w:r w:rsidR="00784645" w:rsidRPr="004C79E2">
        <w:rPr>
          <w:bCs/>
          <w:sz w:val="28"/>
          <w:szCs w:val="28"/>
        </w:rPr>
        <w:t>nd is currently £400 per term (</w:t>
      </w:r>
      <w:r w:rsidR="00792185" w:rsidRPr="004C79E2">
        <w:rPr>
          <w:bCs/>
          <w:sz w:val="28"/>
          <w:szCs w:val="28"/>
        </w:rPr>
        <w:t xml:space="preserve">but students need to be in receipt of PIP and universal credit to apply for this). </w:t>
      </w:r>
    </w:p>
    <w:p w14:paraId="1B3E3DFB" w14:textId="77777777" w:rsidR="000A189B" w:rsidRPr="004C79E2" w:rsidRDefault="00D17E67" w:rsidP="000A189B">
      <w:pPr>
        <w:pStyle w:val="ListParagraph"/>
        <w:numPr>
          <w:ilvl w:val="0"/>
          <w:numId w:val="16"/>
        </w:numPr>
        <w:rPr>
          <w:bCs/>
          <w:sz w:val="28"/>
          <w:szCs w:val="28"/>
        </w:rPr>
      </w:pPr>
      <w:r w:rsidRPr="004C79E2">
        <w:rPr>
          <w:bCs/>
          <w:sz w:val="28"/>
          <w:szCs w:val="28"/>
        </w:rPr>
        <w:lastRenderedPageBreak/>
        <w:t>Carer’s allowance – for parents</w:t>
      </w:r>
      <w:r w:rsidR="00E23ECB" w:rsidRPr="004C79E2">
        <w:rPr>
          <w:bCs/>
          <w:sz w:val="28"/>
          <w:szCs w:val="28"/>
        </w:rPr>
        <w:t>/carers</w:t>
      </w:r>
      <w:r w:rsidRPr="004C79E2">
        <w:rPr>
          <w:bCs/>
          <w:sz w:val="28"/>
          <w:szCs w:val="28"/>
        </w:rPr>
        <w:t xml:space="preserve">. </w:t>
      </w:r>
    </w:p>
    <w:p w14:paraId="3DDC8187" w14:textId="77777777" w:rsidR="000A189B" w:rsidRPr="004C79E2" w:rsidRDefault="000A189B" w:rsidP="000A189B">
      <w:pPr>
        <w:ind w:left="360"/>
        <w:rPr>
          <w:bCs/>
          <w:sz w:val="28"/>
          <w:szCs w:val="28"/>
        </w:rPr>
      </w:pPr>
      <w:r w:rsidRPr="004C79E2">
        <w:rPr>
          <w:bCs/>
          <w:sz w:val="28"/>
          <w:szCs w:val="28"/>
        </w:rPr>
        <w:t>It is important to note that Pupil premium support will stop at 1</w:t>
      </w:r>
      <w:r w:rsidR="00792185" w:rsidRPr="004C79E2">
        <w:rPr>
          <w:bCs/>
          <w:sz w:val="28"/>
          <w:szCs w:val="28"/>
        </w:rPr>
        <w:t>6</w:t>
      </w:r>
      <w:r w:rsidRPr="004C79E2">
        <w:rPr>
          <w:bCs/>
          <w:sz w:val="28"/>
          <w:szCs w:val="28"/>
        </w:rPr>
        <w:t xml:space="preserve">. Many KS5 activities are chargeable and the 16 – 19 </w:t>
      </w:r>
      <w:proofErr w:type="gramStart"/>
      <w:r w:rsidRPr="004C79E2">
        <w:rPr>
          <w:bCs/>
          <w:sz w:val="28"/>
          <w:szCs w:val="28"/>
        </w:rPr>
        <w:t>bursary</w:t>
      </w:r>
      <w:proofErr w:type="gramEnd"/>
      <w:r w:rsidRPr="004C79E2">
        <w:rPr>
          <w:bCs/>
          <w:sz w:val="28"/>
          <w:szCs w:val="28"/>
        </w:rPr>
        <w:t xml:space="preserve"> will cover the costs of these. </w:t>
      </w:r>
    </w:p>
    <w:p w14:paraId="4F61EC7D" w14:textId="77777777" w:rsidR="00D948EF" w:rsidRPr="004C79E2" w:rsidRDefault="00D948EF" w:rsidP="000A189B">
      <w:pPr>
        <w:ind w:left="360"/>
        <w:rPr>
          <w:bCs/>
          <w:sz w:val="28"/>
          <w:szCs w:val="28"/>
        </w:rPr>
      </w:pPr>
      <w:r w:rsidRPr="004C79E2">
        <w:rPr>
          <w:bCs/>
          <w:sz w:val="28"/>
          <w:szCs w:val="28"/>
        </w:rPr>
        <w:t xml:space="preserve">More information will be given out to parents of Year </w:t>
      </w:r>
      <w:r w:rsidR="00AE73A1" w:rsidRPr="004C79E2">
        <w:rPr>
          <w:bCs/>
          <w:sz w:val="28"/>
          <w:szCs w:val="28"/>
        </w:rPr>
        <w:t xml:space="preserve">11 students in the summer term about applying for some of these benefits. </w:t>
      </w:r>
    </w:p>
    <w:p w14:paraId="7ABA4615" w14:textId="62162ADD" w:rsidR="008D23F0" w:rsidRPr="004C79E2" w:rsidRDefault="0003491C" w:rsidP="0003491C">
      <w:pPr>
        <w:rPr>
          <w:bCs/>
          <w:sz w:val="28"/>
          <w:szCs w:val="28"/>
        </w:rPr>
      </w:pPr>
      <w:r w:rsidRPr="004C79E2">
        <w:rPr>
          <w:bCs/>
          <w:sz w:val="28"/>
          <w:szCs w:val="28"/>
        </w:rPr>
        <w:t xml:space="preserve">You will receive a letter about Child Benefit when your son/daughter approaches the end of Year 11, asking if they are staying on in education etc </w:t>
      </w:r>
      <w:proofErr w:type="gramStart"/>
      <w:r w:rsidRPr="004C79E2">
        <w:rPr>
          <w:bCs/>
          <w:sz w:val="28"/>
          <w:szCs w:val="28"/>
        </w:rPr>
        <w:t>in order for</w:t>
      </w:r>
      <w:proofErr w:type="gramEnd"/>
      <w:r w:rsidRPr="004C79E2">
        <w:rPr>
          <w:bCs/>
          <w:sz w:val="28"/>
          <w:szCs w:val="28"/>
        </w:rPr>
        <w:t xml:space="preserve"> you to continue claiming it. It will ask what course/qualifications your son/daughter is studying. The qualification we work towards at </w:t>
      </w:r>
      <w:proofErr w:type="spellStart"/>
      <w:r w:rsidR="008A1CD9" w:rsidRPr="004C79E2">
        <w:rPr>
          <w:bCs/>
          <w:color w:val="FF0000"/>
          <w:sz w:val="28"/>
          <w:szCs w:val="28"/>
        </w:rPr>
        <w:t>xxxx</w:t>
      </w:r>
      <w:proofErr w:type="spellEnd"/>
      <w:r w:rsidRPr="004C79E2">
        <w:rPr>
          <w:bCs/>
          <w:sz w:val="28"/>
          <w:szCs w:val="28"/>
        </w:rPr>
        <w:t xml:space="preserve"> in KS5 is </w:t>
      </w:r>
      <w:proofErr w:type="spellStart"/>
      <w:r w:rsidR="008A1CD9" w:rsidRPr="004C79E2">
        <w:rPr>
          <w:bCs/>
          <w:color w:val="FF0000"/>
          <w:sz w:val="28"/>
          <w:szCs w:val="28"/>
        </w:rPr>
        <w:t>xxxxx</w:t>
      </w:r>
      <w:proofErr w:type="spellEnd"/>
      <w:r w:rsidR="008A1CD9" w:rsidRPr="004C79E2">
        <w:rPr>
          <w:bCs/>
          <w:sz w:val="28"/>
          <w:szCs w:val="28"/>
        </w:rPr>
        <w:t>.</w:t>
      </w:r>
    </w:p>
    <w:p w14:paraId="571F8931" w14:textId="77777777" w:rsidR="00EF44DE" w:rsidRPr="004C79E2" w:rsidRDefault="009F61A0" w:rsidP="00735320">
      <w:pPr>
        <w:rPr>
          <w:bCs/>
          <w:sz w:val="28"/>
          <w:szCs w:val="28"/>
        </w:rPr>
      </w:pPr>
      <w:r w:rsidRPr="004C79E2">
        <w:rPr>
          <w:bCs/>
          <w:sz w:val="28"/>
          <w:szCs w:val="28"/>
        </w:rPr>
        <w:t xml:space="preserve">Independent advice should also be sought about opening bank accounts for students as many parents have found that leaving this until a young person is 16 is often too late. </w:t>
      </w:r>
    </w:p>
    <w:p w14:paraId="6FDEF67D" w14:textId="77777777" w:rsidR="00EF44DE" w:rsidRPr="004C79E2" w:rsidRDefault="00EF44DE" w:rsidP="00735320">
      <w:pPr>
        <w:rPr>
          <w:bCs/>
          <w:sz w:val="28"/>
          <w:szCs w:val="28"/>
        </w:rPr>
      </w:pPr>
      <w:r w:rsidRPr="004C79E2">
        <w:rPr>
          <w:bCs/>
          <w:sz w:val="28"/>
          <w:szCs w:val="28"/>
        </w:rPr>
        <w:t xml:space="preserve">It is important for parents to note that parental responsibility ends at 18 and the ‘Care Act 2014’ will apply. </w:t>
      </w:r>
      <w:r w:rsidR="00FC44A6" w:rsidRPr="004C79E2">
        <w:rPr>
          <w:bCs/>
          <w:sz w:val="28"/>
          <w:szCs w:val="28"/>
        </w:rPr>
        <w:t xml:space="preserve">Many parents </w:t>
      </w:r>
      <w:proofErr w:type="gramStart"/>
      <w:r w:rsidR="00FC44A6" w:rsidRPr="004C79E2">
        <w:rPr>
          <w:bCs/>
          <w:sz w:val="28"/>
          <w:szCs w:val="28"/>
        </w:rPr>
        <w:t>look into</w:t>
      </w:r>
      <w:proofErr w:type="gramEnd"/>
      <w:r w:rsidR="00FC44A6" w:rsidRPr="004C79E2">
        <w:rPr>
          <w:bCs/>
          <w:sz w:val="28"/>
          <w:szCs w:val="28"/>
        </w:rPr>
        <w:t xml:space="preserve"> deputyship/ power of attorney at this stage. </w:t>
      </w:r>
    </w:p>
    <w:p w14:paraId="23D5F7DA" w14:textId="0777430C" w:rsidR="00D948EF" w:rsidRPr="004C79E2" w:rsidRDefault="00EF44DE" w:rsidP="00735320">
      <w:pPr>
        <w:rPr>
          <w:bCs/>
          <w:sz w:val="28"/>
          <w:szCs w:val="28"/>
        </w:rPr>
      </w:pPr>
      <w:r w:rsidRPr="004C79E2">
        <w:rPr>
          <w:bCs/>
          <w:sz w:val="28"/>
          <w:szCs w:val="28"/>
        </w:rPr>
        <w:t>The</w:t>
      </w:r>
      <w:r w:rsidR="001E6681" w:rsidRPr="004C79E2">
        <w:rPr>
          <w:bCs/>
          <w:sz w:val="28"/>
          <w:szCs w:val="28"/>
        </w:rPr>
        <w:t xml:space="preserve"> ‘</w:t>
      </w:r>
      <w:r w:rsidR="00FC44A6" w:rsidRPr="004C79E2">
        <w:rPr>
          <w:bCs/>
          <w:sz w:val="28"/>
          <w:szCs w:val="28"/>
        </w:rPr>
        <w:t>Mental Capacity Act’ applies</w:t>
      </w:r>
      <w:r w:rsidRPr="004C79E2">
        <w:rPr>
          <w:bCs/>
          <w:sz w:val="28"/>
          <w:szCs w:val="28"/>
        </w:rPr>
        <w:t xml:space="preserve"> from 16, so b</w:t>
      </w:r>
      <w:r w:rsidR="009F61A0" w:rsidRPr="004C79E2">
        <w:rPr>
          <w:bCs/>
          <w:sz w:val="28"/>
          <w:szCs w:val="28"/>
        </w:rPr>
        <w:t xml:space="preserve">efore students </w:t>
      </w:r>
      <w:r w:rsidR="001E6681" w:rsidRPr="004C79E2">
        <w:rPr>
          <w:bCs/>
          <w:sz w:val="28"/>
          <w:szCs w:val="28"/>
        </w:rPr>
        <w:t xml:space="preserve">reach this age, </w:t>
      </w:r>
      <w:r w:rsidR="009F61A0" w:rsidRPr="004C79E2">
        <w:rPr>
          <w:bCs/>
          <w:sz w:val="28"/>
          <w:szCs w:val="28"/>
        </w:rPr>
        <w:t>parents are advised t</w:t>
      </w:r>
      <w:r w:rsidRPr="004C79E2">
        <w:rPr>
          <w:bCs/>
          <w:sz w:val="28"/>
          <w:szCs w:val="28"/>
        </w:rPr>
        <w:t>o seek</w:t>
      </w:r>
      <w:r w:rsidR="001E6681" w:rsidRPr="004C79E2">
        <w:rPr>
          <w:bCs/>
          <w:sz w:val="28"/>
          <w:szCs w:val="28"/>
        </w:rPr>
        <w:t xml:space="preserve"> independent</w:t>
      </w:r>
      <w:r w:rsidRPr="004C79E2">
        <w:rPr>
          <w:bCs/>
          <w:sz w:val="28"/>
          <w:szCs w:val="28"/>
        </w:rPr>
        <w:t xml:space="preserve"> advice about Deputyship</w:t>
      </w:r>
      <w:r w:rsidR="001E6681" w:rsidRPr="004C79E2">
        <w:rPr>
          <w:bCs/>
          <w:sz w:val="28"/>
          <w:szCs w:val="28"/>
        </w:rPr>
        <w:t xml:space="preserve"> for their son/ daughter. </w:t>
      </w:r>
      <w:r w:rsidRPr="004C79E2">
        <w:rPr>
          <w:bCs/>
          <w:sz w:val="28"/>
          <w:szCs w:val="28"/>
        </w:rPr>
        <w:t>You can apply for deputyship for both Prope</w:t>
      </w:r>
      <w:r w:rsidR="00F90CE9" w:rsidRPr="004C79E2">
        <w:rPr>
          <w:bCs/>
          <w:sz w:val="28"/>
          <w:szCs w:val="28"/>
        </w:rPr>
        <w:t>rty/Finance and Health/Welfare but please be aware that this</w:t>
      </w:r>
      <w:r w:rsidR="005F311E" w:rsidRPr="004C79E2">
        <w:rPr>
          <w:bCs/>
          <w:sz w:val="28"/>
          <w:szCs w:val="28"/>
        </w:rPr>
        <w:t xml:space="preserve"> process can take up to a year, so starting the process early is important. </w:t>
      </w:r>
    </w:p>
    <w:p w14:paraId="62923505" w14:textId="77777777" w:rsidR="00DA7804" w:rsidRDefault="00E257BC" w:rsidP="006F5267">
      <w:pPr>
        <w:jc w:val="center"/>
        <w:rPr>
          <w:b/>
          <w:sz w:val="40"/>
          <w:szCs w:val="40"/>
          <w:u w:val="single"/>
        </w:rPr>
      </w:pPr>
      <w:r w:rsidRPr="00E257BC">
        <w:rPr>
          <w:b/>
          <w:sz w:val="40"/>
          <w:szCs w:val="40"/>
          <w:u w:val="single"/>
        </w:rPr>
        <w:t>10b: Health Considerations.</w:t>
      </w:r>
    </w:p>
    <w:p w14:paraId="1E08DDF4" w14:textId="77777777" w:rsidR="00864077" w:rsidRPr="004C79E2" w:rsidRDefault="00DA7804" w:rsidP="00DA7804">
      <w:pPr>
        <w:rPr>
          <w:bCs/>
          <w:sz w:val="28"/>
          <w:szCs w:val="28"/>
        </w:rPr>
      </w:pPr>
      <w:r w:rsidRPr="004C79E2">
        <w:rPr>
          <w:bCs/>
          <w:sz w:val="28"/>
          <w:szCs w:val="28"/>
        </w:rPr>
        <w:t>When your son/ daughter turn</w:t>
      </w:r>
      <w:r w:rsidR="00FC44A6" w:rsidRPr="004C79E2">
        <w:rPr>
          <w:bCs/>
          <w:sz w:val="28"/>
          <w:szCs w:val="28"/>
        </w:rPr>
        <w:t>s</w:t>
      </w:r>
      <w:r w:rsidRPr="004C79E2">
        <w:rPr>
          <w:bCs/>
          <w:sz w:val="28"/>
          <w:szCs w:val="28"/>
        </w:rPr>
        <w:t xml:space="preserve"> 18</w:t>
      </w:r>
      <w:r w:rsidR="009203AC" w:rsidRPr="004C79E2">
        <w:rPr>
          <w:bCs/>
          <w:sz w:val="28"/>
          <w:szCs w:val="28"/>
        </w:rPr>
        <w:t xml:space="preserve"> they will move to adult</w:t>
      </w:r>
      <w:r w:rsidRPr="004C79E2">
        <w:rPr>
          <w:bCs/>
          <w:sz w:val="28"/>
          <w:szCs w:val="28"/>
        </w:rPr>
        <w:t xml:space="preserve"> services</w:t>
      </w:r>
      <w:r w:rsidR="009203AC" w:rsidRPr="004C79E2">
        <w:rPr>
          <w:bCs/>
          <w:sz w:val="28"/>
          <w:szCs w:val="28"/>
        </w:rPr>
        <w:t xml:space="preserve"> for their medical care</w:t>
      </w:r>
      <w:r w:rsidR="00864077" w:rsidRPr="004C79E2">
        <w:rPr>
          <w:bCs/>
          <w:sz w:val="28"/>
          <w:szCs w:val="28"/>
        </w:rPr>
        <w:t xml:space="preserve">. </w:t>
      </w:r>
    </w:p>
    <w:p w14:paraId="5537AB03" w14:textId="77777777" w:rsidR="00864077" w:rsidRPr="004C79E2" w:rsidRDefault="00864077" w:rsidP="00DA7804">
      <w:pPr>
        <w:rPr>
          <w:bCs/>
          <w:sz w:val="28"/>
          <w:szCs w:val="28"/>
        </w:rPr>
      </w:pPr>
      <w:r w:rsidRPr="004C79E2">
        <w:rPr>
          <w:bCs/>
          <w:sz w:val="28"/>
          <w:szCs w:val="28"/>
        </w:rPr>
        <w:t>Students who require continence products will move from the Childr</w:t>
      </w:r>
      <w:r w:rsidR="00B70F0B" w:rsidRPr="004C79E2">
        <w:rPr>
          <w:bCs/>
          <w:sz w:val="28"/>
          <w:szCs w:val="28"/>
        </w:rPr>
        <w:t xml:space="preserve">en’s continence service to the </w:t>
      </w:r>
      <w:proofErr w:type="gramStart"/>
      <w:r w:rsidR="00B70F0B" w:rsidRPr="004C79E2">
        <w:rPr>
          <w:bCs/>
          <w:sz w:val="28"/>
          <w:szCs w:val="28"/>
        </w:rPr>
        <w:t>A</w:t>
      </w:r>
      <w:r w:rsidRPr="004C79E2">
        <w:rPr>
          <w:bCs/>
          <w:sz w:val="28"/>
          <w:szCs w:val="28"/>
        </w:rPr>
        <w:t>dult</w:t>
      </w:r>
      <w:proofErr w:type="gramEnd"/>
      <w:r w:rsidRPr="004C79E2">
        <w:rPr>
          <w:bCs/>
          <w:sz w:val="28"/>
          <w:szCs w:val="28"/>
        </w:rPr>
        <w:t xml:space="preserve"> continence service. It is important to note that the product ty</w:t>
      </w:r>
      <w:r w:rsidR="00B70F0B" w:rsidRPr="004C79E2">
        <w:rPr>
          <w:bCs/>
          <w:sz w:val="28"/>
          <w:szCs w:val="28"/>
        </w:rPr>
        <w:t xml:space="preserve">pe and allocation might change at this point. </w:t>
      </w:r>
    </w:p>
    <w:p w14:paraId="53A875F8" w14:textId="5D953D79" w:rsidR="00DA7804" w:rsidRPr="004C79E2" w:rsidRDefault="009203AC" w:rsidP="00DA7804">
      <w:pPr>
        <w:rPr>
          <w:bCs/>
          <w:sz w:val="28"/>
          <w:szCs w:val="28"/>
        </w:rPr>
      </w:pPr>
      <w:r w:rsidRPr="004C79E2">
        <w:rPr>
          <w:bCs/>
          <w:sz w:val="28"/>
          <w:szCs w:val="28"/>
        </w:rPr>
        <w:t>As well as ensuring that their GP carries out an annual health check, t</w:t>
      </w:r>
      <w:r w:rsidR="00DA7804" w:rsidRPr="004C79E2">
        <w:rPr>
          <w:bCs/>
          <w:sz w:val="28"/>
          <w:szCs w:val="28"/>
        </w:rPr>
        <w:t xml:space="preserve">here are some new teams in </w:t>
      </w:r>
      <w:r w:rsidR="008A1CD9" w:rsidRPr="004C79E2">
        <w:rPr>
          <w:bCs/>
          <w:sz w:val="28"/>
          <w:szCs w:val="28"/>
        </w:rPr>
        <w:t>xxx County</w:t>
      </w:r>
      <w:r w:rsidR="00DA7804" w:rsidRPr="004C79E2">
        <w:rPr>
          <w:bCs/>
          <w:sz w:val="28"/>
          <w:szCs w:val="28"/>
        </w:rPr>
        <w:t xml:space="preserve"> that are available for support. </w:t>
      </w:r>
    </w:p>
    <w:p w14:paraId="00C289CF" w14:textId="77777777" w:rsidR="009203AC" w:rsidRPr="004C79E2" w:rsidRDefault="009203AC" w:rsidP="009203AC">
      <w:pPr>
        <w:pStyle w:val="ListParagraph"/>
        <w:numPr>
          <w:ilvl w:val="0"/>
          <w:numId w:val="35"/>
        </w:numPr>
        <w:rPr>
          <w:bCs/>
          <w:sz w:val="28"/>
          <w:szCs w:val="28"/>
        </w:rPr>
      </w:pPr>
      <w:r w:rsidRPr="004C79E2">
        <w:rPr>
          <w:bCs/>
          <w:sz w:val="28"/>
          <w:szCs w:val="28"/>
          <w:u w:val="single"/>
        </w:rPr>
        <w:lastRenderedPageBreak/>
        <w:t>Community Teams for People with a Learning Disability</w:t>
      </w:r>
      <w:r w:rsidRPr="004C79E2">
        <w:rPr>
          <w:bCs/>
          <w:sz w:val="28"/>
          <w:szCs w:val="28"/>
        </w:rPr>
        <w:t xml:space="preserve"> </w:t>
      </w:r>
      <w:r w:rsidR="00B70F06" w:rsidRPr="004C79E2">
        <w:rPr>
          <w:bCs/>
          <w:sz w:val="28"/>
          <w:szCs w:val="28"/>
        </w:rPr>
        <w:t>(CTPLDs)</w:t>
      </w:r>
      <w:r w:rsidRPr="004C79E2">
        <w:rPr>
          <w:bCs/>
          <w:sz w:val="28"/>
          <w:szCs w:val="28"/>
        </w:rPr>
        <w:t>– support people with learning disabilities to understand and manage their</w:t>
      </w:r>
      <w:r w:rsidR="00B70F06" w:rsidRPr="004C79E2">
        <w:rPr>
          <w:bCs/>
          <w:sz w:val="28"/>
          <w:szCs w:val="28"/>
        </w:rPr>
        <w:t xml:space="preserve"> health needs. They provide specialist health assessment, interventions and treatments for people with learning disabilities and have multi-disciplinary teams including </w:t>
      </w:r>
      <w:r w:rsidR="004C26EB" w:rsidRPr="004C79E2">
        <w:rPr>
          <w:bCs/>
          <w:sz w:val="28"/>
          <w:szCs w:val="28"/>
        </w:rPr>
        <w:t xml:space="preserve">physiotherapists, OTs, music and drama therapists and SALT. </w:t>
      </w:r>
    </w:p>
    <w:p w14:paraId="422D6E17" w14:textId="4ED85DD9" w:rsidR="004C26EB" w:rsidRPr="004C79E2" w:rsidRDefault="004C26EB" w:rsidP="009203AC">
      <w:pPr>
        <w:pStyle w:val="ListParagraph"/>
        <w:numPr>
          <w:ilvl w:val="0"/>
          <w:numId w:val="35"/>
        </w:numPr>
        <w:rPr>
          <w:bCs/>
          <w:sz w:val="28"/>
          <w:szCs w:val="28"/>
        </w:rPr>
      </w:pPr>
      <w:r w:rsidRPr="004C79E2">
        <w:rPr>
          <w:bCs/>
          <w:sz w:val="28"/>
          <w:szCs w:val="28"/>
          <w:u w:val="single"/>
        </w:rPr>
        <w:t xml:space="preserve">Intensive Support Service </w:t>
      </w:r>
      <w:proofErr w:type="gramStart"/>
      <w:r w:rsidRPr="004C79E2">
        <w:rPr>
          <w:bCs/>
          <w:sz w:val="28"/>
          <w:szCs w:val="28"/>
          <w:u w:val="single"/>
        </w:rPr>
        <w:t>for  Adults</w:t>
      </w:r>
      <w:proofErr w:type="gramEnd"/>
      <w:r w:rsidRPr="004C79E2">
        <w:rPr>
          <w:bCs/>
          <w:sz w:val="28"/>
          <w:szCs w:val="28"/>
          <w:u w:val="single"/>
        </w:rPr>
        <w:t xml:space="preserve"> with a Learning Disability</w:t>
      </w:r>
      <w:r w:rsidRPr="004C79E2">
        <w:rPr>
          <w:bCs/>
          <w:sz w:val="28"/>
          <w:szCs w:val="28"/>
        </w:rPr>
        <w:t xml:space="preserve"> – offering support with a range of medical and therapy providers</w:t>
      </w:r>
      <w:r w:rsidR="008A1CD9" w:rsidRPr="004C79E2">
        <w:rPr>
          <w:bCs/>
          <w:sz w:val="28"/>
          <w:szCs w:val="28"/>
        </w:rPr>
        <w:t>.</w:t>
      </w:r>
    </w:p>
    <w:p w14:paraId="63E5426B" w14:textId="77777777" w:rsidR="009203AC" w:rsidRPr="004C79E2" w:rsidRDefault="009203AC" w:rsidP="009203AC">
      <w:pPr>
        <w:pStyle w:val="ListParagraph"/>
        <w:numPr>
          <w:ilvl w:val="0"/>
          <w:numId w:val="35"/>
        </w:numPr>
        <w:rPr>
          <w:bCs/>
          <w:sz w:val="28"/>
          <w:szCs w:val="28"/>
        </w:rPr>
      </w:pPr>
      <w:r w:rsidRPr="004C79E2">
        <w:rPr>
          <w:bCs/>
          <w:sz w:val="28"/>
          <w:szCs w:val="28"/>
          <w:u w:val="single"/>
        </w:rPr>
        <w:t>L</w:t>
      </w:r>
      <w:r w:rsidR="00B70F06" w:rsidRPr="004C79E2">
        <w:rPr>
          <w:bCs/>
          <w:sz w:val="28"/>
          <w:szCs w:val="28"/>
          <w:u w:val="single"/>
        </w:rPr>
        <w:t xml:space="preserve">earning </w:t>
      </w:r>
      <w:r w:rsidRPr="004C79E2">
        <w:rPr>
          <w:bCs/>
          <w:sz w:val="28"/>
          <w:szCs w:val="28"/>
          <w:u w:val="single"/>
        </w:rPr>
        <w:t>D</w:t>
      </w:r>
      <w:r w:rsidR="00B70F06" w:rsidRPr="004C79E2">
        <w:rPr>
          <w:bCs/>
          <w:sz w:val="28"/>
          <w:szCs w:val="28"/>
          <w:u w:val="single"/>
        </w:rPr>
        <w:t>isability Acute Liaison N</w:t>
      </w:r>
      <w:r w:rsidRPr="004C79E2">
        <w:rPr>
          <w:bCs/>
          <w:sz w:val="28"/>
          <w:szCs w:val="28"/>
          <w:u w:val="single"/>
        </w:rPr>
        <w:t>urses</w:t>
      </w:r>
      <w:r w:rsidRPr="004C79E2">
        <w:rPr>
          <w:bCs/>
          <w:sz w:val="28"/>
          <w:szCs w:val="28"/>
        </w:rPr>
        <w:t xml:space="preserve"> a</w:t>
      </w:r>
      <w:r w:rsidR="00DC655D" w:rsidRPr="004C79E2">
        <w:rPr>
          <w:bCs/>
          <w:sz w:val="28"/>
          <w:szCs w:val="28"/>
        </w:rPr>
        <w:t xml:space="preserve">re available in acute hospitals for both acute and mental health services. </w:t>
      </w:r>
    </w:p>
    <w:p w14:paraId="6D31F4E9" w14:textId="77777777" w:rsidR="004C26EB" w:rsidRPr="004C79E2" w:rsidRDefault="009203AC" w:rsidP="004C26EB">
      <w:pPr>
        <w:pStyle w:val="ListParagraph"/>
        <w:numPr>
          <w:ilvl w:val="0"/>
          <w:numId w:val="35"/>
        </w:numPr>
        <w:rPr>
          <w:bCs/>
          <w:sz w:val="28"/>
          <w:szCs w:val="28"/>
        </w:rPr>
      </w:pPr>
      <w:r w:rsidRPr="004C79E2">
        <w:rPr>
          <w:bCs/>
          <w:sz w:val="28"/>
          <w:szCs w:val="28"/>
          <w:u w:val="single"/>
        </w:rPr>
        <w:t xml:space="preserve">Primary </w:t>
      </w:r>
      <w:r w:rsidR="00B70F06" w:rsidRPr="004C79E2">
        <w:rPr>
          <w:bCs/>
          <w:sz w:val="28"/>
          <w:szCs w:val="28"/>
          <w:u w:val="single"/>
        </w:rPr>
        <w:t>Liaison N</w:t>
      </w:r>
      <w:r w:rsidRPr="004C79E2">
        <w:rPr>
          <w:bCs/>
          <w:sz w:val="28"/>
          <w:szCs w:val="28"/>
          <w:u w:val="single"/>
        </w:rPr>
        <w:t>urses</w:t>
      </w:r>
      <w:r w:rsidRPr="004C79E2">
        <w:rPr>
          <w:bCs/>
          <w:sz w:val="28"/>
          <w:szCs w:val="28"/>
        </w:rPr>
        <w:t xml:space="preserve"> are also available to help navigate around the system.</w:t>
      </w:r>
    </w:p>
    <w:p w14:paraId="308D7A05" w14:textId="41643D86" w:rsidR="004C26EB" w:rsidRPr="004C79E2" w:rsidRDefault="00DC655D" w:rsidP="00DC655D">
      <w:pPr>
        <w:jc w:val="center"/>
        <w:rPr>
          <w:bCs/>
          <w:sz w:val="28"/>
          <w:szCs w:val="28"/>
        </w:rPr>
      </w:pPr>
      <w:r w:rsidRPr="004C79E2">
        <w:rPr>
          <w:bCs/>
          <w:sz w:val="28"/>
          <w:szCs w:val="28"/>
          <w:u w:val="single"/>
        </w:rPr>
        <w:t xml:space="preserve">NHS Foundation Trust </w:t>
      </w:r>
      <w:r w:rsidRPr="004C79E2">
        <w:rPr>
          <w:bCs/>
          <w:sz w:val="28"/>
          <w:szCs w:val="28"/>
        </w:rPr>
        <w:t xml:space="preserve">oversees many of these teams and is a good place to start when seeking support. </w:t>
      </w:r>
    </w:p>
    <w:p w14:paraId="07E2CC86" w14:textId="77777777" w:rsidR="002F0359" w:rsidRPr="0006286B" w:rsidRDefault="00276654" w:rsidP="00F40799">
      <w:pPr>
        <w:jc w:val="center"/>
        <w:rPr>
          <w:b/>
          <w:sz w:val="40"/>
          <w:szCs w:val="40"/>
          <w:u w:val="single"/>
        </w:rPr>
      </w:pPr>
      <w:r>
        <w:rPr>
          <w:b/>
          <w:sz w:val="36"/>
          <w:szCs w:val="36"/>
          <w:u w:val="single"/>
        </w:rPr>
        <w:t>11</w:t>
      </w:r>
      <w:r w:rsidR="0006286B" w:rsidRPr="0006286B">
        <w:rPr>
          <w:b/>
          <w:sz w:val="36"/>
          <w:szCs w:val="36"/>
          <w:u w:val="single"/>
        </w:rPr>
        <w:t xml:space="preserve">. </w:t>
      </w:r>
      <w:r w:rsidR="0006286B" w:rsidRPr="0006286B">
        <w:rPr>
          <w:b/>
          <w:sz w:val="40"/>
          <w:szCs w:val="40"/>
          <w:u w:val="single"/>
        </w:rPr>
        <w:t>Supporting young people through the transition process.</w:t>
      </w:r>
    </w:p>
    <w:p w14:paraId="22CCDF5D" w14:textId="77777777" w:rsidR="00374443" w:rsidRPr="004C79E2" w:rsidRDefault="002D04CD" w:rsidP="00735320">
      <w:pPr>
        <w:rPr>
          <w:bCs/>
          <w:sz w:val="28"/>
          <w:szCs w:val="28"/>
        </w:rPr>
      </w:pPr>
      <w:r w:rsidRPr="004C79E2">
        <w:rPr>
          <w:bCs/>
          <w:sz w:val="28"/>
          <w:szCs w:val="28"/>
        </w:rPr>
        <w:t>It is essential to promote inde</w:t>
      </w:r>
      <w:r w:rsidR="00F40799" w:rsidRPr="004C79E2">
        <w:rPr>
          <w:bCs/>
          <w:sz w:val="28"/>
          <w:szCs w:val="28"/>
        </w:rPr>
        <w:t>pendence wherever possible</w:t>
      </w:r>
      <w:r w:rsidRPr="004C79E2">
        <w:rPr>
          <w:bCs/>
          <w:sz w:val="28"/>
          <w:szCs w:val="28"/>
        </w:rPr>
        <w:t xml:space="preserve">. At home, try to involve your son/daughter in household tasks where appropriate e.g. </w:t>
      </w:r>
      <w:r w:rsidR="00962A98" w:rsidRPr="004C79E2">
        <w:rPr>
          <w:bCs/>
          <w:sz w:val="28"/>
          <w:szCs w:val="28"/>
        </w:rPr>
        <w:t xml:space="preserve">planning meals, </w:t>
      </w:r>
      <w:r w:rsidRPr="004C79E2">
        <w:rPr>
          <w:bCs/>
          <w:sz w:val="28"/>
          <w:szCs w:val="28"/>
        </w:rPr>
        <w:t>making shopping lists, shopping trips, cooking, making beds, laundry, cleaning</w:t>
      </w:r>
      <w:r w:rsidR="00E23ECB" w:rsidRPr="004C79E2">
        <w:rPr>
          <w:bCs/>
          <w:sz w:val="28"/>
          <w:szCs w:val="28"/>
        </w:rPr>
        <w:t>, gardening</w:t>
      </w:r>
      <w:r w:rsidRPr="004C79E2">
        <w:rPr>
          <w:bCs/>
          <w:sz w:val="28"/>
          <w:szCs w:val="28"/>
        </w:rPr>
        <w:t xml:space="preserve"> etc. </w:t>
      </w:r>
    </w:p>
    <w:p w14:paraId="28A1AC7B" w14:textId="77777777" w:rsidR="009A6134" w:rsidRPr="004C79E2" w:rsidRDefault="009A6134" w:rsidP="00735320">
      <w:pPr>
        <w:rPr>
          <w:rFonts w:cstheme="minorHAnsi"/>
          <w:bCs/>
          <w:sz w:val="28"/>
          <w:szCs w:val="28"/>
        </w:rPr>
      </w:pPr>
      <w:r w:rsidRPr="004C79E2">
        <w:rPr>
          <w:bCs/>
          <w:sz w:val="28"/>
          <w:szCs w:val="28"/>
        </w:rPr>
        <w:t>All upper school pupils follow the school’s ‘</w:t>
      </w:r>
      <w:r w:rsidRPr="004C79E2">
        <w:rPr>
          <w:bCs/>
          <w:color w:val="FF0000"/>
          <w:sz w:val="28"/>
          <w:szCs w:val="28"/>
        </w:rPr>
        <w:t xml:space="preserve">Careers Education, Information Advice and Guidance Programme’ </w:t>
      </w:r>
      <w:r w:rsidRPr="004C79E2">
        <w:rPr>
          <w:bCs/>
          <w:sz w:val="28"/>
          <w:szCs w:val="28"/>
        </w:rPr>
        <w:t xml:space="preserve">which supports their transition to their </w:t>
      </w:r>
      <w:r w:rsidRPr="004C79E2">
        <w:rPr>
          <w:rFonts w:cstheme="minorHAnsi"/>
          <w:bCs/>
          <w:sz w:val="28"/>
          <w:szCs w:val="28"/>
        </w:rPr>
        <w:t xml:space="preserve">future life goals and aspirations – whether that is a college placement, supported living, an adult social care placement, a supported internship or paid work. </w:t>
      </w:r>
    </w:p>
    <w:p w14:paraId="5D62BF47" w14:textId="77777777" w:rsidR="001B5930" w:rsidRPr="004C79E2" w:rsidRDefault="001B5930" w:rsidP="00735320">
      <w:pPr>
        <w:rPr>
          <w:bCs/>
          <w:color w:val="FF0000"/>
          <w:sz w:val="28"/>
          <w:szCs w:val="28"/>
        </w:rPr>
      </w:pPr>
      <w:r w:rsidRPr="004C79E2">
        <w:rPr>
          <w:bCs/>
          <w:sz w:val="28"/>
          <w:szCs w:val="28"/>
        </w:rPr>
        <w:t>As part of the KS5 curriculum, students will</w:t>
      </w:r>
      <w:r w:rsidR="00F40799" w:rsidRPr="004C79E2">
        <w:rPr>
          <w:bCs/>
          <w:sz w:val="28"/>
          <w:szCs w:val="28"/>
        </w:rPr>
        <w:t xml:space="preserve"> </w:t>
      </w:r>
      <w:r w:rsidR="00F40799" w:rsidRPr="004C79E2">
        <w:rPr>
          <w:bCs/>
          <w:color w:val="FF0000"/>
          <w:sz w:val="28"/>
          <w:szCs w:val="28"/>
        </w:rPr>
        <w:t xml:space="preserve">start creating monthly </w:t>
      </w:r>
      <w:r w:rsidR="009A6134" w:rsidRPr="004C79E2">
        <w:rPr>
          <w:bCs/>
          <w:color w:val="FF0000"/>
          <w:sz w:val="28"/>
          <w:szCs w:val="28"/>
        </w:rPr>
        <w:t xml:space="preserve">photo </w:t>
      </w:r>
      <w:r w:rsidR="00F40799" w:rsidRPr="004C79E2">
        <w:rPr>
          <w:bCs/>
          <w:color w:val="FF0000"/>
          <w:sz w:val="28"/>
          <w:szCs w:val="28"/>
        </w:rPr>
        <w:t>diaries</w:t>
      </w:r>
      <w:r w:rsidR="009A6134" w:rsidRPr="004C79E2">
        <w:rPr>
          <w:bCs/>
          <w:color w:val="FF0000"/>
          <w:sz w:val="28"/>
          <w:szCs w:val="28"/>
        </w:rPr>
        <w:t xml:space="preserve"> to keep a record of the a</w:t>
      </w:r>
      <w:r w:rsidR="005F311E" w:rsidRPr="004C79E2">
        <w:rPr>
          <w:bCs/>
          <w:color w:val="FF0000"/>
          <w:sz w:val="28"/>
          <w:szCs w:val="28"/>
        </w:rPr>
        <w:t>ctivities they undertake each month</w:t>
      </w:r>
      <w:r w:rsidR="00F40799" w:rsidRPr="004C79E2">
        <w:rPr>
          <w:bCs/>
          <w:color w:val="FF0000"/>
          <w:sz w:val="28"/>
          <w:szCs w:val="28"/>
        </w:rPr>
        <w:t>. The students</w:t>
      </w:r>
      <w:r w:rsidR="009A6134" w:rsidRPr="004C79E2">
        <w:rPr>
          <w:bCs/>
          <w:color w:val="FF0000"/>
          <w:sz w:val="28"/>
          <w:szCs w:val="28"/>
        </w:rPr>
        <w:t xml:space="preserve"> are encouraged to give</w:t>
      </w:r>
      <w:r w:rsidR="00F40799" w:rsidRPr="004C79E2">
        <w:rPr>
          <w:bCs/>
          <w:color w:val="FF0000"/>
          <w:sz w:val="28"/>
          <w:szCs w:val="28"/>
        </w:rPr>
        <w:t xml:space="preserve"> their opinions o</w:t>
      </w:r>
      <w:r w:rsidR="005F311E" w:rsidRPr="004C79E2">
        <w:rPr>
          <w:bCs/>
          <w:color w:val="FF0000"/>
          <w:sz w:val="28"/>
          <w:szCs w:val="28"/>
        </w:rPr>
        <w:t xml:space="preserve">f each activity, which helps us </w:t>
      </w:r>
      <w:r w:rsidR="00F40799" w:rsidRPr="004C79E2">
        <w:rPr>
          <w:bCs/>
          <w:color w:val="FF0000"/>
          <w:sz w:val="28"/>
          <w:szCs w:val="28"/>
        </w:rPr>
        <w:t>to build up a picture of their likes/dislikes</w:t>
      </w:r>
      <w:r w:rsidR="0044547C" w:rsidRPr="004C79E2">
        <w:rPr>
          <w:bCs/>
          <w:color w:val="FF0000"/>
          <w:sz w:val="28"/>
          <w:szCs w:val="28"/>
        </w:rPr>
        <w:t xml:space="preserve"> when looking for appropriate </w:t>
      </w:r>
      <w:r w:rsidR="00F40799" w:rsidRPr="004C79E2">
        <w:rPr>
          <w:bCs/>
          <w:color w:val="FF0000"/>
          <w:sz w:val="28"/>
          <w:szCs w:val="28"/>
        </w:rPr>
        <w:t xml:space="preserve">post 19 provision for them. </w:t>
      </w:r>
      <w:r w:rsidR="005F311E" w:rsidRPr="004C79E2">
        <w:rPr>
          <w:bCs/>
          <w:color w:val="FF0000"/>
          <w:sz w:val="28"/>
          <w:szCs w:val="28"/>
        </w:rPr>
        <w:t>These diaries can</w:t>
      </w:r>
      <w:r w:rsidR="009C5F3D" w:rsidRPr="004C79E2">
        <w:rPr>
          <w:bCs/>
          <w:color w:val="FF0000"/>
          <w:sz w:val="28"/>
          <w:szCs w:val="28"/>
        </w:rPr>
        <w:t xml:space="preserve"> be taken to college interviews/assessment</w:t>
      </w:r>
      <w:r w:rsidR="00E23ECB" w:rsidRPr="004C79E2">
        <w:rPr>
          <w:bCs/>
          <w:color w:val="FF0000"/>
          <w:sz w:val="28"/>
          <w:szCs w:val="28"/>
        </w:rPr>
        <w:t>s</w:t>
      </w:r>
      <w:r w:rsidR="009C5F3D" w:rsidRPr="004C79E2">
        <w:rPr>
          <w:bCs/>
          <w:color w:val="FF0000"/>
          <w:sz w:val="28"/>
          <w:szCs w:val="28"/>
        </w:rPr>
        <w:t xml:space="preserve"> for students to show what they like and are good at</w:t>
      </w:r>
      <w:r w:rsidR="00805BC5" w:rsidRPr="004C79E2">
        <w:rPr>
          <w:bCs/>
          <w:color w:val="FF0000"/>
          <w:sz w:val="28"/>
          <w:szCs w:val="28"/>
        </w:rPr>
        <w:t>,</w:t>
      </w:r>
      <w:r w:rsidR="009C5F3D" w:rsidRPr="004C79E2">
        <w:rPr>
          <w:bCs/>
          <w:color w:val="FF0000"/>
          <w:sz w:val="28"/>
          <w:szCs w:val="28"/>
        </w:rPr>
        <w:t xml:space="preserve"> as well as providing a </w:t>
      </w:r>
      <w:r w:rsidR="00E23ECB" w:rsidRPr="004C79E2">
        <w:rPr>
          <w:bCs/>
          <w:color w:val="FF0000"/>
          <w:sz w:val="28"/>
          <w:szCs w:val="28"/>
        </w:rPr>
        <w:t xml:space="preserve">good </w:t>
      </w:r>
      <w:r w:rsidR="009C5F3D" w:rsidRPr="004C79E2">
        <w:rPr>
          <w:bCs/>
          <w:color w:val="FF0000"/>
          <w:sz w:val="28"/>
          <w:szCs w:val="28"/>
        </w:rPr>
        <w:t xml:space="preserve">starting point for conversations. </w:t>
      </w:r>
    </w:p>
    <w:p w14:paraId="3050E368" w14:textId="2B75B3E1" w:rsidR="00257BBB" w:rsidRPr="004C79E2" w:rsidRDefault="002D04CD" w:rsidP="00735320">
      <w:pPr>
        <w:rPr>
          <w:bCs/>
          <w:sz w:val="28"/>
          <w:szCs w:val="28"/>
        </w:rPr>
      </w:pPr>
      <w:r w:rsidRPr="004C79E2">
        <w:rPr>
          <w:bCs/>
          <w:sz w:val="28"/>
          <w:szCs w:val="28"/>
        </w:rPr>
        <w:lastRenderedPageBreak/>
        <w:t>Where appropriate</w:t>
      </w:r>
      <w:r w:rsidR="00F40799" w:rsidRPr="004C79E2">
        <w:rPr>
          <w:bCs/>
          <w:sz w:val="28"/>
          <w:szCs w:val="28"/>
        </w:rPr>
        <w:t>,</w:t>
      </w:r>
      <w:r w:rsidRPr="004C79E2">
        <w:rPr>
          <w:bCs/>
          <w:sz w:val="28"/>
          <w:szCs w:val="28"/>
        </w:rPr>
        <w:t xml:space="preserve"> students in </w:t>
      </w:r>
      <w:r w:rsidRPr="004C79E2">
        <w:rPr>
          <w:bCs/>
          <w:color w:val="FF0000"/>
          <w:sz w:val="28"/>
          <w:szCs w:val="28"/>
        </w:rPr>
        <w:t xml:space="preserve">the upper school will be given opportunities to take part in residential trips e.g. </w:t>
      </w:r>
      <w:r w:rsidR="004C79E2" w:rsidRPr="004C79E2">
        <w:rPr>
          <w:bCs/>
          <w:color w:val="FF0000"/>
          <w:sz w:val="28"/>
          <w:szCs w:val="28"/>
        </w:rPr>
        <w:t>xxx</w:t>
      </w:r>
      <w:r w:rsidR="005F311E" w:rsidRPr="004C79E2">
        <w:rPr>
          <w:bCs/>
          <w:color w:val="FF0000"/>
          <w:sz w:val="28"/>
          <w:szCs w:val="28"/>
        </w:rPr>
        <w:t xml:space="preserve"> or</w:t>
      </w:r>
      <w:r w:rsidRPr="004C79E2">
        <w:rPr>
          <w:bCs/>
          <w:color w:val="FF0000"/>
          <w:sz w:val="28"/>
          <w:szCs w:val="28"/>
        </w:rPr>
        <w:t xml:space="preserve"> Skiing</w:t>
      </w:r>
      <w:r w:rsidRPr="004C79E2">
        <w:rPr>
          <w:bCs/>
          <w:sz w:val="28"/>
          <w:szCs w:val="28"/>
        </w:rPr>
        <w:t xml:space="preserve">. </w:t>
      </w:r>
      <w:r w:rsidRPr="004C79E2">
        <w:rPr>
          <w:bCs/>
          <w:color w:val="FF0000"/>
          <w:sz w:val="28"/>
          <w:szCs w:val="28"/>
        </w:rPr>
        <w:t>This gives students the chance to spend time away from home and increase their indep</w:t>
      </w:r>
      <w:r w:rsidR="00F40799" w:rsidRPr="004C79E2">
        <w:rPr>
          <w:bCs/>
          <w:color w:val="FF0000"/>
          <w:sz w:val="28"/>
          <w:szCs w:val="28"/>
        </w:rPr>
        <w:t xml:space="preserve">endence and social skills while trying new and challenging activities. </w:t>
      </w:r>
    </w:p>
    <w:p w14:paraId="2A30D3BD" w14:textId="433EF316" w:rsidR="00C27758" w:rsidRPr="004C79E2" w:rsidRDefault="00C27758" w:rsidP="00735320">
      <w:pPr>
        <w:rPr>
          <w:bCs/>
          <w:sz w:val="28"/>
          <w:szCs w:val="28"/>
        </w:rPr>
      </w:pPr>
      <w:r w:rsidRPr="004C79E2">
        <w:rPr>
          <w:bCs/>
          <w:sz w:val="28"/>
          <w:szCs w:val="28"/>
        </w:rPr>
        <w:t xml:space="preserve">Some students will also undertake work experience placements with </w:t>
      </w:r>
      <w:proofErr w:type="spellStart"/>
      <w:r w:rsidR="008A1CD9" w:rsidRPr="004C79E2">
        <w:rPr>
          <w:bCs/>
          <w:color w:val="FF0000"/>
          <w:sz w:val="28"/>
          <w:szCs w:val="28"/>
        </w:rPr>
        <w:t>xxxx</w:t>
      </w:r>
      <w:proofErr w:type="spellEnd"/>
      <w:r w:rsidR="008A1CD9" w:rsidRPr="004C79E2">
        <w:rPr>
          <w:bCs/>
          <w:color w:val="FF0000"/>
          <w:sz w:val="28"/>
          <w:szCs w:val="28"/>
        </w:rPr>
        <w:t>.</w:t>
      </w:r>
    </w:p>
    <w:p w14:paraId="2E37D406" w14:textId="5B30A743" w:rsidR="00784645" w:rsidRPr="004C79E2" w:rsidRDefault="008A1CD9" w:rsidP="00735320">
      <w:pPr>
        <w:rPr>
          <w:bCs/>
          <w:sz w:val="28"/>
          <w:szCs w:val="28"/>
        </w:rPr>
      </w:pPr>
      <w:r w:rsidRPr="004C79E2">
        <w:rPr>
          <w:bCs/>
          <w:sz w:val="28"/>
          <w:szCs w:val="28"/>
        </w:rPr>
        <w:t>An</w:t>
      </w:r>
      <w:r w:rsidR="00784645" w:rsidRPr="004C79E2">
        <w:rPr>
          <w:bCs/>
          <w:sz w:val="28"/>
          <w:szCs w:val="28"/>
        </w:rPr>
        <w:t xml:space="preserve"> individual career guidance interview will be arranged with an independent and impartial careers advisor in years 11 and 13</w:t>
      </w:r>
      <w:r w:rsidR="004C79E2">
        <w:rPr>
          <w:bCs/>
          <w:sz w:val="28"/>
          <w:szCs w:val="28"/>
        </w:rPr>
        <w:t xml:space="preserve"> when appropriate.</w:t>
      </w:r>
    </w:p>
    <w:p w14:paraId="2ECDC645" w14:textId="77777777" w:rsidR="0044547C" w:rsidRPr="004C79E2" w:rsidRDefault="0044547C" w:rsidP="00735320">
      <w:pPr>
        <w:rPr>
          <w:bCs/>
          <w:sz w:val="28"/>
          <w:szCs w:val="28"/>
        </w:rPr>
      </w:pPr>
      <w:r w:rsidRPr="004C79E2">
        <w:rPr>
          <w:bCs/>
          <w:sz w:val="28"/>
          <w:szCs w:val="28"/>
        </w:rPr>
        <w:t xml:space="preserve">Most providers allow for some taster/transition days once placements and funding have been secured. </w:t>
      </w:r>
      <w:r w:rsidR="009C5F3D" w:rsidRPr="004C79E2">
        <w:rPr>
          <w:bCs/>
          <w:sz w:val="28"/>
          <w:szCs w:val="28"/>
        </w:rPr>
        <w:t xml:space="preserve">School staff will accompany students on these visits to support the transition. </w:t>
      </w:r>
    </w:p>
    <w:p w14:paraId="3A6FCACA" w14:textId="41FBDCD0" w:rsidR="004239AA" w:rsidRPr="004C79E2" w:rsidRDefault="009A6134" w:rsidP="007019A1">
      <w:pPr>
        <w:rPr>
          <w:bCs/>
          <w:i/>
          <w:sz w:val="28"/>
          <w:szCs w:val="28"/>
        </w:rPr>
      </w:pPr>
      <w:r w:rsidRPr="004C79E2">
        <w:rPr>
          <w:bCs/>
          <w:i/>
          <w:sz w:val="28"/>
          <w:szCs w:val="28"/>
        </w:rPr>
        <w:t>For further information about how the school support our pupils with transition, please see the ‘Careers and Transition’ page of our school website</w:t>
      </w:r>
      <w:r w:rsidR="00834E6A" w:rsidRPr="004C79E2">
        <w:rPr>
          <w:bCs/>
          <w:i/>
          <w:sz w:val="28"/>
          <w:szCs w:val="28"/>
        </w:rPr>
        <w:t xml:space="preserve"> (accessed via the curriculum tab)</w:t>
      </w:r>
      <w:r w:rsidRPr="004C79E2">
        <w:rPr>
          <w:bCs/>
          <w:i/>
          <w:sz w:val="28"/>
          <w:szCs w:val="28"/>
        </w:rPr>
        <w:t xml:space="preserve">. </w:t>
      </w:r>
    </w:p>
    <w:p w14:paraId="6DC37F59" w14:textId="77777777" w:rsidR="00784645" w:rsidRPr="004C79E2" w:rsidRDefault="00784645" w:rsidP="007019A1">
      <w:pPr>
        <w:rPr>
          <w:b/>
          <w:sz w:val="28"/>
          <w:szCs w:val="28"/>
          <w:u w:val="single"/>
        </w:rPr>
      </w:pPr>
    </w:p>
    <w:p w14:paraId="7FF95C9C" w14:textId="77777777" w:rsidR="00E87382" w:rsidRPr="00276654" w:rsidRDefault="00276654" w:rsidP="00276654">
      <w:pPr>
        <w:ind w:left="720"/>
        <w:jc w:val="center"/>
        <w:rPr>
          <w:b/>
          <w:sz w:val="36"/>
          <w:szCs w:val="36"/>
          <w:u w:val="single"/>
        </w:rPr>
      </w:pPr>
      <w:r>
        <w:rPr>
          <w:b/>
          <w:sz w:val="36"/>
          <w:szCs w:val="36"/>
          <w:u w:val="single"/>
        </w:rPr>
        <w:t>12.</w:t>
      </w:r>
      <w:r w:rsidR="00E87382" w:rsidRPr="00276654">
        <w:rPr>
          <w:b/>
          <w:sz w:val="36"/>
          <w:szCs w:val="36"/>
          <w:u w:val="single"/>
        </w:rPr>
        <w:t xml:space="preserve">Other </w:t>
      </w:r>
      <w:r w:rsidR="00A5243F" w:rsidRPr="00276654">
        <w:rPr>
          <w:b/>
          <w:sz w:val="36"/>
          <w:szCs w:val="36"/>
          <w:u w:val="single"/>
        </w:rPr>
        <w:t xml:space="preserve">sources of </w:t>
      </w:r>
      <w:r w:rsidR="00E87382" w:rsidRPr="00276654">
        <w:rPr>
          <w:b/>
          <w:sz w:val="36"/>
          <w:szCs w:val="36"/>
          <w:u w:val="single"/>
        </w:rPr>
        <w:t>support</w:t>
      </w:r>
    </w:p>
    <w:p w14:paraId="1C62C070" w14:textId="77777777" w:rsidR="00A5243F" w:rsidRDefault="00A5243F" w:rsidP="00A5243F">
      <w:pPr>
        <w:pStyle w:val="ListParagraph"/>
        <w:ind w:left="450"/>
        <w:rPr>
          <w:b/>
          <w:sz w:val="36"/>
          <w:szCs w:val="36"/>
          <w:u w:val="single"/>
        </w:rPr>
      </w:pPr>
    </w:p>
    <w:tbl>
      <w:tblPr>
        <w:tblStyle w:val="TableGrid"/>
        <w:tblW w:w="10774" w:type="dxa"/>
        <w:tblInd w:w="-856" w:type="dxa"/>
        <w:tblLook w:val="04A0" w:firstRow="1" w:lastRow="0" w:firstColumn="1" w:lastColumn="0" w:noHBand="0" w:noVBand="1"/>
      </w:tblPr>
      <w:tblGrid>
        <w:gridCol w:w="2041"/>
        <w:gridCol w:w="4476"/>
        <w:gridCol w:w="4257"/>
      </w:tblGrid>
      <w:tr w:rsidR="007019A1" w14:paraId="506C5A86" w14:textId="77777777" w:rsidTr="008B67DB">
        <w:tc>
          <w:tcPr>
            <w:tcW w:w="2041" w:type="dxa"/>
          </w:tcPr>
          <w:p w14:paraId="137D5498" w14:textId="77777777" w:rsidR="007019A1" w:rsidRPr="00D572E3" w:rsidRDefault="007019A1" w:rsidP="00276654">
            <w:pPr>
              <w:rPr>
                <w:b/>
                <w:sz w:val="36"/>
                <w:szCs w:val="36"/>
              </w:rPr>
            </w:pPr>
            <w:r>
              <w:rPr>
                <w:b/>
                <w:sz w:val="36"/>
                <w:szCs w:val="36"/>
              </w:rPr>
              <w:t>PROVIDER</w:t>
            </w:r>
          </w:p>
        </w:tc>
        <w:tc>
          <w:tcPr>
            <w:tcW w:w="4476" w:type="dxa"/>
          </w:tcPr>
          <w:p w14:paraId="4A22FEC5" w14:textId="77777777" w:rsidR="007019A1" w:rsidRPr="00D572E3" w:rsidRDefault="007019A1" w:rsidP="00276654">
            <w:pPr>
              <w:rPr>
                <w:b/>
                <w:sz w:val="36"/>
                <w:szCs w:val="36"/>
              </w:rPr>
            </w:pPr>
            <w:r w:rsidRPr="00D572E3">
              <w:rPr>
                <w:b/>
                <w:sz w:val="36"/>
                <w:szCs w:val="36"/>
              </w:rPr>
              <w:t>Contact details</w:t>
            </w:r>
          </w:p>
        </w:tc>
        <w:tc>
          <w:tcPr>
            <w:tcW w:w="4257" w:type="dxa"/>
          </w:tcPr>
          <w:p w14:paraId="3B94A435" w14:textId="77777777" w:rsidR="007019A1" w:rsidRPr="00D572E3" w:rsidRDefault="007019A1" w:rsidP="00276654">
            <w:pPr>
              <w:rPr>
                <w:b/>
                <w:sz w:val="36"/>
                <w:szCs w:val="36"/>
              </w:rPr>
            </w:pPr>
            <w:r w:rsidRPr="00D572E3">
              <w:rPr>
                <w:b/>
                <w:sz w:val="36"/>
                <w:szCs w:val="36"/>
              </w:rPr>
              <w:t xml:space="preserve">Summary of services provided. </w:t>
            </w:r>
          </w:p>
        </w:tc>
      </w:tr>
      <w:tr w:rsidR="007019A1" w14:paraId="4732083E" w14:textId="77777777" w:rsidTr="008B67DB">
        <w:tc>
          <w:tcPr>
            <w:tcW w:w="2041" w:type="dxa"/>
          </w:tcPr>
          <w:p w14:paraId="67D99547" w14:textId="77777777" w:rsidR="007019A1" w:rsidRPr="004C79E2" w:rsidRDefault="007019A1" w:rsidP="00276654">
            <w:pPr>
              <w:rPr>
                <w:bCs/>
                <w:sz w:val="28"/>
                <w:szCs w:val="28"/>
              </w:rPr>
            </w:pPr>
            <w:r w:rsidRPr="004C79E2">
              <w:rPr>
                <w:bCs/>
                <w:sz w:val="28"/>
                <w:szCs w:val="28"/>
              </w:rPr>
              <w:t>Action for Carers</w:t>
            </w:r>
          </w:p>
        </w:tc>
        <w:tc>
          <w:tcPr>
            <w:tcW w:w="4476" w:type="dxa"/>
          </w:tcPr>
          <w:p w14:paraId="2140B364" w14:textId="77777777" w:rsidR="007019A1" w:rsidRPr="004C79E2" w:rsidRDefault="007019A1" w:rsidP="00276654">
            <w:pPr>
              <w:rPr>
                <w:bCs/>
                <w:sz w:val="28"/>
                <w:szCs w:val="28"/>
              </w:rPr>
            </w:pPr>
            <w:r w:rsidRPr="004C79E2">
              <w:rPr>
                <w:bCs/>
                <w:sz w:val="28"/>
                <w:szCs w:val="28"/>
              </w:rPr>
              <w:t>www.actionforcarers.org.uk</w:t>
            </w:r>
          </w:p>
          <w:p w14:paraId="4A2EBAB3" w14:textId="77777777" w:rsidR="00ED0608" w:rsidRPr="004C79E2" w:rsidRDefault="00ED0608" w:rsidP="00276654">
            <w:pPr>
              <w:rPr>
                <w:bCs/>
                <w:sz w:val="28"/>
                <w:szCs w:val="28"/>
              </w:rPr>
            </w:pPr>
            <w:hyperlink r:id="rId12" w:history="1">
              <w:r w:rsidRPr="004C79E2">
                <w:rPr>
                  <w:rStyle w:val="Hyperlink"/>
                  <w:bCs/>
                  <w:color w:val="auto"/>
                  <w:sz w:val="28"/>
                  <w:szCs w:val="28"/>
                  <w:u w:val="none"/>
                </w:rPr>
                <w:t>info@actionforcarers.org.uk</w:t>
              </w:r>
            </w:hyperlink>
          </w:p>
          <w:p w14:paraId="7DBD47C8" w14:textId="77777777" w:rsidR="00ED0608" w:rsidRPr="004C79E2" w:rsidRDefault="00ED0608" w:rsidP="00276654">
            <w:pPr>
              <w:rPr>
                <w:bCs/>
                <w:sz w:val="28"/>
                <w:szCs w:val="28"/>
              </w:rPr>
            </w:pPr>
            <w:r w:rsidRPr="004C79E2">
              <w:rPr>
                <w:bCs/>
                <w:sz w:val="28"/>
                <w:szCs w:val="28"/>
              </w:rPr>
              <w:t>01483 302748</w:t>
            </w:r>
          </w:p>
        </w:tc>
        <w:tc>
          <w:tcPr>
            <w:tcW w:w="4257" w:type="dxa"/>
          </w:tcPr>
          <w:p w14:paraId="6177ACEE" w14:textId="77777777" w:rsidR="007019A1" w:rsidRPr="004C79E2" w:rsidRDefault="00ED0608" w:rsidP="00276654">
            <w:pPr>
              <w:rPr>
                <w:bCs/>
                <w:sz w:val="28"/>
                <w:szCs w:val="28"/>
              </w:rPr>
            </w:pPr>
            <w:r w:rsidRPr="004C79E2">
              <w:rPr>
                <w:bCs/>
                <w:sz w:val="28"/>
                <w:szCs w:val="28"/>
              </w:rPr>
              <w:t>Support and advice for carers</w:t>
            </w:r>
          </w:p>
        </w:tc>
      </w:tr>
      <w:tr w:rsidR="00FC2029" w14:paraId="36FDF11C" w14:textId="77777777" w:rsidTr="008B67DB">
        <w:tc>
          <w:tcPr>
            <w:tcW w:w="2041" w:type="dxa"/>
            <w:shd w:val="clear" w:color="auto" w:fill="auto"/>
          </w:tcPr>
          <w:p w14:paraId="3A8C3023" w14:textId="77777777" w:rsidR="00FC2029" w:rsidRPr="004C79E2" w:rsidRDefault="00FC2029" w:rsidP="00276654">
            <w:pPr>
              <w:rPr>
                <w:bCs/>
                <w:sz w:val="28"/>
                <w:szCs w:val="28"/>
              </w:rPr>
            </w:pPr>
            <w:r w:rsidRPr="004C79E2">
              <w:rPr>
                <w:bCs/>
                <w:sz w:val="28"/>
                <w:szCs w:val="28"/>
              </w:rPr>
              <w:t>Cerebra</w:t>
            </w:r>
          </w:p>
        </w:tc>
        <w:tc>
          <w:tcPr>
            <w:tcW w:w="4476" w:type="dxa"/>
            <w:shd w:val="clear" w:color="auto" w:fill="auto"/>
          </w:tcPr>
          <w:p w14:paraId="2F1F9093" w14:textId="77777777" w:rsidR="00FC2029" w:rsidRPr="004C79E2" w:rsidRDefault="005F311E" w:rsidP="00276654">
            <w:pPr>
              <w:rPr>
                <w:bCs/>
                <w:sz w:val="28"/>
                <w:szCs w:val="28"/>
              </w:rPr>
            </w:pPr>
            <w:r w:rsidRPr="004C79E2">
              <w:rPr>
                <w:bCs/>
                <w:sz w:val="28"/>
                <w:szCs w:val="28"/>
              </w:rPr>
              <w:t>www</w:t>
            </w:r>
            <w:r w:rsidR="00FC2029" w:rsidRPr="004C79E2">
              <w:rPr>
                <w:bCs/>
                <w:sz w:val="28"/>
                <w:szCs w:val="28"/>
              </w:rPr>
              <w:t>.cerebra.org.uk</w:t>
            </w:r>
          </w:p>
          <w:p w14:paraId="68FA136B" w14:textId="77777777" w:rsidR="00D45476" w:rsidRPr="004C79E2" w:rsidRDefault="00D45476" w:rsidP="00276654">
            <w:pPr>
              <w:rPr>
                <w:bCs/>
                <w:sz w:val="28"/>
                <w:szCs w:val="28"/>
              </w:rPr>
            </w:pPr>
            <w:hyperlink r:id="rId13" w:history="1">
              <w:r w:rsidRPr="004C79E2">
                <w:rPr>
                  <w:rStyle w:val="Hyperlink"/>
                  <w:bCs/>
                  <w:color w:val="auto"/>
                  <w:sz w:val="28"/>
                  <w:szCs w:val="28"/>
                  <w:u w:val="none"/>
                </w:rPr>
                <w:t>enquiries@cerebra.org.uk</w:t>
              </w:r>
            </w:hyperlink>
          </w:p>
          <w:p w14:paraId="5CC7DCAA" w14:textId="77777777" w:rsidR="00D45476" w:rsidRPr="004C79E2" w:rsidRDefault="00D45476" w:rsidP="00276654">
            <w:pPr>
              <w:rPr>
                <w:bCs/>
                <w:sz w:val="28"/>
                <w:szCs w:val="28"/>
              </w:rPr>
            </w:pPr>
            <w:r w:rsidRPr="004C79E2">
              <w:rPr>
                <w:bCs/>
                <w:sz w:val="28"/>
                <w:szCs w:val="28"/>
              </w:rPr>
              <w:t>01267 244200</w:t>
            </w:r>
          </w:p>
        </w:tc>
        <w:tc>
          <w:tcPr>
            <w:tcW w:w="4257" w:type="dxa"/>
            <w:shd w:val="clear" w:color="auto" w:fill="auto"/>
          </w:tcPr>
          <w:p w14:paraId="7A695C11" w14:textId="77777777" w:rsidR="00FC2029" w:rsidRPr="004C79E2" w:rsidRDefault="00FC2029" w:rsidP="00276654">
            <w:pPr>
              <w:rPr>
                <w:bCs/>
                <w:sz w:val="28"/>
                <w:szCs w:val="28"/>
              </w:rPr>
            </w:pPr>
            <w:r w:rsidRPr="004C79E2">
              <w:rPr>
                <w:bCs/>
                <w:sz w:val="28"/>
                <w:szCs w:val="28"/>
              </w:rPr>
              <w:t xml:space="preserve">Offers lots of advice and factsheets, parent guides including legal and financial advice. </w:t>
            </w:r>
          </w:p>
        </w:tc>
      </w:tr>
      <w:tr w:rsidR="006978B3" w14:paraId="5A55577D" w14:textId="77777777" w:rsidTr="008B67DB">
        <w:tc>
          <w:tcPr>
            <w:tcW w:w="2041" w:type="dxa"/>
            <w:shd w:val="clear" w:color="auto" w:fill="FFFFFF" w:themeFill="background1"/>
          </w:tcPr>
          <w:p w14:paraId="47179F9B" w14:textId="77777777" w:rsidR="006978B3" w:rsidRPr="004C79E2" w:rsidRDefault="006978B3" w:rsidP="00276654">
            <w:pPr>
              <w:rPr>
                <w:bCs/>
                <w:sz w:val="28"/>
                <w:szCs w:val="28"/>
              </w:rPr>
            </w:pPr>
            <w:proofErr w:type="gramStart"/>
            <w:r w:rsidRPr="004C79E2">
              <w:rPr>
                <w:bCs/>
                <w:sz w:val="28"/>
                <w:szCs w:val="28"/>
              </w:rPr>
              <w:t>Citizens</w:t>
            </w:r>
            <w:proofErr w:type="gramEnd"/>
            <w:r w:rsidRPr="004C79E2">
              <w:rPr>
                <w:bCs/>
                <w:sz w:val="28"/>
                <w:szCs w:val="28"/>
              </w:rPr>
              <w:t xml:space="preserve"> advice</w:t>
            </w:r>
          </w:p>
        </w:tc>
        <w:tc>
          <w:tcPr>
            <w:tcW w:w="4476" w:type="dxa"/>
            <w:shd w:val="clear" w:color="auto" w:fill="FFFFFF" w:themeFill="background1"/>
          </w:tcPr>
          <w:p w14:paraId="7052CE61" w14:textId="77777777" w:rsidR="006978B3" w:rsidRPr="004C79E2" w:rsidRDefault="00D20FC7" w:rsidP="00276654">
            <w:pPr>
              <w:rPr>
                <w:bCs/>
                <w:sz w:val="28"/>
                <w:szCs w:val="28"/>
              </w:rPr>
            </w:pPr>
            <w:hyperlink r:id="rId14" w:history="1">
              <w:r w:rsidRPr="004C79E2">
                <w:rPr>
                  <w:rStyle w:val="Hyperlink"/>
                  <w:bCs/>
                  <w:color w:val="auto"/>
                  <w:sz w:val="28"/>
                  <w:szCs w:val="28"/>
                  <w:u w:val="none"/>
                </w:rPr>
                <w:t>www.citizensadvice.org.uk</w:t>
              </w:r>
            </w:hyperlink>
          </w:p>
          <w:p w14:paraId="33C44D9C" w14:textId="77777777" w:rsidR="00D20FC7" w:rsidRPr="004C79E2" w:rsidRDefault="00D20FC7" w:rsidP="00276654">
            <w:pPr>
              <w:rPr>
                <w:bCs/>
                <w:sz w:val="28"/>
                <w:szCs w:val="28"/>
              </w:rPr>
            </w:pPr>
            <w:r w:rsidRPr="004C79E2">
              <w:rPr>
                <w:bCs/>
                <w:sz w:val="28"/>
                <w:szCs w:val="28"/>
              </w:rPr>
              <w:t>03444 111 444</w:t>
            </w:r>
          </w:p>
        </w:tc>
        <w:tc>
          <w:tcPr>
            <w:tcW w:w="4257" w:type="dxa"/>
            <w:shd w:val="clear" w:color="auto" w:fill="FFFFFF" w:themeFill="background1"/>
          </w:tcPr>
          <w:p w14:paraId="0CE22295" w14:textId="77777777" w:rsidR="006978B3" w:rsidRPr="004C79E2" w:rsidRDefault="00D20FC7" w:rsidP="00276654">
            <w:pPr>
              <w:rPr>
                <w:bCs/>
                <w:sz w:val="28"/>
                <w:szCs w:val="28"/>
              </w:rPr>
            </w:pPr>
            <w:r w:rsidRPr="004C79E2">
              <w:rPr>
                <w:bCs/>
                <w:sz w:val="28"/>
                <w:szCs w:val="28"/>
              </w:rPr>
              <w:t xml:space="preserve">Benefits advice </w:t>
            </w:r>
          </w:p>
        </w:tc>
      </w:tr>
      <w:tr w:rsidR="000A2778" w14:paraId="3CA2FB8E" w14:textId="77777777" w:rsidTr="008B67DB">
        <w:tc>
          <w:tcPr>
            <w:tcW w:w="2041" w:type="dxa"/>
          </w:tcPr>
          <w:p w14:paraId="75B5F371" w14:textId="77777777" w:rsidR="000A2778" w:rsidRPr="004C79E2" w:rsidRDefault="000A2778" w:rsidP="000A2778">
            <w:pPr>
              <w:rPr>
                <w:bCs/>
                <w:sz w:val="28"/>
                <w:szCs w:val="28"/>
              </w:rPr>
            </w:pPr>
            <w:r w:rsidRPr="004C79E2">
              <w:rPr>
                <w:bCs/>
                <w:sz w:val="28"/>
                <w:szCs w:val="28"/>
              </w:rPr>
              <w:t>MASMC</w:t>
            </w:r>
          </w:p>
        </w:tc>
        <w:tc>
          <w:tcPr>
            <w:tcW w:w="4476" w:type="dxa"/>
          </w:tcPr>
          <w:p w14:paraId="60493F51" w14:textId="77777777" w:rsidR="000A2778" w:rsidRPr="004C79E2" w:rsidRDefault="000A2778" w:rsidP="000A2778">
            <w:pPr>
              <w:rPr>
                <w:bCs/>
                <w:sz w:val="28"/>
                <w:szCs w:val="28"/>
              </w:rPr>
            </w:pPr>
            <w:hyperlink r:id="rId15" w:history="1">
              <w:r w:rsidRPr="004C79E2">
                <w:rPr>
                  <w:rStyle w:val="Hyperlink"/>
                  <w:bCs/>
                  <w:color w:val="auto"/>
                  <w:sz w:val="28"/>
                  <w:szCs w:val="28"/>
                  <w:u w:val="none"/>
                </w:rPr>
                <w:t>www.myadultstillmychild.co.uk</w:t>
              </w:r>
            </w:hyperlink>
          </w:p>
          <w:p w14:paraId="750EFDA2" w14:textId="77777777" w:rsidR="000A2778" w:rsidRPr="004C79E2" w:rsidRDefault="000A2778" w:rsidP="000A2778">
            <w:pPr>
              <w:rPr>
                <w:bCs/>
                <w:sz w:val="28"/>
                <w:szCs w:val="28"/>
              </w:rPr>
            </w:pPr>
          </w:p>
        </w:tc>
        <w:tc>
          <w:tcPr>
            <w:tcW w:w="4257" w:type="dxa"/>
          </w:tcPr>
          <w:p w14:paraId="5B252FAE" w14:textId="77777777" w:rsidR="000A2778" w:rsidRPr="004C79E2" w:rsidRDefault="000A2778" w:rsidP="000A2778">
            <w:pPr>
              <w:rPr>
                <w:bCs/>
                <w:sz w:val="28"/>
                <w:szCs w:val="28"/>
              </w:rPr>
            </w:pPr>
            <w:r w:rsidRPr="004C79E2">
              <w:rPr>
                <w:bCs/>
                <w:sz w:val="28"/>
                <w:szCs w:val="28"/>
              </w:rPr>
              <w:t xml:space="preserve">A guide for parent/carers of adults (16+) who may not be able </w:t>
            </w:r>
            <w:proofErr w:type="gramStart"/>
            <w:r w:rsidRPr="004C79E2">
              <w:rPr>
                <w:bCs/>
                <w:sz w:val="28"/>
                <w:szCs w:val="28"/>
              </w:rPr>
              <w:t>to  make</w:t>
            </w:r>
            <w:proofErr w:type="gramEnd"/>
            <w:r w:rsidRPr="004C79E2">
              <w:rPr>
                <w:bCs/>
                <w:sz w:val="28"/>
                <w:szCs w:val="28"/>
              </w:rPr>
              <w:t xml:space="preserve"> decisions</w:t>
            </w:r>
          </w:p>
        </w:tc>
      </w:tr>
      <w:tr w:rsidR="00491124" w14:paraId="122ADEA8" w14:textId="77777777" w:rsidTr="008B67DB">
        <w:tc>
          <w:tcPr>
            <w:tcW w:w="2041" w:type="dxa"/>
          </w:tcPr>
          <w:p w14:paraId="53994C27" w14:textId="77777777" w:rsidR="00491124" w:rsidRPr="004C79E2" w:rsidRDefault="00491124" w:rsidP="00276654">
            <w:pPr>
              <w:rPr>
                <w:bCs/>
                <w:sz w:val="28"/>
                <w:szCs w:val="28"/>
              </w:rPr>
            </w:pPr>
            <w:r w:rsidRPr="004C79E2">
              <w:rPr>
                <w:bCs/>
                <w:sz w:val="28"/>
                <w:szCs w:val="28"/>
              </w:rPr>
              <w:t>Mencap</w:t>
            </w:r>
          </w:p>
        </w:tc>
        <w:tc>
          <w:tcPr>
            <w:tcW w:w="4476" w:type="dxa"/>
          </w:tcPr>
          <w:p w14:paraId="3B0B5EA4" w14:textId="77777777" w:rsidR="00491124" w:rsidRPr="004C79E2" w:rsidRDefault="00D240C2" w:rsidP="00276654">
            <w:pPr>
              <w:rPr>
                <w:bCs/>
                <w:sz w:val="28"/>
                <w:szCs w:val="28"/>
              </w:rPr>
            </w:pPr>
            <w:hyperlink r:id="rId16" w:history="1">
              <w:r w:rsidRPr="004C79E2">
                <w:rPr>
                  <w:rStyle w:val="Hyperlink"/>
                  <w:bCs/>
                  <w:color w:val="auto"/>
                  <w:sz w:val="28"/>
                  <w:szCs w:val="28"/>
                  <w:u w:val="none"/>
                </w:rPr>
                <w:t>www.mencap.org.uk</w:t>
              </w:r>
            </w:hyperlink>
          </w:p>
          <w:p w14:paraId="3E3A97B0" w14:textId="77777777" w:rsidR="00D240C2" w:rsidRPr="004C79E2" w:rsidRDefault="00D240C2" w:rsidP="00276654">
            <w:pPr>
              <w:rPr>
                <w:bCs/>
                <w:sz w:val="28"/>
                <w:szCs w:val="28"/>
              </w:rPr>
            </w:pPr>
            <w:r w:rsidRPr="004C79E2">
              <w:rPr>
                <w:bCs/>
                <w:sz w:val="28"/>
                <w:szCs w:val="28"/>
              </w:rPr>
              <w:t>0808 808111</w:t>
            </w:r>
          </w:p>
        </w:tc>
        <w:tc>
          <w:tcPr>
            <w:tcW w:w="4257" w:type="dxa"/>
          </w:tcPr>
          <w:p w14:paraId="68DA1A2B" w14:textId="77777777" w:rsidR="00491124" w:rsidRPr="004C79E2" w:rsidRDefault="00491124" w:rsidP="00276654">
            <w:pPr>
              <w:rPr>
                <w:bCs/>
                <w:sz w:val="28"/>
                <w:szCs w:val="28"/>
              </w:rPr>
            </w:pPr>
            <w:r w:rsidRPr="004C79E2">
              <w:rPr>
                <w:bCs/>
                <w:sz w:val="28"/>
                <w:szCs w:val="28"/>
              </w:rPr>
              <w:t>Lots of advice and support on their website for young people with disabilities and their families</w:t>
            </w:r>
          </w:p>
        </w:tc>
      </w:tr>
      <w:tr w:rsidR="005F311E" w14:paraId="1739CAF4" w14:textId="77777777" w:rsidTr="008B67DB">
        <w:tc>
          <w:tcPr>
            <w:tcW w:w="2041" w:type="dxa"/>
          </w:tcPr>
          <w:p w14:paraId="11AC9040" w14:textId="77777777" w:rsidR="005F311E" w:rsidRPr="004C79E2" w:rsidRDefault="005F311E" w:rsidP="00276654">
            <w:pPr>
              <w:rPr>
                <w:bCs/>
                <w:sz w:val="28"/>
                <w:szCs w:val="28"/>
              </w:rPr>
            </w:pPr>
            <w:r w:rsidRPr="004C79E2">
              <w:rPr>
                <w:bCs/>
                <w:sz w:val="28"/>
                <w:szCs w:val="28"/>
              </w:rPr>
              <w:lastRenderedPageBreak/>
              <w:t>National Careers Service</w:t>
            </w:r>
          </w:p>
        </w:tc>
        <w:tc>
          <w:tcPr>
            <w:tcW w:w="4476" w:type="dxa"/>
          </w:tcPr>
          <w:p w14:paraId="2426AA17" w14:textId="77777777" w:rsidR="005F311E" w:rsidRPr="004C79E2" w:rsidRDefault="005F311E" w:rsidP="00276654">
            <w:pPr>
              <w:rPr>
                <w:bCs/>
                <w:sz w:val="28"/>
                <w:szCs w:val="28"/>
              </w:rPr>
            </w:pPr>
            <w:hyperlink r:id="rId17" w:history="1">
              <w:r w:rsidRPr="004C79E2">
                <w:rPr>
                  <w:rStyle w:val="Hyperlink"/>
                  <w:bCs/>
                  <w:color w:val="auto"/>
                  <w:sz w:val="28"/>
                  <w:szCs w:val="28"/>
                  <w:u w:val="none"/>
                </w:rPr>
                <w:t>www.nationalcareers.service.gov.uk</w:t>
              </w:r>
            </w:hyperlink>
          </w:p>
          <w:p w14:paraId="7A57E8BA" w14:textId="77777777" w:rsidR="005F311E" w:rsidRPr="004C79E2" w:rsidRDefault="005F311E" w:rsidP="00276654">
            <w:pPr>
              <w:rPr>
                <w:bCs/>
                <w:sz w:val="28"/>
                <w:szCs w:val="28"/>
              </w:rPr>
            </w:pPr>
            <w:r w:rsidRPr="004C79E2">
              <w:rPr>
                <w:bCs/>
                <w:sz w:val="28"/>
                <w:szCs w:val="28"/>
              </w:rPr>
              <w:t>0800 100 900</w:t>
            </w:r>
          </w:p>
        </w:tc>
        <w:tc>
          <w:tcPr>
            <w:tcW w:w="4257" w:type="dxa"/>
          </w:tcPr>
          <w:p w14:paraId="19882680" w14:textId="77777777" w:rsidR="005F311E" w:rsidRPr="004C79E2" w:rsidRDefault="005F311E" w:rsidP="00276654">
            <w:pPr>
              <w:rPr>
                <w:bCs/>
                <w:sz w:val="28"/>
                <w:szCs w:val="28"/>
              </w:rPr>
            </w:pPr>
            <w:r w:rsidRPr="004C79E2">
              <w:rPr>
                <w:bCs/>
                <w:sz w:val="28"/>
                <w:szCs w:val="28"/>
              </w:rPr>
              <w:t xml:space="preserve">Free impartial careers advice for anyone over 13 including FE options. </w:t>
            </w:r>
          </w:p>
        </w:tc>
      </w:tr>
      <w:tr w:rsidR="007019A1" w14:paraId="2B776705" w14:textId="77777777" w:rsidTr="008B67DB">
        <w:tc>
          <w:tcPr>
            <w:tcW w:w="2041" w:type="dxa"/>
          </w:tcPr>
          <w:p w14:paraId="32DAF595" w14:textId="77777777" w:rsidR="007019A1" w:rsidRPr="004C79E2" w:rsidRDefault="009D63FE" w:rsidP="00276654">
            <w:pPr>
              <w:rPr>
                <w:bCs/>
                <w:sz w:val="28"/>
                <w:szCs w:val="28"/>
              </w:rPr>
            </w:pPr>
            <w:r w:rsidRPr="004C79E2">
              <w:rPr>
                <w:bCs/>
                <w:sz w:val="28"/>
                <w:szCs w:val="28"/>
              </w:rPr>
              <w:t>Together for short lives</w:t>
            </w:r>
          </w:p>
        </w:tc>
        <w:tc>
          <w:tcPr>
            <w:tcW w:w="4476" w:type="dxa"/>
          </w:tcPr>
          <w:p w14:paraId="150C2D19" w14:textId="77777777" w:rsidR="00635659" w:rsidRPr="004C79E2" w:rsidRDefault="00635659" w:rsidP="00276654">
            <w:pPr>
              <w:rPr>
                <w:bCs/>
                <w:sz w:val="28"/>
                <w:szCs w:val="28"/>
              </w:rPr>
            </w:pPr>
            <w:hyperlink r:id="rId18" w:history="1">
              <w:r w:rsidRPr="004C79E2">
                <w:rPr>
                  <w:rStyle w:val="Hyperlink"/>
                  <w:bCs/>
                  <w:color w:val="auto"/>
                  <w:sz w:val="28"/>
                  <w:szCs w:val="28"/>
                  <w:u w:val="none"/>
                </w:rPr>
                <w:t>www.togetherforshortlives.org.uk</w:t>
              </w:r>
            </w:hyperlink>
          </w:p>
          <w:p w14:paraId="0F2AD501" w14:textId="77777777" w:rsidR="00635659" w:rsidRPr="004C79E2" w:rsidRDefault="00635659" w:rsidP="00276654">
            <w:pPr>
              <w:rPr>
                <w:bCs/>
                <w:sz w:val="28"/>
                <w:szCs w:val="28"/>
              </w:rPr>
            </w:pPr>
          </w:p>
          <w:p w14:paraId="793A2E53" w14:textId="77777777" w:rsidR="007019A1" w:rsidRPr="004C79E2" w:rsidRDefault="00635659" w:rsidP="00276654">
            <w:pPr>
              <w:rPr>
                <w:bCs/>
                <w:sz w:val="28"/>
                <w:szCs w:val="28"/>
              </w:rPr>
            </w:pPr>
            <w:r w:rsidRPr="004C79E2">
              <w:rPr>
                <w:bCs/>
                <w:sz w:val="28"/>
                <w:szCs w:val="28"/>
              </w:rPr>
              <w:t>0808 8088 100</w:t>
            </w:r>
          </w:p>
        </w:tc>
        <w:tc>
          <w:tcPr>
            <w:tcW w:w="4257" w:type="dxa"/>
          </w:tcPr>
          <w:p w14:paraId="48101160" w14:textId="77777777" w:rsidR="007019A1" w:rsidRPr="004C79E2" w:rsidRDefault="00635659" w:rsidP="00276654">
            <w:pPr>
              <w:rPr>
                <w:bCs/>
                <w:sz w:val="28"/>
                <w:szCs w:val="28"/>
              </w:rPr>
            </w:pPr>
            <w:r w:rsidRPr="004C79E2">
              <w:rPr>
                <w:bCs/>
                <w:sz w:val="28"/>
                <w:szCs w:val="28"/>
              </w:rPr>
              <w:t>Information and advice for parents and professionals</w:t>
            </w:r>
          </w:p>
        </w:tc>
      </w:tr>
      <w:tr w:rsidR="009301CD" w14:paraId="741BF4D0" w14:textId="77777777" w:rsidTr="008B67DB">
        <w:tc>
          <w:tcPr>
            <w:tcW w:w="2041" w:type="dxa"/>
          </w:tcPr>
          <w:p w14:paraId="1EB7E7CF" w14:textId="77777777" w:rsidR="009301CD" w:rsidRPr="004C79E2" w:rsidRDefault="009301CD" w:rsidP="00276654">
            <w:pPr>
              <w:rPr>
                <w:bCs/>
                <w:sz w:val="28"/>
                <w:szCs w:val="28"/>
              </w:rPr>
            </w:pPr>
            <w:r w:rsidRPr="004C79E2">
              <w:rPr>
                <w:bCs/>
                <w:sz w:val="28"/>
                <w:szCs w:val="28"/>
              </w:rPr>
              <w:t>United Response</w:t>
            </w:r>
          </w:p>
        </w:tc>
        <w:tc>
          <w:tcPr>
            <w:tcW w:w="4476" w:type="dxa"/>
          </w:tcPr>
          <w:p w14:paraId="1044C47F" w14:textId="77777777" w:rsidR="009301CD" w:rsidRPr="004C79E2" w:rsidRDefault="009301CD" w:rsidP="00276654">
            <w:pPr>
              <w:rPr>
                <w:rStyle w:val="Hyperlink"/>
                <w:bCs/>
                <w:color w:val="auto"/>
                <w:sz w:val="28"/>
                <w:szCs w:val="28"/>
                <w:u w:val="none"/>
              </w:rPr>
            </w:pPr>
            <w:r w:rsidRPr="004C79E2">
              <w:rPr>
                <w:rStyle w:val="Hyperlink"/>
                <w:bCs/>
                <w:color w:val="auto"/>
                <w:sz w:val="28"/>
                <w:szCs w:val="28"/>
                <w:u w:val="none"/>
              </w:rPr>
              <w:t>www.unitedresponse.org.uk</w:t>
            </w:r>
          </w:p>
        </w:tc>
        <w:tc>
          <w:tcPr>
            <w:tcW w:w="4257" w:type="dxa"/>
          </w:tcPr>
          <w:p w14:paraId="3932FCE0" w14:textId="77777777" w:rsidR="009301CD" w:rsidRPr="004C79E2" w:rsidRDefault="00003C23" w:rsidP="009301CD">
            <w:pPr>
              <w:shd w:val="clear" w:color="auto" w:fill="FFFFFF"/>
              <w:spacing w:before="300" w:after="240"/>
              <w:outlineLvl w:val="1"/>
              <w:rPr>
                <w:rFonts w:eastAsia="Times New Roman" w:cstheme="minorHAnsi"/>
                <w:bCs/>
                <w:sz w:val="28"/>
                <w:szCs w:val="28"/>
                <w:lang w:eastAsia="en-GB"/>
              </w:rPr>
            </w:pPr>
            <w:r w:rsidRPr="004C79E2">
              <w:rPr>
                <w:rFonts w:eastAsia="Times New Roman" w:cstheme="minorHAnsi"/>
                <w:bCs/>
                <w:sz w:val="28"/>
                <w:szCs w:val="28"/>
                <w:lang w:eastAsia="en-GB"/>
              </w:rPr>
              <w:t>P</w:t>
            </w:r>
            <w:r w:rsidR="009301CD" w:rsidRPr="004C79E2">
              <w:rPr>
                <w:rFonts w:eastAsia="Times New Roman" w:cstheme="minorHAnsi"/>
                <w:bCs/>
                <w:sz w:val="28"/>
                <w:szCs w:val="28"/>
                <w:lang w:eastAsia="en-GB"/>
              </w:rPr>
              <w:t>rovides a range of support services for adults and young people with learning disabilities, autism, mental health needs or physical disabilities.</w:t>
            </w:r>
          </w:p>
        </w:tc>
      </w:tr>
    </w:tbl>
    <w:p w14:paraId="64352E6B" w14:textId="77777777" w:rsidR="008A1CD9" w:rsidRDefault="008A1CD9" w:rsidP="00276654">
      <w:pPr>
        <w:ind w:left="720"/>
        <w:jc w:val="center"/>
        <w:rPr>
          <w:b/>
          <w:sz w:val="40"/>
          <w:szCs w:val="40"/>
          <w:u w:val="single"/>
        </w:rPr>
      </w:pPr>
    </w:p>
    <w:p w14:paraId="217D2D90" w14:textId="6A4FA4B0" w:rsidR="00DA576B" w:rsidRDefault="00276654" w:rsidP="00276654">
      <w:pPr>
        <w:ind w:left="720"/>
        <w:jc w:val="center"/>
        <w:rPr>
          <w:b/>
          <w:sz w:val="40"/>
          <w:szCs w:val="40"/>
          <w:u w:val="single"/>
        </w:rPr>
      </w:pPr>
      <w:r>
        <w:rPr>
          <w:b/>
          <w:sz w:val="40"/>
          <w:szCs w:val="40"/>
          <w:u w:val="single"/>
        </w:rPr>
        <w:t>13.</w:t>
      </w:r>
      <w:r w:rsidR="00DA576B" w:rsidRPr="00276654">
        <w:rPr>
          <w:b/>
          <w:sz w:val="40"/>
          <w:szCs w:val="40"/>
          <w:u w:val="single"/>
        </w:rPr>
        <w:t>Clubs a</w:t>
      </w:r>
      <w:r w:rsidR="007C6A05">
        <w:rPr>
          <w:b/>
          <w:sz w:val="40"/>
          <w:szCs w:val="40"/>
          <w:u w:val="single"/>
        </w:rPr>
        <w:t>nd a</w:t>
      </w:r>
      <w:r w:rsidR="00075610">
        <w:rPr>
          <w:b/>
          <w:sz w:val="40"/>
          <w:szCs w:val="40"/>
          <w:u w:val="single"/>
        </w:rPr>
        <w:t>ctivities available while studen</w:t>
      </w:r>
      <w:r w:rsidR="007C6A05">
        <w:rPr>
          <w:b/>
          <w:sz w:val="40"/>
          <w:szCs w:val="40"/>
          <w:u w:val="single"/>
        </w:rPr>
        <w:t xml:space="preserve">ts are still at </w:t>
      </w:r>
      <w:proofErr w:type="spellStart"/>
      <w:r w:rsidR="008A1CD9">
        <w:rPr>
          <w:b/>
          <w:sz w:val="40"/>
          <w:szCs w:val="40"/>
          <w:u w:val="single"/>
        </w:rPr>
        <w:t>xxxx</w:t>
      </w:r>
      <w:proofErr w:type="spellEnd"/>
    </w:p>
    <w:p w14:paraId="5A49AFB3" w14:textId="77777777" w:rsidR="00013EF8" w:rsidRPr="004C79E2" w:rsidRDefault="00060B9B" w:rsidP="00835C57">
      <w:pPr>
        <w:ind w:left="720"/>
        <w:jc w:val="center"/>
        <w:rPr>
          <w:bCs/>
          <w:sz w:val="28"/>
          <w:szCs w:val="28"/>
        </w:rPr>
      </w:pPr>
      <w:r w:rsidRPr="004C79E2">
        <w:rPr>
          <w:bCs/>
          <w:sz w:val="28"/>
          <w:szCs w:val="28"/>
        </w:rPr>
        <w:t>It is a good idea for you</w:t>
      </w:r>
      <w:r w:rsidR="00F02BF0" w:rsidRPr="004C79E2">
        <w:rPr>
          <w:bCs/>
          <w:sz w:val="28"/>
          <w:szCs w:val="28"/>
        </w:rPr>
        <w:t>r</w:t>
      </w:r>
      <w:r w:rsidRPr="004C79E2">
        <w:rPr>
          <w:bCs/>
          <w:sz w:val="28"/>
          <w:szCs w:val="28"/>
        </w:rPr>
        <w:t xml:space="preserve"> son / daughter to join some local</w:t>
      </w:r>
      <w:r w:rsidR="00F02BF0" w:rsidRPr="004C79E2">
        <w:rPr>
          <w:bCs/>
          <w:sz w:val="28"/>
          <w:szCs w:val="28"/>
        </w:rPr>
        <w:t xml:space="preserve"> </w:t>
      </w:r>
      <w:r w:rsidRPr="004C79E2">
        <w:rPr>
          <w:bCs/>
          <w:sz w:val="28"/>
          <w:szCs w:val="28"/>
        </w:rPr>
        <w:t xml:space="preserve">clubs to support them to build a social circle and for them to start seeing themselves as young adults.  </w:t>
      </w:r>
    </w:p>
    <w:tbl>
      <w:tblPr>
        <w:tblStyle w:val="TableGrid"/>
        <w:tblW w:w="10774" w:type="dxa"/>
        <w:tblInd w:w="-856" w:type="dxa"/>
        <w:tblLook w:val="04A0" w:firstRow="1" w:lastRow="0" w:firstColumn="1" w:lastColumn="0" w:noHBand="0" w:noVBand="1"/>
      </w:tblPr>
      <w:tblGrid>
        <w:gridCol w:w="1956"/>
        <w:gridCol w:w="5379"/>
        <w:gridCol w:w="3439"/>
      </w:tblGrid>
      <w:tr w:rsidR="00013EF8" w14:paraId="0B69440C" w14:textId="77777777" w:rsidTr="009F2194">
        <w:tc>
          <w:tcPr>
            <w:tcW w:w="1956" w:type="dxa"/>
          </w:tcPr>
          <w:p w14:paraId="57E63D51" w14:textId="77777777" w:rsidR="00013EF8" w:rsidRPr="00D572E3" w:rsidRDefault="00013EF8" w:rsidP="001F46B8">
            <w:pPr>
              <w:rPr>
                <w:b/>
                <w:sz w:val="36"/>
                <w:szCs w:val="36"/>
              </w:rPr>
            </w:pPr>
            <w:r>
              <w:rPr>
                <w:b/>
                <w:sz w:val="36"/>
                <w:szCs w:val="36"/>
              </w:rPr>
              <w:t>PROVIDER</w:t>
            </w:r>
          </w:p>
        </w:tc>
        <w:tc>
          <w:tcPr>
            <w:tcW w:w="5379" w:type="dxa"/>
          </w:tcPr>
          <w:p w14:paraId="36CB3DB8" w14:textId="77777777" w:rsidR="00013EF8" w:rsidRPr="00D572E3" w:rsidRDefault="00013EF8" w:rsidP="001F46B8">
            <w:pPr>
              <w:rPr>
                <w:b/>
                <w:sz w:val="36"/>
                <w:szCs w:val="36"/>
              </w:rPr>
            </w:pPr>
            <w:r w:rsidRPr="00D572E3">
              <w:rPr>
                <w:b/>
                <w:sz w:val="36"/>
                <w:szCs w:val="36"/>
              </w:rPr>
              <w:t>Contact details</w:t>
            </w:r>
          </w:p>
        </w:tc>
        <w:tc>
          <w:tcPr>
            <w:tcW w:w="3439" w:type="dxa"/>
          </w:tcPr>
          <w:p w14:paraId="2E0B87E6" w14:textId="77777777" w:rsidR="00013EF8" w:rsidRPr="00D572E3" w:rsidRDefault="00013EF8" w:rsidP="001F46B8">
            <w:pPr>
              <w:rPr>
                <w:b/>
                <w:sz w:val="36"/>
                <w:szCs w:val="36"/>
              </w:rPr>
            </w:pPr>
            <w:r w:rsidRPr="00D572E3">
              <w:rPr>
                <w:b/>
                <w:sz w:val="36"/>
                <w:szCs w:val="36"/>
              </w:rPr>
              <w:t xml:space="preserve">Summary of services provided. </w:t>
            </w:r>
          </w:p>
        </w:tc>
      </w:tr>
      <w:tr w:rsidR="00835C57" w14:paraId="64FDB4E2" w14:textId="77777777" w:rsidTr="00835C57">
        <w:tc>
          <w:tcPr>
            <w:tcW w:w="1956" w:type="dxa"/>
          </w:tcPr>
          <w:p w14:paraId="60642A64" w14:textId="4DD0278C" w:rsidR="00835C57" w:rsidRPr="004C79E2" w:rsidRDefault="008A1CD9" w:rsidP="00835C57">
            <w:pPr>
              <w:rPr>
                <w:bCs/>
                <w:sz w:val="28"/>
                <w:szCs w:val="28"/>
              </w:rPr>
            </w:pPr>
            <w:r w:rsidRPr="004C79E2">
              <w:rPr>
                <w:bCs/>
                <w:sz w:val="28"/>
                <w:szCs w:val="28"/>
              </w:rPr>
              <w:t>xxx</w:t>
            </w:r>
          </w:p>
        </w:tc>
        <w:tc>
          <w:tcPr>
            <w:tcW w:w="5379" w:type="dxa"/>
          </w:tcPr>
          <w:p w14:paraId="3E89B75E" w14:textId="77777777" w:rsidR="008A1CD9" w:rsidRPr="00C41AE6" w:rsidRDefault="008A1CD9" w:rsidP="008A1CD9">
            <w:pPr>
              <w:rPr>
                <w:bCs/>
                <w:sz w:val="28"/>
                <w:szCs w:val="28"/>
              </w:rPr>
            </w:pPr>
            <w:r w:rsidRPr="00C41AE6">
              <w:rPr>
                <w:bCs/>
                <w:sz w:val="28"/>
                <w:szCs w:val="28"/>
              </w:rPr>
              <w:t>Website</w:t>
            </w:r>
          </w:p>
          <w:p w14:paraId="444C6FC8" w14:textId="77777777" w:rsidR="008A1CD9" w:rsidRPr="00C41AE6" w:rsidRDefault="008A1CD9" w:rsidP="008A1CD9">
            <w:pPr>
              <w:rPr>
                <w:bCs/>
                <w:sz w:val="28"/>
                <w:szCs w:val="28"/>
              </w:rPr>
            </w:pPr>
            <w:r w:rsidRPr="00C41AE6">
              <w:rPr>
                <w:bCs/>
                <w:sz w:val="28"/>
                <w:szCs w:val="28"/>
              </w:rPr>
              <w:t>Email</w:t>
            </w:r>
          </w:p>
          <w:p w14:paraId="4369354E" w14:textId="77777777" w:rsidR="008A1CD9" w:rsidRPr="00C41AE6" w:rsidRDefault="008A1CD9" w:rsidP="008A1CD9">
            <w:pPr>
              <w:rPr>
                <w:bCs/>
                <w:sz w:val="28"/>
                <w:szCs w:val="28"/>
              </w:rPr>
            </w:pPr>
            <w:r w:rsidRPr="00C41AE6">
              <w:rPr>
                <w:bCs/>
                <w:sz w:val="28"/>
                <w:szCs w:val="28"/>
              </w:rPr>
              <w:t>Phone</w:t>
            </w:r>
          </w:p>
          <w:p w14:paraId="2273F54F" w14:textId="362ECF86" w:rsidR="00835C57" w:rsidRPr="00892AF5" w:rsidRDefault="008A1CD9" w:rsidP="008A1CD9">
            <w:pPr>
              <w:rPr>
                <w:b/>
                <w:color w:val="00B050"/>
                <w:sz w:val="28"/>
                <w:szCs w:val="28"/>
              </w:rPr>
            </w:pPr>
            <w:r w:rsidRPr="00C41AE6">
              <w:rPr>
                <w:bCs/>
                <w:sz w:val="28"/>
                <w:szCs w:val="28"/>
              </w:rPr>
              <w:t>Address</w:t>
            </w:r>
          </w:p>
        </w:tc>
        <w:tc>
          <w:tcPr>
            <w:tcW w:w="3439" w:type="dxa"/>
          </w:tcPr>
          <w:p w14:paraId="300A81A7" w14:textId="4BD6417B" w:rsidR="008A1CD9" w:rsidRPr="008A1CD9" w:rsidRDefault="008A1CD9" w:rsidP="008A1CD9">
            <w:pPr>
              <w:rPr>
                <w:sz w:val="28"/>
                <w:szCs w:val="28"/>
              </w:rPr>
            </w:pPr>
            <w:proofErr w:type="spellStart"/>
            <w:r w:rsidRPr="008A1CD9">
              <w:rPr>
                <w:sz w:val="28"/>
                <w:szCs w:val="28"/>
              </w:rPr>
              <w:t>e.g</w:t>
            </w:r>
            <w:proofErr w:type="spellEnd"/>
            <w:proofErr w:type="gramStart"/>
            <w:r w:rsidRPr="008A1CD9">
              <w:rPr>
                <w:sz w:val="28"/>
                <w:szCs w:val="28"/>
              </w:rPr>
              <w:t xml:space="preserve">, </w:t>
            </w:r>
            <w:r w:rsidR="00835C57" w:rsidRPr="008A1CD9">
              <w:rPr>
                <w:sz w:val="28"/>
                <w:szCs w:val="28"/>
              </w:rPr>
              <w:t xml:space="preserve"> </w:t>
            </w:r>
            <w:r w:rsidRPr="008A1CD9">
              <w:rPr>
                <w:sz w:val="28"/>
                <w:szCs w:val="28"/>
              </w:rPr>
              <w:t>Schemes</w:t>
            </w:r>
            <w:proofErr w:type="gramEnd"/>
            <w:r w:rsidRPr="008A1CD9">
              <w:rPr>
                <w:sz w:val="28"/>
                <w:szCs w:val="28"/>
              </w:rPr>
              <w:t xml:space="preserve"> for 18-25s</w:t>
            </w:r>
          </w:p>
          <w:p w14:paraId="0D9695CE" w14:textId="20039666" w:rsidR="00835C57" w:rsidRPr="008A1CD9" w:rsidRDefault="004C79E2" w:rsidP="008A1CD9">
            <w:pPr>
              <w:rPr>
                <w:sz w:val="28"/>
                <w:szCs w:val="28"/>
              </w:rPr>
            </w:pPr>
            <w:r>
              <w:rPr>
                <w:sz w:val="28"/>
                <w:szCs w:val="28"/>
              </w:rPr>
              <w:t>e</w:t>
            </w:r>
            <w:r w:rsidR="008A1CD9" w:rsidRPr="008A1CD9">
              <w:rPr>
                <w:sz w:val="28"/>
                <w:szCs w:val="28"/>
              </w:rPr>
              <w:t>venings, weekends and school holidays</w:t>
            </w:r>
          </w:p>
        </w:tc>
      </w:tr>
      <w:tr w:rsidR="00013EF8" w14:paraId="181F694F" w14:textId="77777777" w:rsidTr="009F2194">
        <w:tc>
          <w:tcPr>
            <w:tcW w:w="1956" w:type="dxa"/>
            <w:shd w:val="clear" w:color="auto" w:fill="auto"/>
          </w:tcPr>
          <w:p w14:paraId="74113304" w14:textId="155A1F9A" w:rsidR="00013EF8" w:rsidRPr="004C79E2" w:rsidRDefault="008A1CD9" w:rsidP="001F46B8">
            <w:pPr>
              <w:rPr>
                <w:bCs/>
                <w:sz w:val="28"/>
                <w:szCs w:val="28"/>
              </w:rPr>
            </w:pPr>
            <w:r w:rsidRPr="004C79E2">
              <w:rPr>
                <w:bCs/>
                <w:sz w:val="28"/>
                <w:szCs w:val="28"/>
              </w:rPr>
              <w:t>xxx</w:t>
            </w:r>
            <w:r w:rsidR="00013EF8" w:rsidRPr="004C79E2">
              <w:rPr>
                <w:bCs/>
                <w:sz w:val="28"/>
                <w:szCs w:val="28"/>
              </w:rPr>
              <w:t xml:space="preserve"> </w:t>
            </w:r>
          </w:p>
        </w:tc>
        <w:tc>
          <w:tcPr>
            <w:tcW w:w="5379" w:type="dxa"/>
            <w:shd w:val="clear" w:color="auto" w:fill="auto"/>
          </w:tcPr>
          <w:p w14:paraId="23DA2D18" w14:textId="77777777" w:rsidR="008A1CD9" w:rsidRPr="00C41AE6" w:rsidRDefault="008A1CD9" w:rsidP="008A1CD9">
            <w:pPr>
              <w:rPr>
                <w:bCs/>
                <w:sz w:val="28"/>
                <w:szCs w:val="28"/>
              </w:rPr>
            </w:pPr>
            <w:r w:rsidRPr="00C41AE6">
              <w:rPr>
                <w:bCs/>
                <w:sz w:val="28"/>
                <w:szCs w:val="28"/>
              </w:rPr>
              <w:t>Website</w:t>
            </w:r>
          </w:p>
          <w:p w14:paraId="0400AF9D" w14:textId="77777777" w:rsidR="008A1CD9" w:rsidRPr="00C41AE6" w:rsidRDefault="008A1CD9" w:rsidP="008A1CD9">
            <w:pPr>
              <w:rPr>
                <w:bCs/>
                <w:sz w:val="28"/>
                <w:szCs w:val="28"/>
              </w:rPr>
            </w:pPr>
            <w:r w:rsidRPr="00C41AE6">
              <w:rPr>
                <w:bCs/>
                <w:sz w:val="28"/>
                <w:szCs w:val="28"/>
              </w:rPr>
              <w:t>Email</w:t>
            </w:r>
          </w:p>
          <w:p w14:paraId="295DCEDC" w14:textId="77777777" w:rsidR="008A1CD9" w:rsidRPr="00C41AE6" w:rsidRDefault="008A1CD9" w:rsidP="008A1CD9">
            <w:pPr>
              <w:rPr>
                <w:bCs/>
                <w:sz w:val="28"/>
                <w:szCs w:val="28"/>
              </w:rPr>
            </w:pPr>
            <w:r w:rsidRPr="00C41AE6">
              <w:rPr>
                <w:bCs/>
                <w:sz w:val="28"/>
                <w:szCs w:val="28"/>
              </w:rPr>
              <w:t>Phone</w:t>
            </w:r>
          </w:p>
          <w:p w14:paraId="293A06E3" w14:textId="0ED5A9F0" w:rsidR="00013EF8" w:rsidRPr="00EF35D0" w:rsidRDefault="008A1CD9" w:rsidP="008A1CD9">
            <w:pPr>
              <w:rPr>
                <w:b/>
                <w:sz w:val="28"/>
                <w:szCs w:val="28"/>
              </w:rPr>
            </w:pPr>
            <w:r w:rsidRPr="00C41AE6">
              <w:rPr>
                <w:bCs/>
                <w:sz w:val="28"/>
                <w:szCs w:val="28"/>
              </w:rPr>
              <w:t>Address</w:t>
            </w:r>
          </w:p>
        </w:tc>
        <w:tc>
          <w:tcPr>
            <w:tcW w:w="3439" w:type="dxa"/>
            <w:shd w:val="clear" w:color="auto" w:fill="auto"/>
          </w:tcPr>
          <w:p w14:paraId="7770842F" w14:textId="080FDB7F" w:rsidR="008A1CD9" w:rsidRPr="008A1CD9" w:rsidRDefault="008A1CD9" w:rsidP="008A1CD9">
            <w:pPr>
              <w:rPr>
                <w:sz w:val="28"/>
                <w:szCs w:val="28"/>
              </w:rPr>
            </w:pPr>
            <w:r w:rsidRPr="008A1CD9">
              <w:rPr>
                <w:sz w:val="28"/>
                <w:szCs w:val="28"/>
              </w:rPr>
              <w:t>e.g. Sports activities</w:t>
            </w:r>
          </w:p>
          <w:p w14:paraId="328BF8AF" w14:textId="77777777" w:rsidR="008A1CD9" w:rsidRPr="008A1CD9" w:rsidRDefault="008A1CD9" w:rsidP="008A1CD9">
            <w:pPr>
              <w:rPr>
                <w:sz w:val="28"/>
                <w:szCs w:val="28"/>
              </w:rPr>
            </w:pPr>
            <w:r w:rsidRPr="008A1CD9">
              <w:rPr>
                <w:sz w:val="28"/>
                <w:szCs w:val="28"/>
              </w:rPr>
              <w:t xml:space="preserve">Mondays 7.30 – 9.30pm </w:t>
            </w:r>
          </w:p>
          <w:p w14:paraId="1AA07118" w14:textId="3ED023EC" w:rsidR="00013EF8" w:rsidRPr="008A1CD9" w:rsidRDefault="008A1CD9" w:rsidP="008A1CD9">
            <w:pPr>
              <w:rPr>
                <w:sz w:val="28"/>
                <w:szCs w:val="28"/>
              </w:rPr>
            </w:pPr>
            <w:r w:rsidRPr="008A1CD9">
              <w:rPr>
                <w:sz w:val="28"/>
                <w:szCs w:val="28"/>
              </w:rPr>
              <w:t>Ages 17+</w:t>
            </w:r>
          </w:p>
        </w:tc>
      </w:tr>
    </w:tbl>
    <w:p w14:paraId="37F26CBE" w14:textId="77777777" w:rsidR="00060B9B" w:rsidRDefault="00060B9B" w:rsidP="00060B9B">
      <w:pPr>
        <w:rPr>
          <w:b/>
          <w:sz w:val="36"/>
          <w:szCs w:val="36"/>
        </w:rPr>
      </w:pPr>
    </w:p>
    <w:p w14:paraId="6266F7C5" w14:textId="77777777" w:rsidR="004C79E2" w:rsidRDefault="004C79E2" w:rsidP="00060B9B">
      <w:pPr>
        <w:rPr>
          <w:b/>
          <w:sz w:val="36"/>
          <w:szCs w:val="36"/>
        </w:rPr>
      </w:pPr>
    </w:p>
    <w:p w14:paraId="539FDB85" w14:textId="77777777" w:rsidR="004C79E2" w:rsidRDefault="004C79E2" w:rsidP="00060B9B">
      <w:pPr>
        <w:rPr>
          <w:b/>
          <w:sz w:val="36"/>
          <w:szCs w:val="36"/>
        </w:rPr>
      </w:pPr>
    </w:p>
    <w:p w14:paraId="1725942F" w14:textId="0D7BA2F0" w:rsidR="00962A98" w:rsidRPr="004C79E2" w:rsidRDefault="00441B9B" w:rsidP="004C79E2">
      <w:pPr>
        <w:pStyle w:val="ListParagraph"/>
        <w:numPr>
          <w:ilvl w:val="0"/>
          <w:numId w:val="36"/>
        </w:numPr>
        <w:jc w:val="center"/>
        <w:rPr>
          <w:b/>
          <w:sz w:val="36"/>
          <w:szCs w:val="36"/>
          <w:u w:val="single"/>
        </w:rPr>
      </w:pPr>
      <w:r w:rsidRPr="00276654">
        <w:rPr>
          <w:b/>
          <w:sz w:val="36"/>
          <w:szCs w:val="36"/>
          <w:u w:val="single"/>
        </w:rPr>
        <w:lastRenderedPageBreak/>
        <w:t>Support</w:t>
      </w:r>
      <w:r w:rsidR="00D21EEB">
        <w:rPr>
          <w:b/>
          <w:sz w:val="36"/>
          <w:szCs w:val="36"/>
          <w:u w:val="single"/>
        </w:rPr>
        <w:t xml:space="preserve"> at </w:t>
      </w:r>
      <w:r w:rsidR="008A1CD9" w:rsidRPr="004C79E2">
        <w:rPr>
          <w:b/>
          <w:color w:val="FF0000"/>
          <w:sz w:val="36"/>
          <w:szCs w:val="36"/>
          <w:u w:val="single"/>
        </w:rPr>
        <w:t>xxx</w:t>
      </w:r>
      <w:r w:rsidR="008A1CD9">
        <w:rPr>
          <w:b/>
          <w:sz w:val="36"/>
          <w:szCs w:val="36"/>
          <w:u w:val="single"/>
        </w:rPr>
        <w:t xml:space="preserve"> School</w:t>
      </w:r>
    </w:p>
    <w:p w14:paraId="17B29642" w14:textId="77777777" w:rsidR="00B427F1" w:rsidRPr="004C79E2" w:rsidRDefault="00735320" w:rsidP="00735320">
      <w:pPr>
        <w:rPr>
          <w:bCs/>
          <w:sz w:val="28"/>
          <w:szCs w:val="28"/>
        </w:rPr>
      </w:pPr>
      <w:r w:rsidRPr="004C79E2">
        <w:rPr>
          <w:bCs/>
          <w:sz w:val="28"/>
          <w:szCs w:val="28"/>
        </w:rPr>
        <w:t>This pack will be updated annually and any new information about providers will be added</w:t>
      </w:r>
      <w:r w:rsidR="000027C0" w:rsidRPr="004C79E2">
        <w:rPr>
          <w:bCs/>
          <w:sz w:val="28"/>
          <w:szCs w:val="28"/>
        </w:rPr>
        <w:t>/amended</w:t>
      </w:r>
      <w:r w:rsidR="00FA2D94" w:rsidRPr="004C79E2">
        <w:rPr>
          <w:bCs/>
          <w:sz w:val="28"/>
          <w:szCs w:val="28"/>
        </w:rPr>
        <w:t>.</w:t>
      </w:r>
    </w:p>
    <w:p w14:paraId="393B2AE2" w14:textId="77777777" w:rsidR="00735320" w:rsidRPr="004C79E2" w:rsidRDefault="00FA2D94" w:rsidP="00735320">
      <w:pPr>
        <w:rPr>
          <w:bCs/>
          <w:sz w:val="28"/>
          <w:szCs w:val="28"/>
        </w:rPr>
      </w:pPr>
      <w:r w:rsidRPr="004C79E2">
        <w:rPr>
          <w:bCs/>
          <w:sz w:val="28"/>
          <w:szCs w:val="28"/>
        </w:rPr>
        <w:t xml:space="preserve"> The updated version</w:t>
      </w:r>
      <w:r w:rsidR="00735320" w:rsidRPr="004C79E2">
        <w:rPr>
          <w:bCs/>
          <w:sz w:val="28"/>
          <w:szCs w:val="28"/>
        </w:rPr>
        <w:t xml:space="preserve"> will be given o</w:t>
      </w:r>
      <w:r w:rsidR="00B23C87" w:rsidRPr="004C79E2">
        <w:rPr>
          <w:bCs/>
          <w:sz w:val="28"/>
          <w:szCs w:val="28"/>
        </w:rPr>
        <w:t xml:space="preserve">ut to parents every September. </w:t>
      </w:r>
      <w:r w:rsidR="00735320" w:rsidRPr="004C79E2">
        <w:rPr>
          <w:bCs/>
          <w:sz w:val="28"/>
          <w:szCs w:val="28"/>
        </w:rPr>
        <w:t xml:space="preserve"> </w:t>
      </w:r>
    </w:p>
    <w:p w14:paraId="2DE8EFD4" w14:textId="77777777" w:rsidR="008D23F0" w:rsidRPr="004C79E2" w:rsidRDefault="00441B9B" w:rsidP="00735320">
      <w:pPr>
        <w:rPr>
          <w:bCs/>
          <w:sz w:val="28"/>
          <w:szCs w:val="28"/>
        </w:rPr>
      </w:pPr>
      <w:r w:rsidRPr="004C79E2">
        <w:rPr>
          <w:bCs/>
          <w:sz w:val="28"/>
          <w:szCs w:val="28"/>
        </w:rPr>
        <w:t>If you have any suggestions</w:t>
      </w:r>
      <w:r w:rsidR="008D23F0" w:rsidRPr="004C79E2">
        <w:rPr>
          <w:bCs/>
          <w:sz w:val="28"/>
          <w:szCs w:val="28"/>
        </w:rPr>
        <w:t xml:space="preserve"> or hear of new providers</w:t>
      </w:r>
      <w:r w:rsidR="007019A1" w:rsidRPr="004C79E2">
        <w:rPr>
          <w:bCs/>
          <w:sz w:val="28"/>
          <w:szCs w:val="28"/>
        </w:rPr>
        <w:t xml:space="preserve"> to add </w:t>
      </w:r>
      <w:r w:rsidR="00276654" w:rsidRPr="004C79E2">
        <w:rPr>
          <w:bCs/>
          <w:sz w:val="28"/>
          <w:szCs w:val="28"/>
        </w:rPr>
        <w:t xml:space="preserve">or if any info becomes out of date, </w:t>
      </w:r>
      <w:r w:rsidR="00E73EF3" w:rsidRPr="004C79E2">
        <w:rPr>
          <w:bCs/>
          <w:sz w:val="28"/>
          <w:szCs w:val="28"/>
        </w:rPr>
        <w:t xml:space="preserve">please email me with the </w:t>
      </w:r>
      <w:proofErr w:type="gramStart"/>
      <w:r w:rsidR="00E73EF3" w:rsidRPr="004C79E2">
        <w:rPr>
          <w:bCs/>
          <w:sz w:val="28"/>
          <w:szCs w:val="28"/>
        </w:rPr>
        <w:t>up to date</w:t>
      </w:r>
      <w:proofErr w:type="gramEnd"/>
      <w:r w:rsidR="00E73EF3" w:rsidRPr="004C79E2">
        <w:rPr>
          <w:bCs/>
          <w:sz w:val="28"/>
          <w:szCs w:val="28"/>
        </w:rPr>
        <w:t xml:space="preserve"> information. </w:t>
      </w:r>
    </w:p>
    <w:p w14:paraId="5C4555AE" w14:textId="77777777" w:rsidR="0077609D" w:rsidRPr="004C79E2" w:rsidRDefault="007019A1" w:rsidP="00735320">
      <w:pPr>
        <w:rPr>
          <w:bCs/>
          <w:sz w:val="28"/>
          <w:szCs w:val="28"/>
        </w:rPr>
      </w:pPr>
      <w:r w:rsidRPr="004C79E2">
        <w:rPr>
          <w:bCs/>
          <w:sz w:val="28"/>
          <w:szCs w:val="28"/>
        </w:rPr>
        <w:t xml:space="preserve">I am happy to accompany parents on visits to colleges and social care providers. </w:t>
      </w:r>
    </w:p>
    <w:p w14:paraId="6AF4E0DB" w14:textId="77777777" w:rsidR="00D21EEB" w:rsidRPr="004C79E2" w:rsidRDefault="00B066D5" w:rsidP="00735320">
      <w:pPr>
        <w:rPr>
          <w:bCs/>
          <w:sz w:val="28"/>
          <w:szCs w:val="28"/>
        </w:rPr>
      </w:pPr>
      <w:r w:rsidRPr="004C79E2">
        <w:rPr>
          <w:bCs/>
          <w:sz w:val="28"/>
          <w:szCs w:val="28"/>
        </w:rPr>
        <w:t>Termly trans</w:t>
      </w:r>
      <w:r w:rsidR="006E228A" w:rsidRPr="004C79E2">
        <w:rPr>
          <w:bCs/>
          <w:sz w:val="28"/>
          <w:szCs w:val="28"/>
        </w:rPr>
        <w:t>ition e</w:t>
      </w:r>
      <w:r w:rsidR="00075610" w:rsidRPr="004C79E2">
        <w:rPr>
          <w:bCs/>
          <w:sz w:val="28"/>
          <w:szCs w:val="28"/>
        </w:rPr>
        <w:t xml:space="preserve">vents are organised across the </w:t>
      </w:r>
      <w:proofErr w:type="gramStart"/>
      <w:r w:rsidR="00075610" w:rsidRPr="004C79E2">
        <w:rPr>
          <w:bCs/>
          <w:sz w:val="28"/>
          <w:szCs w:val="28"/>
        </w:rPr>
        <w:t>county  -</w:t>
      </w:r>
      <w:proofErr w:type="gramEnd"/>
      <w:r w:rsidR="00075610" w:rsidRPr="004C79E2">
        <w:rPr>
          <w:bCs/>
          <w:sz w:val="28"/>
          <w:szCs w:val="28"/>
        </w:rPr>
        <w:t xml:space="preserve"> please</w:t>
      </w:r>
      <w:r w:rsidR="00C92531" w:rsidRPr="004C79E2">
        <w:rPr>
          <w:bCs/>
          <w:sz w:val="28"/>
          <w:szCs w:val="28"/>
        </w:rPr>
        <w:t xml:space="preserve"> attend</w:t>
      </w:r>
      <w:r w:rsidR="006E228A" w:rsidRPr="004C79E2">
        <w:rPr>
          <w:bCs/>
          <w:sz w:val="28"/>
          <w:szCs w:val="28"/>
        </w:rPr>
        <w:t xml:space="preserve"> these where possible.</w:t>
      </w:r>
    </w:p>
    <w:p w14:paraId="4F6319EF" w14:textId="77777777" w:rsidR="00D21EEB" w:rsidRDefault="00D21EEB" w:rsidP="00735320">
      <w:pPr>
        <w:rPr>
          <w:b/>
          <w:sz w:val="36"/>
          <w:szCs w:val="36"/>
        </w:rPr>
      </w:pPr>
    </w:p>
    <w:p w14:paraId="27E6C0B7" w14:textId="7BD8DB80" w:rsidR="00834E6A" w:rsidRPr="004C79E2" w:rsidRDefault="004C79E2" w:rsidP="00D74EA9">
      <w:pPr>
        <w:jc w:val="center"/>
        <w:rPr>
          <w:b/>
          <w:sz w:val="28"/>
          <w:szCs w:val="28"/>
          <w:u w:val="single"/>
        </w:rPr>
      </w:pPr>
      <w:r w:rsidRPr="004C79E2">
        <w:rPr>
          <w:b/>
          <w:sz w:val="28"/>
          <w:szCs w:val="28"/>
          <w:u w:val="single"/>
        </w:rPr>
        <w:t>Careers leader name</w:t>
      </w:r>
    </w:p>
    <w:p w14:paraId="5A7BEC9E" w14:textId="6DD91D69" w:rsidR="00D74EA9" w:rsidRPr="004C79E2" w:rsidRDefault="004C79E2" w:rsidP="00D74EA9">
      <w:pPr>
        <w:jc w:val="center"/>
        <w:rPr>
          <w:b/>
          <w:sz w:val="28"/>
          <w:szCs w:val="28"/>
          <w:u w:val="single"/>
        </w:rPr>
      </w:pPr>
      <w:r w:rsidRPr="004C79E2">
        <w:rPr>
          <w:b/>
          <w:sz w:val="28"/>
          <w:szCs w:val="28"/>
          <w:u w:val="single"/>
        </w:rPr>
        <w:t>Position within school</w:t>
      </w:r>
    </w:p>
    <w:p w14:paraId="5F3155D1" w14:textId="16782952" w:rsidR="00D74EA9" w:rsidRPr="004C79E2" w:rsidRDefault="004C79E2" w:rsidP="00D74EA9">
      <w:pPr>
        <w:jc w:val="center"/>
        <w:rPr>
          <w:b/>
          <w:sz w:val="28"/>
          <w:szCs w:val="28"/>
          <w:u w:val="single"/>
        </w:rPr>
      </w:pPr>
      <w:hyperlink r:id="rId19" w:history="1">
        <w:r w:rsidRPr="004C79E2">
          <w:rPr>
            <w:rStyle w:val="Hyperlink"/>
            <w:b/>
            <w:color w:val="auto"/>
            <w:sz w:val="28"/>
            <w:szCs w:val="28"/>
          </w:rPr>
          <w:t>Email</w:t>
        </w:r>
      </w:hyperlink>
      <w:r w:rsidRPr="004C79E2">
        <w:rPr>
          <w:rStyle w:val="Hyperlink"/>
          <w:b/>
          <w:color w:val="auto"/>
          <w:sz w:val="28"/>
          <w:szCs w:val="28"/>
        </w:rPr>
        <w:t xml:space="preserve"> address</w:t>
      </w:r>
    </w:p>
    <w:p w14:paraId="21DFF5A8" w14:textId="51632BA1" w:rsidR="00DE6791" w:rsidRPr="004C79E2" w:rsidRDefault="004C79E2" w:rsidP="004C79E2">
      <w:pPr>
        <w:jc w:val="center"/>
        <w:rPr>
          <w:b/>
          <w:sz w:val="28"/>
          <w:szCs w:val="28"/>
          <w:u w:val="single"/>
        </w:rPr>
      </w:pPr>
      <w:r w:rsidRPr="004C79E2">
        <w:rPr>
          <w:b/>
          <w:sz w:val="28"/>
          <w:szCs w:val="28"/>
          <w:u w:val="single"/>
        </w:rPr>
        <w:t>Phone number</w:t>
      </w:r>
    </w:p>
    <w:sectPr w:rsidR="00DE6791" w:rsidRPr="004C7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320"/>
    <w:multiLevelType w:val="hybridMultilevel"/>
    <w:tmpl w:val="CC0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61376"/>
    <w:multiLevelType w:val="hybridMultilevel"/>
    <w:tmpl w:val="B43CE3F0"/>
    <w:lvl w:ilvl="0" w:tplc="1CF408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713AB"/>
    <w:multiLevelType w:val="hybridMultilevel"/>
    <w:tmpl w:val="8AD0C8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F2548"/>
    <w:multiLevelType w:val="hybridMultilevel"/>
    <w:tmpl w:val="FE3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BAE"/>
    <w:multiLevelType w:val="hybridMultilevel"/>
    <w:tmpl w:val="846E15F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B6EB1"/>
    <w:multiLevelType w:val="hybridMultilevel"/>
    <w:tmpl w:val="92DC7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33E56"/>
    <w:multiLevelType w:val="hybridMultilevel"/>
    <w:tmpl w:val="765643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BC435A5"/>
    <w:multiLevelType w:val="hybridMultilevel"/>
    <w:tmpl w:val="659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E56DE"/>
    <w:multiLevelType w:val="hybridMultilevel"/>
    <w:tmpl w:val="FB22F7C8"/>
    <w:lvl w:ilvl="0" w:tplc="3E88764E">
      <w:start w:val="14"/>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 w15:restartNumberingAfterBreak="0">
    <w:nsid w:val="32A118A8"/>
    <w:multiLevelType w:val="hybridMultilevel"/>
    <w:tmpl w:val="36FCD476"/>
    <w:lvl w:ilvl="0" w:tplc="1006F846">
      <w:start w:val="11"/>
      <w:numFmt w:val="decimal"/>
      <w:lvlText w:val="%1."/>
      <w:lvlJc w:val="left"/>
      <w:pPr>
        <w:ind w:left="885" w:hanging="52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E371C"/>
    <w:multiLevelType w:val="hybridMultilevel"/>
    <w:tmpl w:val="58AC580A"/>
    <w:lvl w:ilvl="0" w:tplc="1CF40848">
      <w:start w:val="1"/>
      <w:numFmt w:val="decimal"/>
      <w:lvlText w:val="%1."/>
      <w:lvlJc w:val="left"/>
      <w:pPr>
        <w:ind w:left="20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75D39"/>
    <w:multiLevelType w:val="hybridMultilevel"/>
    <w:tmpl w:val="54DE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879E2"/>
    <w:multiLevelType w:val="hybridMultilevel"/>
    <w:tmpl w:val="7EA26902"/>
    <w:lvl w:ilvl="0" w:tplc="284AE46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156A2"/>
    <w:multiLevelType w:val="hybridMultilevel"/>
    <w:tmpl w:val="74B83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E13CDA"/>
    <w:multiLevelType w:val="hybridMultilevel"/>
    <w:tmpl w:val="5AF4B8CA"/>
    <w:lvl w:ilvl="0" w:tplc="0809000F">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4C47BC"/>
    <w:multiLevelType w:val="hybridMultilevel"/>
    <w:tmpl w:val="7B54B6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30B1D19"/>
    <w:multiLevelType w:val="hybridMultilevel"/>
    <w:tmpl w:val="F852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85687"/>
    <w:multiLevelType w:val="hybridMultilevel"/>
    <w:tmpl w:val="9D80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21E77"/>
    <w:multiLevelType w:val="hybridMultilevel"/>
    <w:tmpl w:val="013E1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A24BD"/>
    <w:multiLevelType w:val="hybridMultilevel"/>
    <w:tmpl w:val="5384865A"/>
    <w:lvl w:ilvl="0" w:tplc="F2B6D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D19A8"/>
    <w:multiLevelType w:val="hybridMultilevel"/>
    <w:tmpl w:val="15FE0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597550"/>
    <w:multiLevelType w:val="hybridMultilevel"/>
    <w:tmpl w:val="8F9E1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9B46D9"/>
    <w:multiLevelType w:val="hybridMultilevel"/>
    <w:tmpl w:val="7132F2BA"/>
    <w:lvl w:ilvl="0" w:tplc="F2B6D5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D6EF5"/>
    <w:multiLevelType w:val="hybridMultilevel"/>
    <w:tmpl w:val="44502FDE"/>
    <w:lvl w:ilvl="0" w:tplc="FA24C7C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B43EE7"/>
    <w:multiLevelType w:val="hybridMultilevel"/>
    <w:tmpl w:val="FA08D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D62C71"/>
    <w:multiLevelType w:val="hybridMultilevel"/>
    <w:tmpl w:val="445CF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E264CB"/>
    <w:multiLevelType w:val="hybridMultilevel"/>
    <w:tmpl w:val="B382F82E"/>
    <w:lvl w:ilvl="0" w:tplc="FFBEC0BE">
      <w:start w:val="8"/>
      <w:numFmt w:val="decimal"/>
      <w:lvlText w:val="%1."/>
      <w:lvlJc w:val="left"/>
      <w:pPr>
        <w:ind w:left="1080" w:hanging="360"/>
      </w:pPr>
      <w:rPr>
        <w:rFonts w:hint="default"/>
        <w:sz w:val="28"/>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A90F01"/>
    <w:multiLevelType w:val="hybridMultilevel"/>
    <w:tmpl w:val="7780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52FAA"/>
    <w:multiLevelType w:val="hybridMultilevel"/>
    <w:tmpl w:val="9F68DC4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9" w15:restartNumberingAfterBreak="0">
    <w:nsid w:val="73AB3D7B"/>
    <w:multiLevelType w:val="hybridMultilevel"/>
    <w:tmpl w:val="AA1A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D92556"/>
    <w:multiLevelType w:val="hybridMultilevel"/>
    <w:tmpl w:val="17E05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426166"/>
    <w:multiLevelType w:val="multilevel"/>
    <w:tmpl w:val="EBC811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436398"/>
    <w:multiLevelType w:val="hybridMultilevel"/>
    <w:tmpl w:val="3012938E"/>
    <w:lvl w:ilvl="0" w:tplc="4976AF06">
      <w:start w:val="12"/>
      <w:numFmt w:val="decimal"/>
      <w:lvlText w:val="%1."/>
      <w:lvlJc w:val="left"/>
      <w:pPr>
        <w:ind w:left="1170" w:hanging="4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5969D3"/>
    <w:multiLevelType w:val="hybridMultilevel"/>
    <w:tmpl w:val="39B6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854882"/>
    <w:multiLevelType w:val="hybridMultilevel"/>
    <w:tmpl w:val="B43CE3F0"/>
    <w:lvl w:ilvl="0" w:tplc="1CF4084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EB77D0F"/>
    <w:multiLevelType w:val="hybridMultilevel"/>
    <w:tmpl w:val="A6DCAF46"/>
    <w:lvl w:ilvl="0" w:tplc="ACB6479E">
      <w:start w:val="11"/>
      <w:numFmt w:val="decimal"/>
      <w:lvlText w:val="%1."/>
      <w:lvlJc w:val="left"/>
      <w:pPr>
        <w:ind w:left="450" w:hanging="45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746917">
    <w:abstractNumId w:val="5"/>
  </w:num>
  <w:num w:numId="2" w16cid:durableId="136800247">
    <w:abstractNumId w:val="11"/>
  </w:num>
  <w:num w:numId="3" w16cid:durableId="651256561">
    <w:abstractNumId w:val="26"/>
  </w:num>
  <w:num w:numId="4" w16cid:durableId="1300963811">
    <w:abstractNumId w:val="33"/>
  </w:num>
  <w:num w:numId="5" w16cid:durableId="187136017">
    <w:abstractNumId w:val="18"/>
  </w:num>
  <w:num w:numId="6" w16cid:durableId="564075541">
    <w:abstractNumId w:val="15"/>
  </w:num>
  <w:num w:numId="7" w16cid:durableId="759251023">
    <w:abstractNumId w:val="23"/>
  </w:num>
  <w:num w:numId="8" w16cid:durableId="673805294">
    <w:abstractNumId w:val="20"/>
  </w:num>
  <w:num w:numId="9" w16cid:durableId="643776189">
    <w:abstractNumId w:val="25"/>
  </w:num>
  <w:num w:numId="10" w16cid:durableId="1002586923">
    <w:abstractNumId w:val="34"/>
  </w:num>
  <w:num w:numId="11" w16cid:durableId="628098255">
    <w:abstractNumId w:val="31"/>
  </w:num>
  <w:num w:numId="12" w16cid:durableId="1353650564">
    <w:abstractNumId w:val="10"/>
  </w:num>
  <w:num w:numId="13" w16cid:durableId="2041857442">
    <w:abstractNumId w:val="30"/>
  </w:num>
  <w:num w:numId="14" w16cid:durableId="879515673">
    <w:abstractNumId w:val="21"/>
  </w:num>
  <w:num w:numId="15" w16cid:durableId="1654211826">
    <w:abstractNumId w:val="16"/>
  </w:num>
  <w:num w:numId="16" w16cid:durableId="108014827">
    <w:abstractNumId w:val="7"/>
  </w:num>
  <w:num w:numId="17" w16cid:durableId="1745369800">
    <w:abstractNumId w:val="13"/>
  </w:num>
  <w:num w:numId="18" w16cid:durableId="1619919559">
    <w:abstractNumId w:val="1"/>
  </w:num>
  <w:num w:numId="19" w16cid:durableId="2103842411">
    <w:abstractNumId w:val="29"/>
  </w:num>
  <w:num w:numId="20" w16cid:durableId="375542359">
    <w:abstractNumId w:val="2"/>
  </w:num>
  <w:num w:numId="21" w16cid:durableId="1278367864">
    <w:abstractNumId w:val="14"/>
  </w:num>
  <w:num w:numId="22" w16cid:durableId="1453134906">
    <w:abstractNumId w:val="35"/>
  </w:num>
  <w:num w:numId="23" w16cid:durableId="468589909">
    <w:abstractNumId w:val="4"/>
  </w:num>
  <w:num w:numId="24" w16cid:durableId="1126118548">
    <w:abstractNumId w:val="32"/>
  </w:num>
  <w:num w:numId="25" w16cid:durableId="855726042">
    <w:abstractNumId w:val="9"/>
  </w:num>
  <w:num w:numId="26" w16cid:durableId="1026129561">
    <w:abstractNumId w:val="19"/>
  </w:num>
  <w:num w:numId="27" w16cid:durableId="964579143">
    <w:abstractNumId w:val="22"/>
  </w:num>
  <w:num w:numId="28" w16cid:durableId="1103501937">
    <w:abstractNumId w:val="12"/>
  </w:num>
  <w:num w:numId="29" w16cid:durableId="233051124">
    <w:abstractNumId w:val="6"/>
  </w:num>
  <w:num w:numId="30" w16cid:durableId="1419448699">
    <w:abstractNumId w:val="17"/>
  </w:num>
  <w:num w:numId="31" w16cid:durableId="544562699">
    <w:abstractNumId w:val="0"/>
  </w:num>
  <w:num w:numId="32" w16cid:durableId="689795283">
    <w:abstractNumId w:val="28"/>
  </w:num>
  <w:num w:numId="33" w16cid:durableId="1251239623">
    <w:abstractNumId w:val="27"/>
  </w:num>
  <w:num w:numId="34" w16cid:durableId="1752967644">
    <w:abstractNumId w:val="24"/>
  </w:num>
  <w:num w:numId="35" w16cid:durableId="1667588473">
    <w:abstractNumId w:val="3"/>
  </w:num>
  <w:num w:numId="36" w16cid:durableId="1848716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3B"/>
    <w:rsid w:val="000027C0"/>
    <w:rsid w:val="00003C23"/>
    <w:rsid w:val="00011202"/>
    <w:rsid w:val="00012CE6"/>
    <w:rsid w:val="00013EF8"/>
    <w:rsid w:val="0001421B"/>
    <w:rsid w:val="000167B0"/>
    <w:rsid w:val="0001722E"/>
    <w:rsid w:val="000244AC"/>
    <w:rsid w:val="000262A0"/>
    <w:rsid w:val="0003491C"/>
    <w:rsid w:val="0003675D"/>
    <w:rsid w:val="000421F5"/>
    <w:rsid w:val="00060B9B"/>
    <w:rsid w:val="0006286B"/>
    <w:rsid w:val="0006420B"/>
    <w:rsid w:val="00075610"/>
    <w:rsid w:val="0008357D"/>
    <w:rsid w:val="000871C6"/>
    <w:rsid w:val="00094750"/>
    <w:rsid w:val="000A189B"/>
    <w:rsid w:val="000A2778"/>
    <w:rsid w:val="000A6DB3"/>
    <w:rsid w:val="000C6A1A"/>
    <w:rsid w:val="000D00F8"/>
    <w:rsid w:val="000D04FC"/>
    <w:rsid w:val="000E4995"/>
    <w:rsid w:val="000E659F"/>
    <w:rsid w:val="000F480C"/>
    <w:rsid w:val="0012578C"/>
    <w:rsid w:val="00133402"/>
    <w:rsid w:val="0014093A"/>
    <w:rsid w:val="00161E57"/>
    <w:rsid w:val="0016534F"/>
    <w:rsid w:val="00166EF3"/>
    <w:rsid w:val="00167C00"/>
    <w:rsid w:val="00183ACC"/>
    <w:rsid w:val="00191401"/>
    <w:rsid w:val="001936CA"/>
    <w:rsid w:val="001A455F"/>
    <w:rsid w:val="001A6299"/>
    <w:rsid w:val="001B14B0"/>
    <w:rsid w:val="001B3C9E"/>
    <w:rsid w:val="001B5930"/>
    <w:rsid w:val="001B692F"/>
    <w:rsid w:val="001B6F15"/>
    <w:rsid w:val="001C2A2D"/>
    <w:rsid w:val="001D1130"/>
    <w:rsid w:val="001D20EA"/>
    <w:rsid w:val="001D4882"/>
    <w:rsid w:val="001E01B3"/>
    <w:rsid w:val="001E2D2C"/>
    <w:rsid w:val="001E6681"/>
    <w:rsid w:val="001F0D96"/>
    <w:rsid w:val="001F46B8"/>
    <w:rsid w:val="00204010"/>
    <w:rsid w:val="00210959"/>
    <w:rsid w:val="0022409C"/>
    <w:rsid w:val="00230C73"/>
    <w:rsid w:val="00231D6B"/>
    <w:rsid w:val="0023373A"/>
    <w:rsid w:val="0023384B"/>
    <w:rsid w:val="00244335"/>
    <w:rsid w:val="00245A2C"/>
    <w:rsid w:val="00246AC8"/>
    <w:rsid w:val="00250DAE"/>
    <w:rsid w:val="00257BBB"/>
    <w:rsid w:val="002608E8"/>
    <w:rsid w:val="00276654"/>
    <w:rsid w:val="00276DBA"/>
    <w:rsid w:val="0027727A"/>
    <w:rsid w:val="0028465E"/>
    <w:rsid w:val="0029618F"/>
    <w:rsid w:val="002A5D34"/>
    <w:rsid w:val="002B411F"/>
    <w:rsid w:val="002C238C"/>
    <w:rsid w:val="002D04CD"/>
    <w:rsid w:val="002D1CB2"/>
    <w:rsid w:val="002D3BC4"/>
    <w:rsid w:val="002E3104"/>
    <w:rsid w:val="002E43FE"/>
    <w:rsid w:val="002F0359"/>
    <w:rsid w:val="002F7EDF"/>
    <w:rsid w:val="00301E98"/>
    <w:rsid w:val="003139E7"/>
    <w:rsid w:val="00315A3A"/>
    <w:rsid w:val="00332C50"/>
    <w:rsid w:val="003378AA"/>
    <w:rsid w:val="00340610"/>
    <w:rsid w:val="00354545"/>
    <w:rsid w:val="00363773"/>
    <w:rsid w:val="003637C8"/>
    <w:rsid w:val="00374443"/>
    <w:rsid w:val="00375DBB"/>
    <w:rsid w:val="00383098"/>
    <w:rsid w:val="00396392"/>
    <w:rsid w:val="003974E5"/>
    <w:rsid w:val="003A3E97"/>
    <w:rsid w:val="003B5B35"/>
    <w:rsid w:val="003C3DB9"/>
    <w:rsid w:val="003D1C4A"/>
    <w:rsid w:val="003D2314"/>
    <w:rsid w:val="003D4439"/>
    <w:rsid w:val="003E621A"/>
    <w:rsid w:val="00420B9A"/>
    <w:rsid w:val="004239AA"/>
    <w:rsid w:val="00425DC0"/>
    <w:rsid w:val="004279DB"/>
    <w:rsid w:val="00441797"/>
    <w:rsid w:val="00441B9B"/>
    <w:rsid w:val="00445439"/>
    <w:rsid w:val="0044547C"/>
    <w:rsid w:val="00454A6E"/>
    <w:rsid w:val="0045701E"/>
    <w:rsid w:val="004576EE"/>
    <w:rsid w:val="00472F8B"/>
    <w:rsid w:val="004779B3"/>
    <w:rsid w:val="00491124"/>
    <w:rsid w:val="004919F6"/>
    <w:rsid w:val="00495E1B"/>
    <w:rsid w:val="004A6E87"/>
    <w:rsid w:val="004B736A"/>
    <w:rsid w:val="004C26EB"/>
    <w:rsid w:val="004C32AE"/>
    <w:rsid w:val="004C79E2"/>
    <w:rsid w:val="004F0491"/>
    <w:rsid w:val="004F3B1F"/>
    <w:rsid w:val="0050531A"/>
    <w:rsid w:val="00515FE8"/>
    <w:rsid w:val="00533C10"/>
    <w:rsid w:val="0053684C"/>
    <w:rsid w:val="00550069"/>
    <w:rsid w:val="00557ADB"/>
    <w:rsid w:val="00564B2C"/>
    <w:rsid w:val="00575D25"/>
    <w:rsid w:val="005810B5"/>
    <w:rsid w:val="00590343"/>
    <w:rsid w:val="0059653E"/>
    <w:rsid w:val="005A6038"/>
    <w:rsid w:val="005C3BB6"/>
    <w:rsid w:val="005C6A61"/>
    <w:rsid w:val="005C6B24"/>
    <w:rsid w:val="005F311E"/>
    <w:rsid w:val="0061437F"/>
    <w:rsid w:val="006209F1"/>
    <w:rsid w:val="00621A7D"/>
    <w:rsid w:val="00630750"/>
    <w:rsid w:val="00631BB4"/>
    <w:rsid w:val="00635659"/>
    <w:rsid w:val="00651EE8"/>
    <w:rsid w:val="00661C17"/>
    <w:rsid w:val="00674817"/>
    <w:rsid w:val="00674B79"/>
    <w:rsid w:val="00682ADF"/>
    <w:rsid w:val="00691872"/>
    <w:rsid w:val="00695672"/>
    <w:rsid w:val="006978B3"/>
    <w:rsid w:val="006A2F41"/>
    <w:rsid w:val="006A3084"/>
    <w:rsid w:val="006B1040"/>
    <w:rsid w:val="006B5F6F"/>
    <w:rsid w:val="006B6036"/>
    <w:rsid w:val="006C12C8"/>
    <w:rsid w:val="006D75E3"/>
    <w:rsid w:val="006E020F"/>
    <w:rsid w:val="006E228A"/>
    <w:rsid w:val="006E44F3"/>
    <w:rsid w:val="006F5267"/>
    <w:rsid w:val="007019A1"/>
    <w:rsid w:val="00702219"/>
    <w:rsid w:val="00702401"/>
    <w:rsid w:val="0071143A"/>
    <w:rsid w:val="007147A7"/>
    <w:rsid w:val="00717317"/>
    <w:rsid w:val="007212F9"/>
    <w:rsid w:val="0073410B"/>
    <w:rsid w:val="00735320"/>
    <w:rsid w:val="007372D0"/>
    <w:rsid w:val="00760EAD"/>
    <w:rsid w:val="007628E0"/>
    <w:rsid w:val="00762BE4"/>
    <w:rsid w:val="0077609D"/>
    <w:rsid w:val="00782114"/>
    <w:rsid w:val="00784645"/>
    <w:rsid w:val="00785D2B"/>
    <w:rsid w:val="00792185"/>
    <w:rsid w:val="00792643"/>
    <w:rsid w:val="0079676C"/>
    <w:rsid w:val="007A1FE6"/>
    <w:rsid w:val="007B086B"/>
    <w:rsid w:val="007B33A7"/>
    <w:rsid w:val="007C26B2"/>
    <w:rsid w:val="007C6A05"/>
    <w:rsid w:val="007E0F3B"/>
    <w:rsid w:val="007E692F"/>
    <w:rsid w:val="007F190C"/>
    <w:rsid w:val="008018A2"/>
    <w:rsid w:val="008042CB"/>
    <w:rsid w:val="00805BC5"/>
    <w:rsid w:val="0081007E"/>
    <w:rsid w:val="00834E6A"/>
    <w:rsid w:val="00835C57"/>
    <w:rsid w:val="00842F87"/>
    <w:rsid w:val="00862022"/>
    <w:rsid w:val="00864077"/>
    <w:rsid w:val="00866727"/>
    <w:rsid w:val="00872F82"/>
    <w:rsid w:val="00873C67"/>
    <w:rsid w:val="008842C5"/>
    <w:rsid w:val="00886201"/>
    <w:rsid w:val="008904EE"/>
    <w:rsid w:val="00892A97"/>
    <w:rsid w:val="00892AF5"/>
    <w:rsid w:val="008976F0"/>
    <w:rsid w:val="008A1CD9"/>
    <w:rsid w:val="008A7194"/>
    <w:rsid w:val="008B3953"/>
    <w:rsid w:val="008B67DB"/>
    <w:rsid w:val="008C47D2"/>
    <w:rsid w:val="008C6B4C"/>
    <w:rsid w:val="008D09DF"/>
    <w:rsid w:val="008D1AA2"/>
    <w:rsid w:val="008D23F0"/>
    <w:rsid w:val="008E2FCC"/>
    <w:rsid w:val="008F22BD"/>
    <w:rsid w:val="009039AF"/>
    <w:rsid w:val="009046A6"/>
    <w:rsid w:val="009203AC"/>
    <w:rsid w:val="00927873"/>
    <w:rsid w:val="009301CD"/>
    <w:rsid w:val="009326E6"/>
    <w:rsid w:val="00934D7F"/>
    <w:rsid w:val="00937AA5"/>
    <w:rsid w:val="009440CE"/>
    <w:rsid w:val="00955102"/>
    <w:rsid w:val="00956325"/>
    <w:rsid w:val="00962A98"/>
    <w:rsid w:val="0099053A"/>
    <w:rsid w:val="00991218"/>
    <w:rsid w:val="009A112C"/>
    <w:rsid w:val="009A6134"/>
    <w:rsid w:val="009A7F52"/>
    <w:rsid w:val="009B42CC"/>
    <w:rsid w:val="009B6F3F"/>
    <w:rsid w:val="009C293B"/>
    <w:rsid w:val="009C33BE"/>
    <w:rsid w:val="009C47BA"/>
    <w:rsid w:val="009C5F3D"/>
    <w:rsid w:val="009C77FB"/>
    <w:rsid w:val="009D63FE"/>
    <w:rsid w:val="009E5D67"/>
    <w:rsid w:val="009E673B"/>
    <w:rsid w:val="009F2194"/>
    <w:rsid w:val="009F4E57"/>
    <w:rsid w:val="009F61A0"/>
    <w:rsid w:val="00A0788A"/>
    <w:rsid w:val="00A10916"/>
    <w:rsid w:val="00A12E7E"/>
    <w:rsid w:val="00A2070E"/>
    <w:rsid w:val="00A20BA0"/>
    <w:rsid w:val="00A268E0"/>
    <w:rsid w:val="00A32D0A"/>
    <w:rsid w:val="00A346C0"/>
    <w:rsid w:val="00A36FD2"/>
    <w:rsid w:val="00A45796"/>
    <w:rsid w:val="00A464DF"/>
    <w:rsid w:val="00A5243F"/>
    <w:rsid w:val="00A603C1"/>
    <w:rsid w:val="00A63D0D"/>
    <w:rsid w:val="00A95CFA"/>
    <w:rsid w:val="00AA0C77"/>
    <w:rsid w:val="00AA1303"/>
    <w:rsid w:val="00AA5899"/>
    <w:rsid w:val="00AB334D"/>
    <w:rsid w:val="00AB5363"/>
    <w:rsid w:val="00AD5AB7"/>
    <w:rsid w:val="00AE1281"/>
    <w:rsid w:val="00AE73A1"/>
    <w:rsid w:val="00AF0221"/>
    <w:rsid w:val="00B02AFE"/>
    <w:rsid w:val="00B066D5"/>
    <w:rsid w:val="00B071F8"/>
    <w:rsid w:val="00B21B5A"/>
    <w:rsid w:val="00B23C87"/>
    <w:rsid w:val="00B427F1"/>
    <w:rsid w:val="00B67446"/>
    <w:rsid w:val="00B67B62"/>
    <w:rsid w:val="00B70F06"/>
    <w:rsid w:val="00B70F0B"/>
    <w:rsid w:val="00B838EF"/>
    <w:rsid w:val="00B84257"/>
    <w:rsid w:val="00B84FF7"/>
    <w:rsid w:val="00B921FD"/>
    <w:rsid w:val="00B92EB3"/>
    <w:rsid w:val="00B964BE"/>
    <w:rsid w:val="00B97934"/>
    <w:rsid w:val="00BA4A69"/>
    <w:rsid w:val="00BB43F9"/>
    <w:rsid w:val="00BB61D8"/>
    <w:rsid w:val="00BB6A5A"/>
    <w:rsid w:val="00BC1D29"/>
    <w:rsid w:val="00BD2E5D"/>
    <w:rsid w:val="00BE1172"/>
    <w:rsid w:val="00BE4164"/>
    <w:rsid w:val="00C00ABE"/>
    <w:rsid w:val="00C02BD6"/>
    <w:rsid w:val="00C11E42"/>
    <w:rsid w:val="00C175D9"/>
    <w:rsid w:val="00C17EED"/>
    <w:rsid w:val="00C20F58"/>
    <w:rsid w:val="00C22815"/>
    <w:rsid w:val="00C248EF"/>
    <w:rsid w:val="00C27758"/>
    <w:rsid w:val="00C351C4"/>
    <w:rsid w:val="00C36E0A"/>
    <w:rsid w:val="00C41AE6"/>
    <w:rsid w:val="00C62517"/>
    <w:rsid w:val="00C63110"/>
    <w:rsid w:val="00C70CCF"/>
    <w:rsid w:val="00C92531"/>
    <w:rsid w:val="00CB560C"/>
    <w:rsid w:val="00CC6A34"/>
    <w:rsid w:val="00CD2D38"/>
    <w:rsid w:val="00CE1C35"/>
    <w:rsid w:val="00CE783F"/>
    <w:rsid w:val="00CF2BA4"/>
    <w:rsid w:val="00D01488"/>
    <w:rsid w:val="00D13385"/>
    <w:rsid w:val="00D15103"/>
    <w:rsid w:val="00D17E67"/>
    <w:rsid w:val="00D20DBF"/>
    <w:rsid w:val="00D20FC7"/>
    <w:rsid w:val="00D21EEB"/>
    <w:rsid w:val="00D240C2"/>
    <w:rsid w:val="00D30A14"/>
    <w:rsid w:val="00D35994"/>
    <w:rsid w:val="00D40F0B"/>
    <w:rsid w:val="00D4499B"/>
    <w:rsid w:val="00D45476"/>
    <w:rsid w:val="00D54C84"/>
    <w:rsid w:val="00D572E3"/>
    <w:rsid w:val="00D62C04"/>
    <w:rsid w:val="00D74EA9"/>
    <w:rsid w:val="00D948EF"/>
    <w:rsid w:val="00D97269"/>
    <w:rsid w:val="00DA576B"/>
    <w:rsid w:val="00DA7804"/>
    <w:rsid w:val="00DB07E8"/>
    <w:rsid w:val="00DB46F5"/>
    <w:rsid w:val="00DB55EF"/>
    <w:rsid w:val="00DC3B95"/>
    <w:rsid w:val="00DC655D"/>
    <w:rsid w:val="00DD74E2"/>
    <w:rsid w:val="00DE03C2"/>
    <w:rsid w:val="00DE6791"/>
    <w:rsid w:val="00DF33A8"/>
    <w:rsid w:val="00E0195C"/>
    <w:rsid w:val="00E021C1"/>
    <w:rsid w:val="00E0558C"/>
    <w:rsid w:val="00E063A2"/>
    <w:rsid w:val="00E23ECB"/>
    <w:rsid w:val="00E257BC"/>
    <w:rsid w:val="00E450C2"/>
    <w:rsid w:val="00E5163A"/>
    <w:rsid w:val="00E61F6E"/>
    <w:rsid w:val="00E65B3C"/>
    <w:rsid w:val="00E727DA"/>
    <w:rsid w:val="00E73EF3"/>
    <w:rsid w:val="00E77159"/>
    <w:rsid w:val="00E87382"/>
    <w:rsid w:val="00E90917"/>
    <w:rsid w:val="00EA7406"/>
    <w:rsid w:val="00EA7D29"/>
    <w:rsid w:val="00EB4D08"/>
    <w:rsid w:val="00EC0E2E"/>
    <w:rsid w:val="00ED0608"/>
    <w:rsid w:val="00ED3E96"/>
    <w:rsid w:val="00ED7203"/>
    <w:rsid w:val="00EE75DF"/>
    <w:rsid w:val="00EF1BD2"/>
    <w:rsid w:val="00EF35D0"/>
    <w:rsid w:val="00EF37E4"/>
    <w:rsid w:val="00EF4392"/>
    <w:rsid w:val="00EF44DE"/>
    <w:rsid w:val="00F02BF0"/>
    <w:rsid w:val="00F03332"/>
    <w:rsid w:val="00F10F57"/>
    <w:rsid w:val="00F11E6F"/>
    <w:rsid w:val="00F162F6"/>
    <w:rsid w:val="00F2263C"/>
    <w:rsid w:val="00F30B7C"/>
    <w:rsid w:val="00F32CE1"/>
    <w:rsid w:val="00F40799"/>
    <w:rsid w:val="00F40890"/>
    <w:rsid w:val="00F574D4"/>
    <w:rsid w:val="00F62F01"/>
    <w:rsid w:val="00F70B09"/>
    <w:rsid w:val="00F742EE"/>
    <w:rsid w:val="00F809C7"/>
    <w:rsid w:val="00F90CE9"/>
    <w:rsid w:val="00F96815"/>
    <w:rsid w:val="00F9703A"/>
    <w:rsid w:val="00FA2D94"/>
    <w:rsid w:val="00FC0768"/>
    <w:rsid w:val="00FC2029"/>
    <w:rsid w:val="00FC36B4"/>
    <w:rsid w:val="00FC44A6"/>
    <w:rsid w:val="00FD2878"/>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E1A"/>
  <w15:chartTrackingRefBased/>
  <w15:docId w15:val="{652FFF56-A720-4BBC-AA97-5780F9A6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B3"/>
  </w:style>
  <w:style w:type="paragraph" w:styleId="Heading2">
    <w:name w:val="heading 2"/>
    <w:basedOn w:val="Normal"/>
    <w:next w:val="Normal"/>
    <w:link w:val="Heading2Char"/>
    <w:uiPriority w:val="9"/>
    <w:semiHidden/>
    <w:unhideWhenUsed/>
    <w:qFormat/>
    <w:rsid w:val="009301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D20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92E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73B"/>
    <w:pPr>
      <w:ind w:left="720"/>
      <w:contextualSpacing/>
    </w:pPr>
  </w:style>
  <w:style w:type="table" w:styleId="TableGrid">
    <w:name w:val="Table Grid"/>
    <w:basedOn w:val="TableNormal"/>
    <w:uiPriority w:val="59"/>
    <w:rsid w:val="00D57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2E3"/>
    <w:rPr>
      <w:color w:val="0000FF" w:themeColor="hyperlink"/>
      <w:u w:val="single"/>
    </w:rPr>
  </w:style>
  <w:style w:type="character" w:customStyle="1" w:styleId="Heading3Char">
    <w:name w:val="Heading 3 Char"/>
    <w:basedOn w:val="DefaultParagraphFont"/>
    <w:link w:val="Heading3"/>
    <w:uiPriority w:val="9"/>
    <w:semiHidden/>
    <w:rsid w:val="001D20E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B46F5"/>
    <w:rPr>
      <w:color w:val="800080" w:themeColor="followedHyperlink"/>
      <w:u w:val="single"/>
    </w:rPr>
  </w:style>
  <w:style w:type="paragraph" w:styleId="BalloonText">
    <w:name w:val="Balloon Text"/>
    <w:basedOn w:val="Normal"/>
    <w:link w:val="BalloonTextChar"/>
    <w:uiPriority w:val="99"/>
    <w:semiHidden/>
    <w:unhideWhenUsed/>
    <w:rsid w:val="00193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CA"/>
    <w:rPr>
      <w:rFonts w:ascii="Segoe UI" w:hAnsi="Segoe UI" w:cs="Segoe UI"/>
      <w:sz w:val="18"/>
      <w:szCs w:val="18"/>
    </w:rPr>
  </w:style>
  <w:style w:type="character" w:customStyle="1" w:styleId="Heading4Char">
    <w:name w:val="Heading 4 Char"/>
    <w:basedOn w:val="DefaultParagraphFont"/>
    <w:link w:val="Heading4"/>
    <w:uiPriority w:val="9"/>
    <w:semiHidden/>
    <w:rsid w:val="00B92EB3"/>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8620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01E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301C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011202"/>
    <w:rPr>
      <w:b/>
      <w:bCs/>
    </w:rPr>
  </w:style>
  <w:style w:type="character" w:styleId="UnresolvedMention">
    <w:name w:val="Unresolved Mention"/>
    <w:basedOn w:val="DefaultParagraphFont"/>
    <w:uiPriority w:val="99"/>
    <w:semiHidden/>
    <w:unhideWhenUsed/>
    <w:rsid w:val="00C1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3511">
      <w:bodyDiv w:val="1"/>
      <w:marLeft w:val="0"/>
      <w:marRight w:val="0"/>
      <w:marTop w:val="0"/>
      <w:marBottom w:val="0"/>
      <w:divBdr>
        <w:top w:val="none" w:sz="0" w:space="0" w:color="auto"/>
        <w:left w:val="none" w:sz="0" w:space="0" w:color="auto"/>
        <w:bottom w:val="none" w:sz="0" w:space="0" w:color="auto"/>
        <w:right w:val="none" w:sz="0" w:space="0" w:color="auto"/>
      </w:divBdr>
    </w:div>
    <w:div w:id="510529037">
      <w:bodyDiv w:val="1"/>
      <w:marLeft w:val="0"/>
      <w:marRight w:val="0"/>
      <w:marTop w:val="0"/>
      <w:marBottom w:val="0"/>
      <w:divBdr>
        <w:top w:val="none" w:sz="0" w:space="0" w:color="auto"/>
        <w:left w:val="none" w:sz="0" w:space="0" w:color="auto"/>
        <w:bottom w:val="none" w:sz="0" w:space="0" w:color="auto"/>
        <w:right w:val="none" w:sz="0" w:space="0" w:color="auto"/>
      </w:divBdr>
    </w:div>
    <w:div w:id="734623215">
      <w:bodyDiv w:val="1"/>
      <w:marLeft w:val="0"/>
      <w:marRight w:val="0"/>
      <w:marTop w:val="0"/>
      <w:marBottom w:val="0"/>
      <w:divBdr>
        <w:top w:val="none" w:sz="0" w:space="0" w:color="auto"/>
        <w:left w:val="none" w:sz="0" w:space="0" w:color="auto"/>
        <w:bottom w:val="none" w:sz="0" w:space="0" w:color="auto"/>
        <w:right w:val="none" w:sz="0" w:space="0" w:color="auto"/>
      </w:divBdr>
    </w:div>
    <w:div w:id="910307969">
      <w:bodyDiv w:val="1"/>
      <w:marLeft w:val="0"/>
      <w:marRight w:val="0"/>
      <w:marTop w:val="0"/>
      <w:marBottom w:val="0"/>
      <w:divBdr>
        <w:top w:val="none" w:sz="0" w:space="0" w:color="auto"/>
        <w:left w:val="none" w:sz="0" w:space="0" w:color="auto"/>
        <w:bottom w:val="none" w:sz="0" w:space="0" w:color="auto"/>
        <w:right w:val="none" w:sz="0" w:space="0" w:color="auto"/>
      </w:divBdr>
    </w:div>
    <w:div w:id="944844442">
      <w:bodyDiv w:val="1"/>
      <w:marLeft w:val="0"/>
      <w:marRight w:val="0"/>
      <w:marTop w:val="0"/>
      <w:marBottom w:val="0"/>
      <w:divBdr>
        <w:top w:val="none" w:sz="0" w:space="0" w:color="auto"/>
        <w:left w:val="none" w:sz="0" w:space="0" w:color="auto"/>
        <w:bottom w:val="none" w:sz="0" w:space="0" w:color="auto"/>
        <w:right w:val="none" w:sz="0" w:space="0" w:color="auto"/>
      </w:divBdr>
    </w:div>
    <w:div w:id="1473137735">
      <w:bodyDiv w:val="1"/>
      <w:marLeft w:val="0"/>
      <w:marRight w:val="0"/>
      <w:marTop w:val="0"/>
      <w:marBottom w:val="0"/>
      <w:divBdr>
        <w:top w:val="none" w:sz="0" w:space="0" w:color="auto"/>
        <w:left w:val="none" w:sz="0" w:space="0" w:color="auto"/>
        <w:bottom w:val="none" w:sz="0" w:space="0" w:color="auto"/>
        <w:right w:val="none" w:sz="0" w:space="0" w:color="auto"/>
      </w:divBdr>
    </w:div>
    <w:div w:id="21147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cerebra.org.uk" TargetMode="External"/><Relationship Id="rId18" Type="http://schemas.openxmlformats.org/officeDocument/2006/relationships/hyperlink" Target="http://www.togetherforshortlives.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ctionforcarers.org.uk" TargetMode="External"/><Relationship Id="rId17" Type="http://schemas.openxmlformats.org/officeDocument/2006/relationships/hyperlink" Target="http://www.nationalcareers.service.gov.uk" TargetMode="External"/><Relationship Id="rId2" Type="http://schemas.openxmlformats.org/officeDocument/2006/relationships/customXml" Target="../customXml/item2.xml"/><Relationship Id="rId16" Type="http://schemas.openxmlformats.org/officeDocument/2006/relationships/hyperlink" Target="http://www.mencap.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become-appointee-for-someone-claiming-benefits" TargetMode="External"/><Relationship Id="rId5" Type="http://schemas.openxmlformats.org/officeDocument/2006/relationships/numbering" Target="numbering.xml"/><Relationship Id="rId15" Type="http://schemas.openxmlformats.org/officeDocument/2006/relationships/hyperlink" Target="http://www.myadultstillmychild.co.uk" TargetMode="External"/><Relationship Id="rId10" Type="http://schemas.openxmlformats.org/officeDocument/2006/relationships/hyperlink" Target="http://www.natspec.org.uk" TargetMode="External"/><Relationship Id="rId19" Type="http://schemas.openxmlformats.org/officeDocument/2006/relationships/hyperlink" Target="mailto:ailsa.rea@woodlands.surrey.sch.uk" TargetMode="External"/><Relationship Id="rId4" Type="http://schemas.openxmlformats.org/officeDocument/2006/relationships/customXml" Target="../customXml/item4.xml"/><Relationship Id="rId9" Type="http://schemas.openxmlformats.org/officeDocument/2006/relationships/hyperlink" Target="mailto:transitionteam@surreycc.gov.uk" TargetMode="External"/><Relationship Id="rId14" Type="http://schemas.openxmlformats.org/officeDocument/2006/relationships/hyperlink" Target="http://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691999C0F734190B9CF4A0F59493D" ma:contentTypeVersion="14" ma:contentTypeDescription="Create a new document." ma:contentTypeScope="" ma:versionID="29af5d70e3f3095efabb5c137b97b08a">
  <xsd:schema xmlns:xsd="http://www.w3.org/2001/XMLSchema" xmlns:xs="http://www.w3.org/2001/XMLSchema" xmlns:p="http://schemas.microsoft.com/office/2006/metadata/properties" xmlns:ns3="4268c52e-4db3-4bfd-91ec-3869bf2d8c33" xmlns:ns4="82ebc5fb-8f18-40db-b9e3-a6471ee78ad4" targetNamespace="http://schemas.microsoft.com/office/2006/metadata/properties" ma:root="true" ma:fieldsID="c4f951a0777b401c14f07e00cb12807a" ns3:_="" ns4:_="">
    <xsd:import namespace="4268c52e-4db3-4bfd-91ec-3869bf2d8c33"/>
    <xsd:import namespace="82ebc5fb-8f18-40db-b9e3-a6471ee78a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c52e-4db3-4bfd-91ec-3869bf2d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bc5fb-8f18-40db-b9e3-a6471ee78a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268c52e-4db3-4bfd-91ec-3869bf2d8c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EAAE9-9F3E-4D88-AA9F-EBEAD00E2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c52e-4db3-4bfd-91ec-3869bf2d8c33"/>
    <ds:schemaRef ds:uri="82ebc5fb-8f18-40db-b9e3-a6471ee78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A221-6EBF-43DF-B597-D9D659B54390}">
  <ds:schemaRefs>
    <ds:schemaRef ds:uri="http://schemas.openxmlformats.org/officeDocument/2006/bibliography"/>
  </ds:schemaRefs>
</ds:datastoreItem>
</file>

<file path=customXml/itemProps3.xml><?xml version="1.0" encoding="utf-8"?>
<ds:datastoreItem xmlns:ds="http://schemas.openxmlformats.org/officeDocument/2006/customXml" ds:itemID="{049B5C3F-2E65-47BF-A6F8-61D33096FFFE}">
  <ds:schemaRefs>
    <ds:schemaRef ds:uri="http://schemas.microsoft.com/office/2006/metadata/properties"/>
    <ds:schemaRef ds:uri="http://schemas.microsoft.com/office/infopath/2007/PartnerControls"/>
    <ds:schemaRef ds:uri="4268c52e-4db3-4bfd-91ec-3869bf2d8c33"/>
  </ds:schemaRefs>
</ds:datastoreItem>
</file>

<file path=customXml/itemProps4.xml><?xml version="1.0" encoding="utf-8"?>
<ds:datastoreItem xmlns:ds="http://schemas.openxmlformats.org/officeDocument/2006/customXml" ds:itemID="{FA84C0CC-425A-42D2-99A6-EE72A3F3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Woodlands School</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Rea</dc:creator>
  <cp:keywords/>
  <dc:description/>
  <cp:lastModifiedBy>Clare Parker</cp:lastModifiedBy>
  <cp:revision>3</cp:revision>
  <cp:lastPrinted>2021-09-16T13:24:00Z</cp:lastPrinted>
  <dcterms:created xsi:type="dcterms:W3CDTF">2025-05-09T08:03:00Z</dcterms:created>
  <dcterms:modified xsi:type="dcterms:W3CDTF">2025-05-19T08:56:00Z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0x0101008B7691999C0F734190B9CF4A0F59493D</vt:lpwstr>
  </property>
</Properties>
</file>