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F3FA" w14:textId="5A391021" w:rsidR="003063CC" w:rsidRPr="00C23F46" w:rsidRDefault="003063CC" w:rsidP="00B21A97">
      <w:pPr>
        <w:spacing w:line="240" w:lineRule="auto"/>
        <w:rPr>
          <w:b/>
          <w:bCs/>
          <w:sz w:val="32"/>
          <w:szCs w:val="32"/>
        </w:rPr>
      </w:pPr>
      <w:r w:rsidRPr="00C23F46">
        <w:rPr>
          <w:b/>
          <w:bCs/>
          <w:color w:val="00A8A8"/>
          <w:sz w:val="32"/>
          <w:szCs w:val="32"/>
        </w:rPr>
        <w:t xml:space="preserve">Teacher </w:t>
      </w:r>
      <w:r w:rsidR="00C23F46" w:rsidRPr="00C23F46">
        <w:rPr>
          <w:b/>
          <w:bCs/>
          <w:color w:val="00A8A8"/>
          <w:sz w:val="32"/>
          <w:szCs w:val="32"/>
        </w:rPr>
        <w:t>e</w:t>
      </w:r>
      <w:r w:rsidRPr="00C23F46">
        <w:rPr>
          <w:b/>
          <w:bCs/>
          <w:color w:val="00A8A8"/>
          <w:sz w:val="32"/>
          <w:szCs w:val="32"/>
        </w:rPr>
        <w:t>ncounters</w:t>
      </w:r>
      <w:r w:rsidRPr="00C23F46">
        <w:rPr>
          <w:b/>
          <w:bCs/>
          <w:sz w:val="32"/>
          <w:szCs w:val="32"/>
        </w:rPr>
        <w:t xml:space="preserve"> </w:t>
      </w:r>
      <w:r w:rsidR="00C23F46" w:rsidRPr="00C23F46">
        <w:rPr>
          <w:b/>
          <w:bCs/>
          <w:sz w:val="32"/>
          <w:szCs w:val="32"/>
        </w:rPr>
        <w:br/>
      </w:r>
      <w:r w:rsidRPr="00C23F46">
        <w:rPr>
          <w:b/>
          <w:bCs/>
          <w:sz w:val="28"/>
          <w:szCs w:val="28"/>
        </w:rPr>
        <w:t xml:space="preserve">A </w:t>
      </w:r>
      <w:r w:rsidR="00C23F46" w:rsidRPr="00C23F46">
        <w:rPr>
          <w:b/>
          <w:bCs/>
          <w:sz w:val="28"/>
          <w:szCs w:val="28"/>
        </w:rPr>
        <w:t>p</w:t>
      </w:r>
      <w:r w:rsidRPr="00C23F46">
        <w:rPr>
          <w:b/>
          <w:bCs/>
          <w:sz w:val="28"/>
          <w:szCs w:val="28"/>
        </w:rPr>
        <w:t xml:space="preserve">ractical </w:t>
      </w:r>
      <w:r w:rsidR="00C23F46" w:rsidRPr="00C23F46">
        <w:rPr>
          <w:b/>
          <w:bCs/>
          <w:sz w:val="28"/>
          <w:szCs w:val="28"/>
        </w:rPr>
        <w:t>c</w:t>
      </w:r>
      <w:r w:rsidRPr="00C23F46">
        <w:rPr>
          <w:b/>
          <w:bCs/>
          <w:sz w:val="28"/>
          <w:szCs w:val="28"/>
        </w:rPr>
        <w:t>hecklist</w:t>
      </w:r>
      <w:r w:rsidR="006E452C" w:rsidRPr="00C23F46">
        <w:rPr>
          <w:b/>
          <w:bCs/>
          <w:sz w:val="28"/>
          <w:szCs w:val="28"/>
        </w:rPr>
        <w:t xml:space="preserve"> for </w:t>
      </w:r>
      <w:r w:rsidR="00C23F46" w:rsidRPr="00C23F46">
        <w:rPr>
          <w:b/>
          <w:bCs/>
          <w:sz w:val="28"/>
          <w:szCs w:val="28"/>
        </w:rPr>
        <w:t>s</w:t>
      </w:r>
      <w:r w:rsidR="006E452C" w:rsidRPr="00C23F46">
        <w:rPr>
          <w:b/>
          <w:bCs/>
          <w:sz w:val="28"/>
          <w:szCs w:val="28"/>
        </w:rPr>
        <w:t xml:space="preserve">chools and </w:t>
      </w:r>
      <w:r w:rsidR="00C23F46" w:rsidRPr="00C23F46">
        <w:rPr>
          <w:b/>
          <w:bCs/>
          <w:sz w:val="28"/>
          <w:szCs w:val="28"/>
        </w:rPr>
        <w:t>c</w:t>
      </w:r>
      <w:r w:rsidR="006E452C" w:rsidRPr="00C23F46">
        <w:rPr>
          <w:b/>
          <w:bCs/>
          <w:sz w:val="28"/>
          <w:szCs w:val="28"/>
        </w:rPr>
        <w:t>olleges</w:t>
      </w:r>
    </w:p>
    <w:p w14:paraId="0D964FA5" w14:textId="3E5902BD" w:rsidR="004F4FAD" w:rsidRDefault="004F4FAD" w:rsidP="004F4FAD">
      <w:r>
        <w:t xml:space="preserve">Once you’ve decided what sort of </w:t>
      </w:r>
      <w:r w:rsidR="00C23F46">
        <w:t>t</w:t>
      </w:r>
      <w:r>
        <w:t xml:space="preserve">eacher </w:t>
      </w:r>
      <w:r w:rsidR="00C23F46">
        <w:t>e</w:t>
      </w:r>
      <w:r>
        <w:t xml:space="preserve">ncounter you </w:t>
      </w:r>
      <w:r w:rsidR="006E452C">
        <w:t>are engaging with</w:t>
      </w:r>
      <w:r>
        <w:t xml:space="preserve">, you may find it helpful to think through the steps </w:t>
      </w:r>
      <w:r w:rsidR="006E452C">
        <w:t>to ensure a placement is a success and teachers are supported and prepared for the encounter.</w:t>
      </w:r>
    </w:p>
    <w:tbl>
      <w:tblPr>
        <w:tblStyle w:val="TableGrid"/>
        <w:tblW w:w="10366" w:type="dxa"/>
        <w:tblInd w:w="-289" w:type="dxa"/>
        <w:tblLook w:val="04A0" w:firstRow="1" w:lastRow="0" w:firstColumn="1" w:lastColumn="0" w:noHBand="0" w:noVBand="1"/>
      </w:tblPr>
      <w:tblGrid>
        <w:gridCol w:w="6338"/>
        <w:gridCol w:w="2586"/>
        <w:gridCol w:w="1442"/>
      </w:tblGrid>
      <w:tr w:rsidR="004F4FAD" w14:paraId="42FBFF9D" w14:textId="77777777" w:rsidTr="00B21A97">
        <w:trPr>
          <w:trHeight w:val="256"/>
        </w:trPr>
        <w:tc>
          <w:tcPr>
            <w:tcW w:w="10366" w:type="dxa"/>
            <w:gridSpan w:val="3"/>
            <w:shd w:val="clear" w:color="auto" w:fill="00A8A8"/>
          </w:tcPr>
          <w:p w14:paraId="58013FDE" w14:textId="605209C0" w:rsidR="004F4FAD" w:rsidRPr="00A36BAC" w:rsidRDefault="004F4FAD" w:rsidP="004F4FAD">
            <w:pPr>
              <w:rPr>
                <w:b/>
                <w:bCs/>
              </w:rPr>
            </w:pPr>
            <w:r w:rsidRPr="00A36BAC">
              <w:rPr>
                <w:b/>
                <w:bCs/>
              </w:rPr>
              <w:t xml:space="preserve">Practical things to consider </w:t>
            </w:r>
            <w:proofErr w:type="gramStart"/>
            <w:r w:rsidR="006E452C">
              <w:rPr>
                <w:b/>
                <w:bCs/>
              </w:rPr>
              <w:t>to prepare</w:t>
            </w:r>
            <w:proofErr w:type="gramEnd"/>
            <w:r w:rsidR="006E452C">
              <w:rPr>
                <w:b/>
                <w:bCs/>
              </w:rPr>
              <w:t xml:space="preserve"> for the</w:t>
            </w:r>
            <w:r w:rsidRPr="00A36BAC">
              <w:rPr>
                <w:b/>
                <w:bCs/>
              </w:rPr>
              <w:t xml:space="preserve"> encounter</w:t>
            </w:r>
          </w:p>
        </w:tc>
      </w:tr>
      <w:tr w:rsidR="00A36BAC" w14:paraId="4130B267" w14:textId="77777777" w:rsidTr="00B21A97">
        <w:trPr>
          <w:trHeight w:val="256"/>
        </w:trPr>
        <w:tc>
          <w:tcPr>
            <w:tcW w:w="6338" w:type="dxa"/>
          </w:tcPr>
          <w:p w14:paraId="4BFAD0A3" w14:textId="77777777" w:rsidR="00A36BAC" w:rsidRDefault="00A36BAC" w:rsidP="004F4FAD"/>
        </w:tc>
        <w:tc>
          <w:tcPr>
            <w:tcW w:w="2586" w:type="dxa"/>
          </w:tcPr>
          <w:p w14:paraId="7022EA9C" w14:textId="0F734449" w:rsidR="00A36BAC" w:rsidRPr="00177170" w:rsidRDefault="00A36BAC" w:rsidP="004F4FAD">
            <w:pPr>
              <w:rPr>
                <w:b/>
                <w:bCs/>
              </w:rPr>
            </w:pPr>
            <w:r w:rsidRPr="00177170">
              <w:rPr>
                <w:b/>
                <w:bCs/>
              </w:rPr>
              <w:t>Notes</w:t>
            </w:r>
          </w:p>
        </w:tc>
        <w:tc>
          <w:tcPr>
            <w:tcW w:w="1441" w:type="dxa"/>
          </w:tcPr>
          <w:p w14:paraId="068F4402" w14:textId="566C0345" w:rsidR="00A36BAC" w:rsidRPr="00177170" w:rsidRDefault="00177170" w:rsidP="004F4FAD">
            <w:pPr>
              <w:rPr>
                <w:b/>
                <w:bCs/>
              </w:rPr>
            </w:pPr>
            <w:r w:rsidRPr="00177170">
              <w:rPr>
                <w:b/>
                <w:bCs/>
              </w:rPr>
              <w:t xml:space="preserve">Complete </w:t>
            </w:r>
          </w:p>
        </w:tc>
      </w:tr>
      <w:tr w:rsidR="004F4FAD" w14:paraId="3515C886" w14:textId="77777777" w:rsidTr="00B21A97">
        <w:trPr>
          <w:trHeight w:val="503"/>
        </w:trPr>
        <w:tc>
          <w:tcPr>
            <w:tcW w:w="6338" w:type="dxa"/>
          </w:tcPr>
          <w:p w14:paraId="588A0D50" w14:textId="7A9BC1CA" w:rsidR="004F4FAD" w:rsidRDefault="006E452C" w:rsidP="004F4FAD">
            <w:r>
              <w:t xml:space="preserve">Is there any school paperwork or process required to enable a </w:t>
            </w:r>
            <w:r w:rsidR="00BC27AB">
              <w:t>teacher</w:t>
            </w:r>
            <w:r>
              <w:t xml:space="preserve"> to undertake an off</w:t>
            </w:r>
            <w:r w:rsidR="00193518">
              <w:t>-</w:t>
            </w:r>
            <w:r>
              <w:t xml:space="preserve"> site employer visit? </w:t>
            </w:r>
          </w:p>
        </w:tc>
        <w:tc>
          <w:tcPr>
            <w:tcW w:w="2586" w:type="dxa"/>
          </w:tcPr>
          <w:p w14:paraId="432DA9C0" w14:textId="77777777" w:rsidR="004F4FAD" w:rsidRDefault="004F4FAD" w:rsidP="004F4FAD"/>
        </w:tc>
        <w:tc>
          <w:tcPr>
            <w:tcW w:w="1441" w:type="dxa"/>
          </w:tcPr>
          <w:p w14:paraId="49D615F9" w14:textId="77777777" w:rsidR="004F4FAD" w:rsidRDefault="004F4FAD" w:rsidP="004F4FAD"/>
        </w:tc>
      </w:tr>
      <w:tr w:rsidR="004F4FAD" w14:paraId="762BBB17" w14:textId="77777777" w:rsidTr="00B21A97">
        <w:trPr>
          <w:trHeight w:val="512"/>
        </w:trPr>
        <w:tc>
          <w:tcPr>
            <w:tcW w:w="6338" w:type="dxa"/>
          </w:tcPr>
          <w:p w14:paraId="1FBA9912" w14:textId="23AC8A32" w:rsidR="004F4FAD" w:rsidRDefault="004F4FAD" w:rsidP="004F4FAD">
            <w:r>
              <w:t xml:space="preserve">Do you </w:t>
            </w:r>
            <w:r w:rsidR="00B23190">
              <w:t>need to check the employer has</w:t>
            </w:r>
            <w:r>
              <w:t xml:space="preserve"> appropriate Public Liability Insurance? ​</w:t>
            </w:r>
          </w:p>
        </w:tc>
        <w:tc>
          <w:tcPr>
            <w:tcW w:w="2586" w:type="dxa"/>
          </w:tcPr>
          <w:p w14:paraId="548EF997" w14:textId="77777777" w:rsidR="004F4FAD" w:rsidRDefault="004F4FAD" w:rsidP="004F4FAD"/>
        </w:tc>
        <w:tc>
          <w:tcPr>
            <w:tcW w:w="1441" w:type="dxa"/>
          </w:tcPr>
          <w:p w14:paraId="0C09FC96" w14:textId="77777777" w:rsidR="004F4FAD" w:rsidRDefault="004F4FAD" w:rsidP="004F4FAD"/>
        </w:tc>
      </w:tr>
      <w:tr w:rsidR="004F4FAD" w14:paraId="7E8CF297" w14:textId="77777777" w:rsidTr="00B21A97">
        <w:trPr>
          <w:trHeight w:val="769"/>
        </w:trPr>
        <w:tc>
          <w:tcPr>
            <w:tcW w:w="6338" w:type="dxa"/>
          </w:tcPr>
          <w:p w14:paraId="06B54ED4" w14:textId="50BF091C" w:rsidR="004F4FAD" w:rsidRDefault="004F4FAD" w:rsidP="004F4FAD">
            <w:r>
              <w:t xml:space="preserve">Who will be the primary and secondary </w:t>
            </w:r>
            <w:r w:rsidR="00B23190">
              <w:t>contact within the school for any emergency?</w:t>
            </w:r>
            <w:r w:rsidR="00193518">
              <w:t xml:space="preserve"> Has this been shared with the employer?</w:t>
            </w:r>
          </w:p>
        </w:tc>
        <w:tc>
          <w:tcPr>
            <w:tcW w:w="2586" w:type="dxa"/>
          </w:tcPr>
          <w:p w14:paraId="749DDD06" w14:textId="77777777" w:rsidR="004F4FAD" w:rsidRDefault="004F4FAD" w:rsidP="004F4FAD"/>
        </w:tc>
        <w:tc>
          <w:tcPr>
            <w:tcW w:w="1441" w:type="dxa"/>
          </w:tcPr>
          <w:p w14:paraId="6735305B" w14:textId="77777777" w:rsidR="004F4FAD" w:rsidRDefault="004F4FAD" w:rsidP="004F4FAD"/>
        </w:tc>
      </w:tr>
      <w:tr w:rsidR="004F4FAD" w14:paraId="502F6111" w14:textId="77777777" w:rsidTr="00B21A97">
        <w:trPr>
          <w:trHeight w:val="759"/>
        </w:trPr>
        <w:tc>
          <w:tcPr>
            <w:tcW w:w="6338" w:type="dxa"/>
          </w:tcPr>
          <w:p w14:paraId="753C9279" w14:textId="08A60EF9" w:rsidR="004F4FAD" w:rsidRDefault="004F4FAD" w:rsidP="004F4FAD">
            <w:r>
              <w:t xml:space="preserve">Will </w:t>
            </w:r>
            <w:r w:rsidR="00B23190">
              <w:t xml:space="preserve">the employer require any individual details before the encounter </w:t>
            </w:r>
            <w:r w:rsidR="00BC27AB">
              <w:t>(in</w:t>
            </w:r>
            <w:r w:rsidR="00B23190">
              <w:t xml:space="preserve"> the case of security, </w:t>
            </w:r>
            <w:r w:rsidR="00BC27AB">
              <w:t>access,</w:t>
            </w:r>
            <w:r w:rsidR="00B23190">
              <w:t xml:space="preserve"> or </w:t>
            </w:r>
            <w:r w:rsidR="00193518">
              <w:t>parking requirements</w:t>
            </w:r>
            <w:r w:rsidR="00B23190">
              <w:t xml:space="preserve"> etc)</w:t>
            </w:r>
          </w:p>
        </w:tc>
        <w:tc>
          <w:tcPr>
            <w:tcW w:w="2586" w:type="dxa"/>
          </w:tcPr>
          <w:p w14:paraId="2FCC1010" w14:textId="77777777" w:rsidR="004F4FAD" w:rsidRDefault="004F4FAD" w:rsidP="004F4FAD"/>
        </w:tc>
        <w:tc>
          <w:tcPr>
            <w:tcW w:w="1441" w:type="dxa"/>
          </w:tcPr>
          <w:p w14:paraId="42910310" w14:textId="77777777" w:rsidR="004F4FAD" w:rsidRDefault="004F4FAD" w:rsidP="004F4FAD"/>
        </w:tc>
      </w:tr>
      <w:tr w:rsidR="004F4FAD" w14:paraId="0C8C2E55" w14:textId="77777777" w:rsidTr="00B21A97">
        <w:trPr>
          <w:trHeight w:val="512"/>
        </w:trPr>
        <w:tc>
          <w:tcPr>
            <w:tcW w:w="6338" w:type="dxa"/>
          </w:tcPr>
          <w:p w14:paraId="44ABA45D" w14:textId="5A3F3B16" w:rsidR="004F4FAD" w:rsidRDefault="00E846F3" w:rsidP="004F4FAD">
            <w:r>
              <w:t>Do you have a back up plan in the case of sickness or absenteeism?</w:t>
            </w:r>
          </w:p>
        </w:tc>
        <w:tc>
          <w:tcPr>
            <w:tcW w:w="2586" w:type="dxa"/>
          </w:tcPr>
          <w:p w14:paraId="07CD5FCD" w14:textId="77777777" w:rsidR="004F4FAD" w:rsidRDefault="004F4FAD" w:rsidP="004F4FAD"/>
        </w:tc>
        <w:tc>
          <w:tcPr>
            <w:tcW w:w="1441" w:type="dxa"/>
          </w:tcPr>
          <w:p w14:paraId="6CE0F10B" w14:textId="77777777" w:rsidR="004F4FAD" w:rsidRDefault="004F4FAD" w:rsidP="004F4FAD"/>
        </w:tc>
      </w:tr>
      <w:tr w:rsidR="00A36BAC" w14:paraId="670B517F" w14:textId="77777777" w:rsidTr="00B21A97">
        <w:trPr>
          <w:trHeight w:val="256"/>
        </w:trPr>
        <w:tc>
          <w:tcPr>
            <w:tcW w:w="10366" w:type="dxa"/>
            <w:gridSpan w:val="3"/>
            <w:shd w:val="clear" w:color="auto" w:fill="00A8A8"/>
          </w:tcPr>
          <w:p w14:paraId="3A1F8A59" w14:textId="7244959A" w:rsidR="00A36BAC" w:rsidRDefault="00A36BAC" w:rsidP="00A36BAC">
            <w:r w:rsidRPr="00AD2805">
              <w:rPr>
                <w:b/>
                <w:bCs/>
              </w:rPr>
              <w:t>Information to provide ahead of time</w:t>
            </w:r>
          </w:p>
        </w:tc>
      </w:tr>
      <w:tr w:rsidR="00193518" w14:paraId="64452682" w14:textId="77777777" w:rsidTr="00B21A97">
        <w:trPr>
          <w:trHeight w:val="256"/>
        </w:trPr>
        <w:tc>
          <w:tcPr>
            <w:tcW w:w="6338" w:type="dxa"/>
          </w:tcPr>
          <w:p w14:paraId="7159713F" w14:textId="3FDDC014" w:rsidR="00193518" w:rsidRDefault="00193518" w:rsidP="00193518">
            <w:r>
              <w:t xml:space="preserve">Will the teacher(s) need a school badge/identification? </w:t>
            </w:r>
          </w:p>
        </w:tc>
        <w:tc>
          <w:tcPr>
            <w:tcW w:w="2586" w:type="dxa"/>
          </w:tcPr>
          <w:p w14:paraId="0F5A7C4C" w14:textId="77777777" w:rsidR="00193518" w:rsidRDefault="00193518" w:rsidP="00193518"/>
        </w:tc>
        <w:tc>
          <w:tcPr>
            <w:tcW w:w="1441" w:type="dxa"/>
          </w:tcPr>
          <w:p w14:paraId="1D5F18BF" w14:textId="77777777" w:rsidR="00193518" w:rsidRDefault="00193518" w:rsidP="00193518"/>
        </w:tc>
      </w:tr>
      <w:tr w:rsidR="00193518" w14:paraId="53867DEA" w14:textId="77777777" w:rsidTr="00B21A97">
        <w:trPr>
          <w:trHeight w:val="503"/>
        </w:trPr>
        <w:tc>
          <w:tcPr>
            <w:tcW w:w="6338" w:type="dxa"/>
          </w:tcPr>
          <w:p w14:paraId="0D7EFD96" w14:textId="6312E765" w:rsidR="00193518" w:rsidRDefault="00193518" w:rsidP="00193518">
            <w:r>
              <w:t>Transport, parking, building access information and lunch arrangements​ (</w:t>
            </w:r>
            <w:proofErr w:type="gramStart"/>
            <w:r>
              <w:t>e.g.</w:t>
            </w:r>
            <w:proofErr w:type="gramEnd"/>
            <w:r>
              <w:t xml:space="preserve"> is there a canteen?)</w:t>
            </w:r>
          </w:p>
        </w:tc>
        <w:tc>
          <w:tcPr>
            <w:tcW w:w="2586" w:type="dxa"/>
          </w:tcPr>
          <w:p w14:paraId="5BD30D27" w14:textId="77777777" w:rsidR="00193518" w:rsidRDefault="00193518" w:rsidP="00193518"/>
        </w:tc>
        <w:tc>
          <w:tcPr>
            <w:tcW w:w="1441" w:type="dxa"/>
          </w:tcPr>
          <w:p w14:paraId="4AAC6AB5" w14:textId="77777777" w:rsidR="00193518" w:rsidRDefault="00193518" w:rsidP="00193518"/>
        </w:tc>
      </w:tr>
      <w:tr w:rsidR="00193518" w14:paraId="3953723B" w14:textId="77777777" w:rsidTr="00B21A97">
        <w:trPr>
          <w:trHeight w:val="769"/>
        </w:trPr>
        <w:tc>
          <w:tcPr>
            <w:tcW w:w="6338" w:type="dxa"/>
          </w:tcPr>
          <w:p w14:paraId="699963E1" w14:textId="73FB47D1" w:rsidR="00193518" w:rsidRDefault="00193518" w:rsidP="00193518">
            <w:r>
              <w:t>Details of a nominated contact person​ at the employer and within the school/college</w:t>
            </w:r>
            <w:r w:rsidR="005C2458">
              <w:t>. Expectations and processes regarding any inability to attend on the day.</w:t>
            </w:r>
          </w:p>
        </w:tc>
        <w:tc>
          <w:tcPr>
            <w:tcW w:w="2586" w:type="dxa"/>
          </w:tcPr>
          <w:p w14:paraId="3C99A1D4" w14:textId="77777777" w:rsidR="00193518" w:rsidRDefault="00193518" w:rsidP="00193518"/>
        </w:tc>
        <w:tc>
          <w:tcPr>
            <w:tcW w:w="1441" w:type="dxa"/>
          </w:tcPr>
          <w:p w14:paraId="6CE21BDA" w14:textId="77777777" w:rsidR="00193518" w:rsidRDefault="00193518" w:rsidP="00193518"/>
        </w:tc>
      </w:tr>
      <w:tr w:rsidR="00193518" w14:paraId="47973328" w14:textId="77777777" w:rsidTr="00B21A97">
        <w:trPr>
          <w:trHeight w:val="512"/>
        </w:trPr>
        <w:tc>
          <w:tcPr>
            <w:tcW w:w="6338" w:type="dxa"/>
          </w:tcPr>
          <w:p w14:paraId="51521AF9" w14:textId="75959E3C" w:rsidR="00193518" w:rsidRDefault="00193518" w:rsidP="00193518">
            <w:r>
              <w:t>Start and finish times​ (</w:t>
            </w:r>
            <w:r w:rsidR="00BC27AB">
              <w:t>ideally,</w:t>
            </w:r>
            <w:r>
              <w:t xml:space="preserve"> you’ll provide a timetable/agenda)</w:t>
            </w:r>
          </w:p>
        </w:tc>
        <w:tc>
          <w:tcPr>
            <w:tcW w:w="2586" w:type="dxa"/>
          </w:tcPr>
          <w:p w14:paraId="55E19E9E" w14:textId="77777777" w:rsidR="00193518" w:rsidRDefault="00193518" w:rsidP="00193518"/>
        </w:tc>
        <w:tc>
          <w:tcPr>
            <w:tcW w:w="1441" w:type="dxa"/>
          </w:tcPr>
          <w:p w14:paraId="4B8EFD46" w14:textId="77777777" w:rsidR="00193518" w:rsidRDefault="00193518" w:rsidP="00193518"/>
        </w:tc>
      </w:tr>
      <w:tr w:rsidR="00193518" w14:paraId="08D85076" w14:textId="77777777" w:rsidTr="00B21A97">
        <w:trPr>
          <w:trHeight w:val="256"/>
        </w:trPr>
        <w:tc>
          <w:tcPr>
            <w:tcW w:w="6338" w:type="dxa"/>
          </w:tcPr>
          <w:p w14:paraId="0E925F60" w14:textId="1DABBFF6" w:rsidR="00193518" w:rsidRDefault="00193518" w:rsidP="00193518">
            <w:r>
              <w:t>Any dress code</w:t>
            </w:r>
          </w:p>
        </w:tc>
        <w:tc>
          <w:tcPr>
            <w:tcW w:w="2586" w:type="dxa"/>
          </w:tcPr>
          <w:p w14:paraId="20619130" w14:textId="77777777" w:rsidR="00193518" w:rsidRDefault="00193518" w:rsidP="00193518"/>
        </w:tc>
        <w:tc>
          <w:tcPr>
            <w:tcW w:w="1441" w:type="dxa"/>
          </w:tcPr>
          <w:p w14:paraId="5A0B9176" w14:textId="77777777" w:rsidR="00193518" w:rsidRDefault="00193518" w:rsidP="00193518"/>
        </w:tc>
      </w:tr>
      <w:tr w:rsidR="00193518" w14:paraId="3D161A38" w14:textId="77777777" w:rsidTr="00B21A97">
        <w:trPr>
          <w:trHeight w:val="1530"/>
        </w:trPr>
        <w:tc>
          <w:tcPr>
            <w:tcW w:w="6338" w:type="dxa"/>
          </w:tcPr>
          <w:p w14:paraId="408B2EC5" w14:textId="64B27B5F" w:rsidR="00193518" w:rsidRDefault="00193518" w:rsidP="00193518">
            <w:r>
              <w:t xml:space="preserve">Any materials or equipment the </w:t>
            </w:r>
            <w:r w:rsidR="00C23F46">
              <w:t>t</w:t>
            </w:r>
            <w:r>
              <w:t>eacher should take.  Remember the employer may be interested in understanding elements of the curriculum, what a scheme of work looks like or any general information about the school. Teachers may want to be able to capture notes or thoughts that can be cascaded back in their institution.</w:t>
            </w:r>
          </w:p>
        </w:tc>
        <w:tc>
          <w:tcPr>
            <w:tcW w:w="2586" w:type="dxa"/>
          </w:tcPr>
          <w:p w14:paraId="368E164E" w14:textId="77777777" w:rsidR="00193518" w:rsidRDefault="00193518" w:rsidP="00193518"/>
        </w:tc>
        <w:tc>
          <w:tcPr>
            <w:tcW w:w="1441" w:type="dxa"/>
          </w:tcPr>
          <w:p w14:paraId="03FA86E8" w14:textId="77777777" w:rsidR="00193518" w:rsidRDefault="00193518" w:rsidP="00193518"/>
        </w:tc>
      </w:tr>
      <w:tr w:rsidR="00BC27AB" w14:paraId="770FAC45" w14:textId="77777777" w:rsidTr="00B21A97">
        <w:trPr>
          <w:trHeight w:val="759"/>
        </w:trPr>
        <w:tc>
          <w:tcPr>
            <w:tcW w:w="6338" w:type="dxa"/>
          </w:tcPr>
          <w:p w14:paraId="45EF6698" w14:textId="6E831A62" w:rsidR="00BC27AB" w:rsidRDefault="00BC27AB" w:rsidP="00193518">
            <w:r>
              <w:t>Ensure there is reflection time planned into the timetable for teachers to write up notes or undertake actions, as this may be difficult when they return to a full timetable</w:t>
            </w:r>
          </w:p>
        </w:tc>
        <w:tc>
          <w:tcPr>
            <w:tcW w:w="2586" w:type="dxa"/>
          </w:tcPr>
          <w:p w14:paraId="0C3FA878" w14:textId="77777777" w:rsidR="00BC27AB" w:rsidRDefault="00BC27AB" w:rsidP="00193518"/>
        </w:tc>
        <w:tc>
          <w:tcPr>
            <w:tcW w:w="1441" w:type="dxa"/>
          </w:tcPr>
          <w:p w14:paraId="012EAF82" w14:textId="77777777" w:rsidR="00BC27AB" w:rsidRDefault="00BC27AB" w:rsidP="00193518"/>
        </w:tc>
      </w:tr>
      <w:tr w:rsidR="00193518" w14:paraId="1DE610F1" w14:textId="77777777" w:rsidTr="00B21A97">
        <w:trPr>
          <w:trHeight w:val="256"/>
        </w:trPr>
        <w:tc>
          <w:tcPr>
            <w:tcW w:w="10366" w:type="dxa"/>
            <w:gridSpan w:val="3"/>
            <w:shd w:val="clear" w:color="auto" w:fill="00A8A8"/>
          </w:tcPr>
          <w:p w14:paraId="45F688AC" w14:textId="16F74136" w:rsidR="00193518" w:rsidRPr="00C209B6" w:rsidRDefault="005C2458" w:rsidP="00193518">
            <w:pPr>
              <w:rPr>
                <w:b/>
                <w:bCs/>
              </w:rPr>
            </w:pPr>
            <w:r>
              <w:rPr>
                <w:b/>
                <w:bCs/>
              </w:rPr>
              <w:t xml:space="preserve">Expectations and </w:t>
            </w:r>
            <w:r w:rsidR="00C23F46">
              <w:rPr>
                <w:b/>
                <w:bCs/>
              </w:rPr>
              <w:t>p</w:t>
            </w:r>
            <w:r>
              <w:rPr>
                <w:b/>
                <w:bCs/>
              </w:rPr>
              <w:t xml:space="preserve">reparation of </w:t>
            </w:r>
            <w:r w:rsidR="00C23F46">
              <w:rPr>
                <w:b/>
                <w:bCs/>
              </w:rPr>
              <w:t>e</w:t>
            </w:r>
            <w:r>
              <w:rPr>
                <w:b/>
                <w:bCs/>
              </w:rPr>
              <w:t>ducation staff</w:t>
            </w:r>
          </w:p>
        </w:tc>
      </w:tr>
      <w:tr w:rsidR="00193518" w14:paraId="0C9B3EE6" w14:textId="77777777" w:rsidTr="00B21A97">
        <w:trPr>
          <w:trHeight w:val="512"/>
        </w:trPr>
        <w:tc>
          <w:tcPr>
            <w:tcW w:w="6338" w:type="dxa"/>
          </w:tcPr>
          <w:p w14:paraId="1E24BAF4" w14:textId="7C41A792" w:rsidR="00193518" w:rsidRDefault="005C2458" w:rsidP="00193518">
            <w:r>
              <w:t xml:space="preserve">Communicate a clear understanding of the aims of the encounter, responsibilities and expected outcomes </w:t>
            </w:r>
          </w:p>
        </w:tc>
        <w:tc>
          <w:tcPr>
            <w:tcW w:w="2586" w:type="dxa"/>
          </w:tcPr>
          <w:p w14:paraId="0224EE79" w14:textId="77777777" w:rsidR="00193518" w:rsidRDefault="00193518" w:rsidP="00193518"/>
        </w:tc>
        <w:tc>
          <w:tcPr>
            <w:tcW w:w="1441" w:type="dxa"/>
          </w:tcPr>
          <w:p w14:paraId="5DDD448A" w14:textId="77777777" w:rsidR="00193518" w:rsidRDefault="00193518" w:rsidP="00193518"/>
        </w:tc>
      </w:tr>
      <w:tr w:rsidR="00193518" w14:paraId="2AD671A0" w14:textId="77777777" w:rsidTr="00B21A97">
        <w:trPr>
          <w:trHeight w:val="759"/>
        </w:trPr>
        <w:tc>
          <w:tcPr>
            <w:tcW w:w="6338" w:type="dxa"/>
          </w:tcPr>
          <w:p w14:paraId="3AC8C317" w14:textId="4E3A79C6" w:rsidR="00193518" w:rsidRDefault="00E846F3" w:rsidP="00193518">
            <w:r>
              <w:t>P</w:t>
            </w:r>
            <w:r w:rsidR="005C2458">
              <w:t>rovide education staff</w:t>
            </w:r>
            <w:r w:rsidR="0024233E">
              <w:t xml:space="preserve"> with any pre read information about the employer or linked in profiles of any key members of staff they will meet</w:t>
            </w:r>
          </w:p>
        </w:tc>
        <w:tc>
          <w:tcPr>
            <w:tcW w:w="2586" w:type="dxa"/>
          </w:tcPr>
          <w:p w14:paraId="42F11269" w14:textId="77777777" w:rsidR="00193518" w:rsidRDefault="00193518" w:rsidP="00193518"/>
        </w:tc>
        <w:tc>
          <w:tcPr>
            <w:tcW w:w="1441" w:type="dxa"/>
          </w:tcPr>
          <w:p w14:paraId="355C23CE" w14:textId="77777777" w:rsidR="00193518" w:rsidRDefault="00193518" w:rsidP="00193518"/>
        </w:tc>
      </w:tr>
      <w:tr w:rsidR="00193518" w14:paraId="10CCD567" w14:textId="77777777" w:rsidTr="00B21A97">
        <w:trPr>
          <w:trHeight w:val="754"/>
        </w:trPr>
        <w:tc>
          <w:tcPr>
            <w:tcW w:w="6338" w:type="dxa"/>
          </w:tcPr>
          <w:p w14:paraId="7FD1CE27" w14:textId="3D69DAA3" w:rsidR="00193518" w:rsidRDefault="0024233E" w:rsidP="00193518">
            <w:r>
              <w:t xml:space="preserve">Provide any materials the attendee may need to capture any specific outcomes from the encounter – </w:t>
            </w:r>
            <w:proofErr w:type="spellStart"/>
            <w:proofErr w:type="gramStart"/>
            <w:r>
              <w:t>eg</w:t>
            </w:r>
            <w:proofErr w:type="spellEnd"/>
            <w:proofErr w:type="gramEnd"/>
            <w:r>
              <w:t xml:space="preserve"> case</w:t>
            </w:r>
            <w:r w:rsidR="00B21A97">
              <w:t xml:space="preserve"> </w:t>
            </w:r>
            <w:r>
              <w:t>study template, form for you to capture any benefits or impacts or quotes</w:t>
            </w:r>
            <w:r w:rsidR="00E846F3">
              <w:t xml:space="preserve"> et</w:t>
            </w:r>
            <w:r w:rsidR="00C23F46">
              <w:t>c</w:t>
            </w:r>
          </w:p>
        </w:tc>
        <w:tc>
          <w:tcPr>
            <w:tcW w:w="2586" w:type="dxa"/>
          </w:tcPr>
          <w:p w14:paraId="2EDEB5DD" w14:textId="77777777" w:rsidR="00193518" w:rsidRDefault="00193518" w:rsidP="00193518"/>
        </w:tc>
        <w:tc>
          <w:tcPr>
            <w:tcW w:w="1441" w:type="dxa"/>
          </w:tcPr>
          <w:p w14:paraId="30F3B754" w14:textId="77777777" w:rsidR="00193518" w:rsidRDefault="00193518" w:rsidP="00193518"/>
        </w:tc>
      </w:tr>
    </w:tbl>
    <w:p w14:paraId="0C81480A" w14:textId="77777777" w:rsidR="004F4FAD" w:rsidRDefault="004F4FAD" w:rsidP="00C23F46"/>
    <w:sectPr w:rsidR="004F4FAD" w:rsidSect="00C23F46">
      <w:headerReference w:type="default" r:id="rId10"/>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DE50" w14:textId="77777777" w:rsidR="00F14561" w:rsidRDefault="00F14561" w:rsidP="00C23F46">
      <w:pPr>
        <w:spacing w:after="0" w:line="240" w:lineRule="auto"/>
      </w:pPr>
      <w:r>
        <w:separator/>
      </w:r>
    </w:p>
  </w:endnote>
  <w:endnote w:type="continuationSeparator" w:id="0">
    <w:p w14:paraId="67041913" w14:textId="77777777" w:rsidR="00F14561" w:rsidRDefault="00F14561" w:rsidP="00C2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D1F4" w14:textId="77777777" w:rsidR="00F14561" w:rsidRDefault="00F14561" w:rsidP="00C23F46">
      <w:pPr>
        <w:spacing w:after="0" w:line="240" w:lineRule="auto"/>
      </w:pPr>
      <w:r>
        <w:separator/>
      </w:r>
    </w:p>
  </w:footnote>
  <w:footnote w:type="continuationSeparator" w:id="0">
    <w:p w14:paraId="61614C4C" w14:textId="77777777" w:rsidR="00F14561" w:rsidRDefault="00F14561" w:rsidP="00C23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5297" w14:textId="349B0190" w:rsidR="00C23F46" w:rsidRDefault="00C23F46">
    <w:pPr>
      <w:pStyle w:val="Header"/>
    </w:pPr>
    <w:r>
      <w:rPr>
        <w:noProof/>
      </w:rPr>
      <w:drawing>
        <wp:anchor distT="0" distB="0" distL="114300" distR="114300" simplePos="0" relativeHeight="251658240" behindDoc="0" locked="0" layoutInCell="1" allowOverlap="1" wp14:anchorId="3997C41C" wp14:editId="4EE59376">
          <wp:simplePos x="0" y="0"/>
          <wp:positionH relativeFrom="column">
            <wp:posOffset>4654550</wp:posOffset>
          </wp:positionH>
          <wp:positionV relativeFrom="paragraph">
            <wp:posOffset>-328930</wp:posOffset>
          </wp:positionV>
          <wp:extent cx="1817612" cy="737234"/>
          <wp:effectExtent l="0" t="0" r="0" b="6350"/>
          <wp:wrapSquare wrapText="bothSides"/>
          <wp:docPr id="8" name="Picture 8"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17612" cy="7372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E73E7"/>
    <w:multiLevelType w:val="hybridMultilevel"/>
    <w:tmpl w:val="4F56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299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AD"/>
    <w:rsid w:val="00177170"/>
    <w:rsid w:val="00193518"/>
    <w:rsid w:val="0024233E"/>
    <w:rsid w:val="003063CC"/>
    <w:rsid w:val="00332124"/>
    <w:rsid w:val="00477C78"/>
    <w:rsid w:val="004F4FAD"/>
    <w:rsid w:val="005C2458"/>
    <w:rsid w:val="006E452C"/>
    <w:rsid w:val="008B342F"/>
    <w:rsid w:val="009F468C"/>
    <w:rsid w:val="00A36BAC"/>
    <w:rsid w:val="00AD2805"/>
    <w:rsid w:val="00B21A97"/>
    <w:rsid w:val="00B23190"/>
    <w:rsid w:val="00BB5BF3"/>
    <w:rsid w:val="00BC27AB"/>
    <w:rsid w:val="00C209B6"/>
    <w:rsid w:val="00C23F46"/>
    <w:rsid w:val="00CE71B9"/>
    <w:rsid w:val="00DA44D5"/>
    <w:rsid w:val="00DD381D"/>
    <w:rsid w:val="00E846F3"/>
    <w:rsid w:val="00F14561"/>
    <w:rsid w:val="089F118D"/>
    <w:rsid w:val="1D97552A"/>
    <w:rsid w:val="51240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F4208"/>
  <w15:chartTrackingRefBased/>
  <w15:docId w15:val="{885426C7-7C70-4769-A9AA-F0914160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6F3"/>
    <w:pPr>
      <w:ind w:left="720"/>
      <w:contextualSpacing/>
    </w:pPr>
  </w:style>
  <w:style w:type="paragraph" w:styleId="Header">
    <w:name w:val="header"/>
    <w:basedOn w:val="Normal"/>
    <w:link w:val="HeaderChar"/>
    <w:uiPriority w:val="99"/>
    <w:unhideWhenUsed/>
    <w:rsid w:val="00C2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F46"/>
  </w:style>
  <w:style w:type="paragraph" w:styleId="Footer">
    <w:name w:val="footer"/>
    <w:basedOn w:val="Normal"/>
    <w:link w:val="FooterChar"/>
    <w:uiPriority w:val="99"/>
    <w:unhideWhenUsed/>
    <w:rsid w:val="00C2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c50a09-bc96-470e-b8f9-d5766cd95dc4">
      <Terms xmlns="http://schemas.microsoft.com/office/infopath/2007/PartnerControls"/>
    </lcf76f155ced4ddcb4097134ff3c332f>
    <TaxCatchAll xmlns="75ca23ed-fdba-4544-8426-dc162b381dbf" xsi:nil="true"/>
    <SharedWithUsers xmlns="75ca23ed-fdba-4544-8426-dc162b381dbf">
      <UserInfo>
        <DisplayName>Clare Parker</DisplayName>
        <AccountId>213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C2C72279FCB34A99F78529B8109672" ma:contentTypeVersion="10" ma:contentTypeDescription="Create a new document." ma:contentTypeScope="" ma:versionID="f43f15d92108639be6352e29ae087927">
  <xsd:schema xmlns:xsd="http://www.w3.org/2001/XMLSchema" xmlns:xs="http://www.w3.org/2001/XMLSchema" xmlns:p="http://schemas.microsoft.com/office/2006/metadata/properties" xmlns:ns2="ccc50a09-bc96-470e-b8f9-d5766cd95dc4" xmlns:ns3="75ca23ed-fdba-4544-8426-dc162b381dbf" targetNamespace="http://schemas.microsoft.com/office/2006/metadata/properties" ma:root="true" ma:fieldsID="643d8897bd18ca5ba2aa8b77113f6f3f" ns2:_="" ns3:_="">
    <xsd:import namespace="ccc50a09-bc96-470e-b8f9-d5766cd95dc4"/>
    <xsd:import namespace="75ca23ed-fdba-4544-8426-dc162b381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50a09-bc96-470e-b8f9-d5766cd9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6e0c83f-acaa-4304-b138-9c5a9482c2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a23ed-fdba-4544-8426-dc162b381d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cbb2ce6-2230-43a8-88c3-379826f620ab}" ma:internalName="TaxCatchAll" ma:showField="CatchAllData" ma:web="75ca23ed-fdba-4544-8426-dc162b381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88DFD-8DBD-4CF7-B372-3CB4DA5BAC88}">
  <ds:schemaRef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purl.org/dc/dcmitype/"/>
    <ds:schemaRef ds:uri="ccc50a09-bc96-470e-b8f9-d5766cd95dc4"/>
    <ds:schemaRef ds:uri="http://schemas.microsoft.com/office/2006/metadata/properties"/>
    <ds:schemaRef ds:uri="http://schemas.microsoft.com/office/infopath/2007/PartnerControls"/>
    <ds:schemaRef ds:uri="75ca23ed-fdba-4544-8426-dc162b381dbf"/>
  </ds:schemaRefs>
</ds:datastoreItem>
</file>

<file path=customXml/itemProps2.xml><?xml version="1.0" encoding="utf-8"?>
<ds:datastoreItem xmlns:ds="http://schemas.openxmlformats.org/officeDocument/2006/customXml" ds:itemID="{B298542F-10CF-4B71-A171-2363174C3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50a09-bc96-470e-b8f9-d5766cd95dc4"/>
    <ds:schemaRef ds:uri="75ca23ed-fdba-4544-8426-dc162b381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B747C-CE15-4A6A-BC7C-DC88C5471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348</Words>
  <Characters>1985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Innes</dc:creator>
  <cp:keywords/>
  <dc:description/>
  <cp:lastModifiedBy>Clare Parker</cp:lastModifiedBy>
  <cp:revision>2</cp:revision>
  <cp:lastPrinted>2022-09-13T13:44:00Z</cp:lastPrinted>
  <dcterms:created xsi:type="dcterms:W3CDTF">2022-09-16T10:24:00Z</dcterms:created>
  <dcterms:modified xsi:type="dcterms:W3CDTF">2022-09-16T10:24:00Z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0x010100FFC2C72279FCB34A99F78529B8109672</vt:lpwstr>
  </property>
  <property fmtid="{D5CDD505-2E9C-101B-9397-08002B2CF9AE}" pid="3" name="MediaServiceImageTags">
    <vt:lpwstr/>
  </property>
</Properties>
</file>