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2A51" w14:textId="1A210F3D" w:rsidR="00D740A6" w:rsidRDefault="00D740A6" w:rsidP="00790AE6">
      <w:pPr>
        <w:pStyle w:val="xxmsonormal"/>
        <w:rPr>
          <w:rFonts w:ascii="Lato" w:hAnsi="Lato" w:cstheme="minorHAnsi"/>
          <w:b/>
          <w:bCs/>
          <w:color w:val="000000" w:themeColor="text1"/>
          <w:sz w:val="60"/>
          <w:szCs w:val="60"/>
        </w:rPr>
      </w:pPr>
      <w:bookmarkStart w:id="0" w:name="_Hlk38448298"/>
      <w:r>
        <w:rPr>
          <w:rFonts w:ascii="Lato" w:hAnsi="Lato" w:cstheme="minorHAnsi"/>
          <w:b/>
          <w:bCs/>
          <w:color w:val="000000" w:themeColor="text1"/>
          <w:sz w:val="60"/>
          <w:szCs w:val="60"/>
        </w:rPr>
        <w:t xml:space="preserve">                                                                                          </w:t>
      </w:r>
    </w:p>
    <w:p w14:paraId="291205D8" w14:textId="0255DEF1" w:rsidR="00890AC6" w:rsidRPr="00E9085A" w:rsidRDefault="005C242B" w:rsidP="00790AE6">
      <w:pPr>
        <w:pStyle w:val="xxmsonormal"/>
        <w:rPr>
          <w:rFonts w:asciiTheme="minorHAnsi" w:hAnsiTheme="minorHAnsi" w:cstheme="minorHAnsi"/>
          <w:b/>
          <w:bCs/>
          <w:color w:val="00A8A8"/>
          <w:sz w:val="60"/>
          <w:szCs w:val="60"/>
        </w:rPr>
      </w:pPr>
      <w:r w:rsidRPr="00E9085A">
        <w:rPr>
          <w:rFonts w:asciiTheme="minorHAnsi" w:hAnsiTheme="minorHAnsi" w:cstheme="minorHAnsi"/>
          <w:b/>
          <w:bCs/>
          <w:color w:val="00A8A8"/>
          <w:sz w:val="60"/>
          <w:szCs w:val="60"/>
        </w:rPr>
        <w:t>Building</w:t>
      </w:r>
      <w:r w:rsidR="003C30F3" w:rsidRPr="00E9085A">
        <w:rPr>
          <w:rFonts w:asciiTheme="minorHAnsi" w:hAnsiTheme="minorHAnsi" w:cstheme="minorHAnsi"/>
          <w:b/>
          <w:bCs/>
          <w:color w:val="00A8A8"/>
          <w:sz w:val="60"/>
          <w:szCs w:val="60"/>
        </w:rPr>
        <w:t xml:space="preserve"> a Strategic Careers Plan</w:t>
      </w:r>
      <w:r w:rsidR="001A7810" w:rsidRPr="00E9085A">
        <w:rPr>
          <w:rFonts w:asciiTheme="minorHAnsi" w:hAnsiTheme="minorHAnsi" w:cstheme="minorHAnsi"/>
          <w:b/>
          <w:bCs/>
          <w:color w:val="00A8A8"/>
          <w:sz w:val="60"/>
          <w:szCs w:val="60"/>
        </w:rPr>
        <w:t xml:space="preserve"> </w:t>
      </w:r>
    </w:p>
    <w:p w14:paraId="69534404" w14:textId="77777777" w:rsidR="00D740A6" w:rsidRPr="00E9085A" w:rsidRDefault="00D740A6" w:rsidP="00790AE6">
      <w:pPr>
        <w:pStyle w:val="xxmsonormal"/>
        <w:rPr>
          <w:rFonts w:asciiTheme="minorHAnsi" w:hAnsiTheme="minorHAnsi" w:cstheme="minorHAnsi"/>
          <w:color w:val="595959" w:themeColor="text1" w:themeTint="A6"/>
          <w:sz w:val="24"/>
          <w:szCs w:val="24"/>
        </w:rPr>
      </w:pPr>
    </w:p>
    <w:p w14:paraId="7D84BE06" w14:textId="60FB89FE" w:rsidR="00D02AD2" w:rsidRPr="00E9085A" w:rsidRDefault="002149B2" w:rsidP="00D02AD2">
      <w:pPr>
        <w:rPr>
          <w:rFonts w:eastAsia="Times New Roman" w:cstheme="minorHAnsi"/>
          <w:b/>
          <w:bCs/>
          <w:color w:val="404040" w:themeColor="text1" w:themeTint="BF"/>
          <w:sz w:val="28"/>
          <w:szCs w:val="28"/>
        </w:rPr>
      </w:pPr>
      <w:r w:rsidRPr="00E9085A">
        <w:rPr>
          <w:rFonts w:eastAsia="Times New Roman" w:cstheme="minorHAnsi"/>
          <w:b/>
          <w:bCs/>
          <w:color w:val="404040" w:themeColor="text1" w:themeTint="BF"/>
          <w:sz w:val="28"/>
          <w:szCs w:val="28"/>
          <w:lang w:val="en-US"/>
        </w:rPr>
        <w:t>The aim of a strategic careers plan is t</w:t>
      </w:r>
      <w:r w:rsidR="00D02AD2" w:rsidRPr="00E9085A">
        <w:rPr>
          <w:rFonts w:eastAsia="Times New Roman" w:cstheme="minorHAnsi"/>
          <w:b/>
          <w:bCs/>
          <w:color w:val="404040" w:themeColor="text1" w:themeTint="BF"/>
          <w:sz w:val="28"/>
          <w:szCs w:val="28"/>
          <w:lang w:val="en-US"/>
        </w:rPr>
        <w:t xml:space="preserve">o enable the Careers Leader to implement a progressive career </w:t>
      </w:r>
      <w:proofErr w:type="spellStart"/>
      <w:r w:rsidR="00D02AD2" w:rsidRPr="00E9085A">
        <w:rPr>
          <w:rFonts w:eastAsia="Times New Roman" w:cstheme="minorHAnsi"/>
          <w:b/>
          <w:bCs/>
          <w:color w:val="404040" w:themeColor="text1" w:themeTint="BF"/>
          <w:sz w:val="28"/>
          <w:szCs w:val="28"/>
          <w:lang w:val="en-US"/>
        </w:rPr>
        <w:t>programme</w:t>
      </w:r>
      <w:proofErr w:type="spellEnd"/>
      <w:r w:rsidR="00D02AD2" w:rsidRPr="00E9085A">
        <w:rPr>
          <w:rFonts w:eastAsia="Times New Roman" w:cstheme="minorHAnsi"/>
          <w:b/>
          <w:bCs/>
          <w:color w:val="404040" w:themeColor="text1" w:themeTint="BF"/>
          <w:sz w:val="28"/>
          <w:szCs w:val="28"/>
          <w:lang w:val="en-US"/>
        </w:rPr>
        <w:t>, which:</w:t>
      </w:r>
    </w:p>
    <w:p w14:paraId="687AEC88" w14:textId="77777777" w:rsidR="00D02AD2" w:rsidRPr="00E9085A" w:rsidRDefault="00D02AD2" w:rsidP="00D02AD2">
      <w:pPr>
        <w:numPr>
          <w:ilvl w:val="0"/>
          <w:numId w:val="12"/>
        </w:numPr>
        <w:rPr>
          <w:rFonts w:eastAsia="Times New Roman" w:cstheme="minorHAnsi"/>
          <w:color w:val="404040" w:themeColor="text1" w:themeTint="BF"/>
          <w:sz w:val="24"/>
          <w:szCs w:val="24"/>
        </w:rPr>
      </w:pPr>
      <w:r w:rsidRPr="00E9085A">
        <w:rPr>
          <w:rFonts w:eastAsia="Times New Roman" w:cstheme="minorHAnsi"/>
          <w:color w:val="404040" w:themeColor="text1" w:themeTint="BF"/>
          <w:sz w:val="24"/>
          <w:szCs w:val="24"/>
          <w:lang w:val="en-US"/>
        </w:rPr>
        <w:t xml:space="preserve">is aligned to school, special school or college priorities </w:t>
      </w:r>
    </w:p>
    <w:p w14:paraId="1276C2B7" w14:textId="77777777" w:rsidR="002149B2" w:rsidRPr="00E9085A" w:rsidRDefault="00D02AD2" w:rsidP="00D02AD2">
      <w:pPr>
        <w:numPr>
          <w:ilvl w:val="0"/>
          <w:numId w:val="12"/>
        </w:numPr>
        <w:rPr>
          <w:rFonts w:eastAsia="Times New Roman" w:cstheme="minorHAnsi"/>
          <w:color w:val="404040" w:themeColor="text1" w:themeTint="BF"/>
          <w:sz w:val="24"/>
          <w:szCs w:val="24"/>
        </w:rPr>
      </w:pPr>
      <w:r w:rsidRPr="00E9085A">
        <w:rPr>
          <w:rFonts w:eastAsia="Times New Roman" w:cstheme="minorHAnsi"/>
          <w:color w:val="404040" w:themeColor="text1" w:themeTint="BF"/>
          <w:sz w:val="24"/>
          <w:szCs w:val="24"/>
          <w:lang w:val="en-US"/>
        </w:rPr>
        <w:t xml:space="preserve">meets the needs of ‘each &amp; every’ student </w:t>
      </w:r>
    </w:p>
    <w:p w14:paraId="58D4124B" w14:textId="3A654B2F" w:rsidR="002149B2" w:rsidRPr="00E9085A" w:rsidRDefault="00D02AD2" w:rsidP="00D02AD2">
      <w:pPr>
        <w:numPr>
          <w:ilvl w:val="0"/>
          <w:numId w:val="12"/>
        </w:numPr>
        <w:rPr>
          <w:rFonts w:eastAsia="Times New Roman" w:cstheme="minorHAnsi"/>
          <w:color w:val="404040" w:themeColor="text1" w:themeTint="BF"/>
          <w:sz w:val="24"/>
          <w:szCs w:val="24"/>
        </w:rPr>
      </w:pPr>
      <w:r w:rsidRPr="00E9085A">
        <w:rPr>
          <w:rFonts w:eastAsia="Times New Roman" w:cstheme="minorHAnsi"/>
          <w:color w:val="404040" w:themeColor="text1" w:themeTint="BF"/>
          <w:sz w:val="24"/>
          <w:szCs w:val="24"/>
          <w:lang w:val="en-US"/>
        </w:rPr>
        <w:t xml:space="preserve">tracks the impact of careers provision </w:t>
      </w:r>
    </w:p>
    <w:p w14:paraId="08C1410E" w14:textId="77777777" w:rsidR="00D740A6" w:rsidRPr="00E9085A" w:rsidRDefault="00D740A6" w:rsidP="002463C6">
      <w:pPr>
        <w:rPr>
          <w:rFonts w:eastAsia="Times New Roman" w:cstheme="minorHAnsi"/>
          <w:color w:val="404040" w:themeColor="text1" w:themeTint="BF"/>
          <w:sz w:val="28"/>
          <w:szCs w:val="28"/>
        </w:rPr>
      </w:pPr>
    </w:p>
    <w:p w14:paraId="02D35295" w14:textId="61D7A4E7" w:rsidR="006679D4" w:rsidRDefault="006679D4" w:rsidP="006679D4">
      <w:p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The Strategic Careers Plan, first conceptualised by Teach First in 2017, will be your ‘manual’ for how to achieve your strategic objectives. It will include timeframes, responsibilities, and evaluation plans. It will contain all the information needed to lead improvements in careers provision so that if you as Careers Leader were to leave, it could form a comprehensive handover document for any successor.</w:t>
      </w:r>
    </w:p>
    <w:p w14:paraId="0013CBEA" w14:textId="77777777" w:rsidR="006679D4" w:rsidRPr="006679D4" w:rsidRDefault="006679D4" w:rsidP="006679D4">
      <w:pPr>
        <w:rPr>
          <w:rFonts w:ascii="Calibri" w:eastAsia="Times New Roman" w:hAnsi="Calibri" w:cs="Calibri"/>
          <w:b/>
          <w:bCs/>
          <w:color w:val="404040" w:themeColor="text1" w:themeTint="BF"/>
          <w:sz w:val="28"/>
          <w:szCs w:val="28"/>
        </w:rPr>
      </w:pPr>
      <w:r w:rsidRPr="006679D4">
        <w:rPr>
          <w:rFonts w:ascii="Calibri" w:eastAsia="Times New Roman" w:hAnsi="Calibri" w:cs="Calibri"/>
          <w:b/>
          <w:bCs/>
          <w:color w:val="404040" w:themeColor="text1" w:themeTint="BF"/>
          <w:sz w:val="28"/>
          <w:szCs w:val="28"/>
        </w:rPr>
        <w:t>This format follows the Teach First Strategic Careers Plan concept and includes:</w:t>
      </w:r>
    </w:p>
    <w:p w14:paraId="128282D1" w14:textId="1108B67F"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Vision</w:t>
      </w:r>
    </w:p>
    <w:p w14:paraId="33E135E2" w14:textId="095045B7"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 xml:space="preserve">Current state </w:t>
      </w:r>
    </w:p>
    <w:p w14:paraId="61DCDD2E" w14:textId="1D723F5A"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Key strategic objectives (student-centred and measurable)</w:t>
      </w:r>
    </w:p>
    <w:p w14:paraId="711E0723" w14:textId="0EE6F592" w:rsidR="006679D4" w:rsidRPr="006679D4" w:rsidRDefault="006679D4" w:rsidP="006679D4">
      <w:pPr>
        <w:pStyle w:val="ListParagraph"/>
        <w:numPr>
          <w:ilvl w:val="0"/>
          <w:numId w:val="12"/>
        </w:numPr>
        <w:rPr>
          <w:rFonts w:ascii="Calibri" w:eastAsia="Times New Roman" w:hAnsi="Calibri" w:cs="Calibri"/>
          <w:color w:val="404040" w:themeColor="text1" w:themeTint="BF"/>
          <w:sz w:val="24"/>
          <w:szCs w:val="24"/>
        </w:rPr>
      </w:pPr>
      <w:r w:rsidRPr="006679D4">
        <w:rPr>
          <w:rFonts w:ascii="Calibri" w:eastAsia="Times New Roman" w:hAnsi="Calibri" w:cs="Calibri"/>
          <w:color w:val="404040" w:themeColor="text1" w:themeTint="BF"/>
          <w:sz w:val="24"/>
          <w:szCs w:val="24"/>
        </w:rPr>
        <w:t>Action plan to achieve objectives’</w:t>
      </w:r>
    </w:p>
    <w:p w14:paraId="0F9A18CB" w14:textId="77777777" w:rsidR="00D740A6" w:rsidRPr="00E9085A" w:rsidRDefault="00D740A6" w:rsidP="002463C6">
      <w:pPr>
        <w:rPr>
          <w:rFonts w:eastAsia="Times New Roman" w:cstheme="minorHAnsi"/>
          <w:color w:val="000000" w:themeColor="text1"/>
          <w:sz w:val="28"/>
          <w:szCs w:val="28"/>
        </w:rPr>
      </w:pPr>
    </w:p>
    <w:p w14:paraId="71DBD12A" w14:textId="19271B2E" w:rsidR="00D740A6" w:rsidRPr="00E9085A" w:rsidRDefault="00D740A6" w:rsidP="002463C6">
      <w:pPr>
        <w:rPr>
          <w:rFonts w:eastAsia="Times New Roman" w:cstheme="minorHAnsi"/>
          <w:color w:val="000000" w:themeColor="text1"/>
          <w:sz w:val="28"/>
          <w:szCs w:val="28"/>
        </w:rPr>
      </w:pPr>
    </w:p>
    <w:p w14:paraId="0BF86F99" w14:textId="34B6D2C4" w:rsidR="00890AC6" w:rsidRPr="00E9085A" w:rsidRDefault="00890AC6" w:rsidP="002463C6">
      <w:pPr>
        <w:pStyle w:val="ListParagraph"/>
        <w:spacing w:after="160" w:line="256" w:lineRule="auto"/>
        <w:rPr>
          <w:rFonts w:asciiTheme="minorHAnsi" w:hAnsiTheme="minorHAnsi" w:cstheme="minorHAnsi"/>
          <w:color w:val="000000" w:themeColor="text1"/>
          <w:sz w:val="24"/>
          <w:szCs w:val="24"/>
        </w:rPr>
      </w:pPr>
    </w:p>
    <w:bookmarkEnd w:id="0"/>
    <w:p w14:paraId="560FB020" w14:textId="4CE95A74" w:rsidR="00890AC6" w:rsidRPr="00D92FE0" w:rsidRDefault="00890AC6" w:rsidP="00890AC6">
      <w:pPr>
        <w:rPr>
          <w:rFonts w:cstheme="minorHAnsi"/>
          <w:b/>
          <w:color w:val="000000" w:themeColor="text1"/>
          <w:sz w:val="24"/>
          <w:szCs w:val="24"/>
        </w:rPr>
      </w:pPr>
      <w:r w:rsidRPr="00E9085A">
        <w:rPr>
          <w:rFonts w:cstheme="minorHAnsi"/>
          <w:b/>
          <w:bCs/>
          <w:color w:val="00A8A8"/>
          <w:sz w:val="60"/>
          <w:szCs w:val="60"/>
        </w:rPr>
        <w:lastRenderedPageBreak/>
        <w:t>Vision</w:t>
      </w:r>
    </w:p>
    <w:p w14:paraId="2C61033E" w14:textId="3CED7FA4" w:rsidR="00BC115F" w:rsidRPr="00407592" w:rsidRDefault="00890AC6" w:rsidP="00890AC6">
      <w:pPr>
        <w:rPr>
          <w:rFonts w:cstheme="minorHAnsi"/>
          <w:color w:val="404040" w:themeColor="text1" w:themeTint="BF"/>
          <w:sz w:val="24"/>
          <w:szCs w:val="24"/>
        </w:rPr>
      </w:pPr>
      <w:bookmarkStart w:id="1" w:name="_Hlk77679165"/>
      <w:r w:rsidRPr="00E9085A">
        <w:rPr>
          <w:rFonts w:cstheme="minorHAnsi"/>
          <w:color w:val="404040" w:themeColor="text1" w:themeTint="BF"/>
          <w:sz w:val="24"/>
          <w:szCs w:val="24"/>
        </w:rPr>
        <w:t xml:space="preserve">A concise, </w:t>
      </w:r>
      <w:r w:rsidR="00BC115F" w:rsidRPr="00E9085A">
        <w:rPr>
          <w:rFonts w:cstheme="minorHAnsi"/>
          <w:color w:val="404040" w:themeColor="text1" w:themeTint="BF"/>
          <w:sz w:val="24"/>
          <w:szCs w:val="24"/>
        </w:rPr>
        <w:t>ambitious,</w:t>
      </w:r>
      <w:r w:rsidRPr="00E9085A">
        <w:rPr>
          <w:rFonts w:cstheme="minorHAnsi"/>
          <w:color w:val="404040" w:themeColor="text1" w:themeTint="BF"/>
          <w:sz w:val="24"/>
          <w:szCs w:val="24"/>
        </w:rPr>
        <w:t xml:space="preserve"> and inspiring statement that articulates the wider vision of what the school’s careers provision aims to achieve for students.</w:t>
      </w:r>
      <w:r w:rsidR="001868C7" w:rsidRPr="00E9085A">
        <w:rPr>
          <w:rFonts w:cstheme="minorHAnsi"/>
          <w:color w:val="404040" w:themeColor="text1" w:themeTint="BF"/>
          <w:sz w:val="24"/>
          <w:szCs w:val="24"/>
        </w:rPr>
        <w:t xml:space="preserve"> This should reflect </w:t>
      </w:r>
      <w:r w:rsidR="001A700B" w:rsidRPr="00E9085A">
        <w:rPr>
          <w:rFonts w:cstheme="minorHAnsi"/>
          <w:color w:val="404040" w:themeColor="text1" w:themeTint="BF"/>
          <w:sz w:val="24"/>
          <w:szCs w:val="24"/>
        </w:rPr>
        <w:t xml:space="preserve">‘who you ultimately want students to be’. This vision </w:t>
      </w:r>
      <w:r w:rsidR="005E2907" w:rsidRPr="00E9085A">
        <w:rPr>
          <w:rFonts w:cstheme="minorHAnsi"/>
          <w:color w:val="404040" w:themeColor="text1" w:themeTint="BF"/>
          <w:sz w:val="24"/>
          <w:szCs w:val="24"/>
        </w:rPr>
        <w:t xml:space="preserve">should </w:t>
      </w:r>
      <w:proofErr w:type="gramStart"/>
      <w:r w:rsidR="005E2907" w:rsidRPr="00E9085A">
        <w:rPr>
          <w:rFonts w:cstheme="minorHAnsi"/>
          <w:color w:val="404040" w:themeColor="text1" w:themeTint="BF"/>
          <w:sz w:val="24"/>
          <w:szCs w:val="24"/>
        </w:rPr>
        <w:t>make reference</w:t>
      </w:r>
      <w:proofErr w:type="gramEnd"/>
      <w:r w:rsidR="005E2907" w:rsidRPr="00E9085A">
        <w:rPr>
          <w:rFonts w:cstheme="minorHAnsi"/>
          <w:color w:val="404040" w:themeColor="text1" w:themeTint="BF"/>
          <w:sz w:val="24"/>
          <w:szCs w:val="24"/>
        </w:rPr>
        <w:t xml:space="preserve"> to school’s vision statement.</w:t>
      </w:r>
      <w:r w:rsidR="00517980" w:rsidRPr="00E9085A">
        <w:rPr>
          <w:rFonts w:cstheme="minorHAnsi"/>
          <w:color w:val="404040" w:themeColor="text1" w:themeTint="BF"/>
          <w:sz w:val="24"/>
          <w:szCs w:val="24"/>
        </w:rPr>
        <w:t xml:space="preserve"> </w:t>
      </w:r>
      <w:r w:rsidR="00574696" w:rsidRPr="00E9085A">
        <w:rPr>
          <w:rFonts w:cstheme="minorHAnsi"/>
          <w:color w:val="404040" w:themeColor="text1" w:themeTint="BF"/>
          <w:sz w:val="24"/>
          <w:szCs w:val="24"/>
        </w:rPr>
        <w:t>If your school ha</w:t>
      </w:r>
      <w:r w:rsidR="009B3786" w:rsidRPr="00E9085A">
        <w:rPr>
          <w:rFonts w:cstheme="minorHAnsi"/>
          <w:color w:val="404040" w:themeColor="text1" w:themeTint="BF"/>
          <w:sz w:val="24"/>
          <w:szCs w:val="24"/>
        </w:rPr>
        <w:t>s</w:t>
      </w:r>
      <w:r w:rsidR="00574696" w:rsidRPr="00E9085A">
        <w:rPr>
          <w:rFonts w:cstheme="minorHAnsi"/>
          <w:color w:val="404040" w:themeColor="text1" w:themeTint="BF"/>
          <w:sz w:val="24"/>
          <w:szCs w:val="24"/>
        </w:rPr>
        <w:t xml:space="preserve"> an Enterprise Adviser, please involve </w:t>
      </w:r>
      <w:r w:rsidR="008A0C23" w:rsidRPr="00E9085A">
        <w:rPr>
          <w:rFonts w:cstheme="minorHAnsi"/>
          <w:color w:val="404040" w:themeColor="text1" w:themeTint="BF"/>
          <w:sz w:val="24"/>
          <w:szCs w:val="24"/>
        </w:rPr>
        <w:t>them and the link governor</w:t>
      </w:r>
      <w:r w:rsidR="00574696" w:rsidRPr="00E9085A">
        <w:rPr>
          <w:rFonts w:cstheme="minorHAnsi"/>
          <w:color w:val="404040" w:themeColor="text1" w:themeTint="BF"/>
          <w:sz w:val="24"/>
          <w:szCs w:val="24"/>
        </w:rPr>
        <w:t xml:space="preserve"> in the process of shaping and clarifying </w:t>
      </w:r>
      <w:r w:rsidR="008A0C23" w:rsidRPr="00E9085A">
        <w:rPr>
          <w:rFonts w:cstheme="minorHAnsi"/>
          <w:color w:val="404040" w:themeColor="text1" w:themeTint="BF"/>
          <w:sz w:val="24"/>
          <w:szCs w:val="24"/>
        </w:rPr>
        <w:t>t</w:t>
      </w:r>
      <w:r w:rsidR="00574696" w:rsidRPr="00E9085A">
        <w:rPr>
          <w:rFonts w:cstheme="minorHAnsi"/>
          <w:color w:val="404040" w:themeColor="text1" w:themeTint="BF"/>
          <w:sz w:val="24"/>
          <w:szCs w:val="24"/>
        </w:rPr>
        <w:t>he vision for your careers provision</w:t>
      </w:r>
      <w:r w:rsidR="00BC115F" w:rsidRPr="00E9085A">
        <w:rPr>
          <w:rFonts w:cstheme="minorHAnsi"/>
          <w:color w:val="404040" w:themeColor="text1" w:themeTint="BF"/>
          <w:sz w:val="24"/>
          <w:szCs w:val="24"/>
        </w:rPr>
        <w:t>.</w:t>
      </w:r>
    </w:p>
    <w:tbl>
      <w:tblPr>
        <w:tblStyle w:val="TableGrid"/>
        <w:tblW w:w="15037" w:type="dxa"/>
        <w:tblLook w:val="04A0" w:firstRow="1" w:lastRow="0" w:firstColumn="1" w:lastColumn="0" w:noHBand="0" w:noVBand="1"/>
      </w:tblPr>
      <w:tblGrid>
        <w:gridCol w:w="5012"/>
        <w:gridCol w:w="5012"/>
        <w:gridCol w:w="5013"/>
      </w:tblGrid>
      <w:tr w:rsidR="00AC3889" w:rsidRPr="00E9085A" w14:paraId="6343222B" w14:textId="17BBE534" w:rsidTr="008E2475">
        <w:trPr>
          <w:trHeight w:val="515"/>
        </w:trPr>
        <w:tc>
          <w:tcPr>
            <w:tcW w:w="5012" w:type="dxa"/>
            <w:shd w:val="clear" w:color="auto" w:fill="F2F2F2" w:themeFill="background1" w:themeFillShade="F2"/>
          </w:tcPr>
          <w:bookmarkEnd w:id="1"/>
          <w:p w14:paraId="3EBDB191" w14:textId="77777777"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SLT Comments:</w:t>
            </w:r>
          </w:p>
          <w:p w14:paraId="48D42C4B" w14:textId="77777777" w:rsidR="00AC3889" w:rsidRPr="00E9085A" w:rsidRDefault="00AC3889" w:rsidP="00132523">
            <w:pPr>
              <w:rPr>
                <w:rFonts w:cstheme="minorHAnsi"/>
                <w:color w:val="000000" w:themeColor="text1"/>
                <w:sz w:val="24"/>
                <w:szCs w:val="24"/>
              </w:rPr>
            </w:pPr>
          </w:p>
        </w:tc>
        <w:tc>
          <w:tcPr>
            <w:tcW w:w="5012" w:type="dxa"/>
            <w:shd w:val="clear" w:color="auto" w:fill="F2F2F2" w:themeFill="background1" w:themeFillShade="F2"/>
          </w:tcPr>
          <w:p w14:paraId="1C5DADBC" w14:textId="402752AE"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Link Governor Comments:</w:t>
            </w:r>
          </w:p>
          <w:p w14:paraId="3F9BB746" w14:textId="53D2DF01" w:rsidR="00AC3889" w:rsidRPr="00E9085A" w:rsidRDefault="00AC3889" w:rsidP="00132523">
            <w:pPr>
              <w:rPr>
                <w:rFonts w:cstheme="minorHAnsi"/>
                <w:b/>
                <w:bCs/>
                <w:color w:val="404040" w:themeColor="text1" w:themeTint="BF"/>
                <w:sz w:val="24"/>
                <w:szCs w:val="24"/>
              </w:rPr>
            </w:pPr>
          </w:p>
          <w:p w14:paraId="5BC21CC0" w14:textId="77777777" w:rsidR="00AC3889" w:rsidRPr="00E9085A" w:rsidRDefault="00AC3889" w:rsidP="00132523">
            <w:pPr>
              <w:rPr>
                <w:rFonts w:cstheme="minorHAnsi"/>
                <w:b/>
                <w:bCs/>
                <w:color w:val="404040" w:themeColor="text1" w:themeTint="BF"/>
                <w:sz w:val="24"/>
                <w:szCs w:val="24"/>
              </w:rPr>
            </w:pPr>
          </w:p>
          <w:p w14:paraId="41753738" w14:textId="77777777" w:rsidR="00AC3889" w:rsidRPr="00E9085A" w:rsidRDefault="00AC3889" w:rsidP="00132523">
            <w:pPr>
              <w:rPr>
                <w:rFonts w:cstheme="minorHAnsi"/>
                <w:color w:val="404040" w:themeColor="text1" w:themeTint="BF"/>
                <w:sz w:val="24"/>
                <w:szCs w:val="24"/>
              </w:rPr>
            </w:pPr>
          </w:p>
        </w:tc>
        <w:tc>
          <w:tcPr>
            <w:tcW w:w="5013" w:type="dxa"/>
            <w:shd w:val="clear" w:color="auto" w:fill="F2F2F2" w:themeFill="background1" w:themeFillShade="F2"/>
          </w:tcPr>
          <w:p w14:paraId="48D6608F" w14:textId="28F7A951"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Enterprise Adviser Comments</w:t>
            </w:r>
          </w:p>
        </w:tc>
      </w:tr>
      <w:tr w:rsidR="00AC3889" w:rsidRPr="00E9085A" w14:paraId="0C4AF7F1" w14:textId="75B4B8C3" w:rsidTr="008E2475">
        <w:trPr>
          <w:trHeight w:val="488"/>
        </w:trPr>
        <w:tc>
          <w:tcPr>
            <w:tcW w:w="5012" w:type="dxa"/>
            <w:shd w:val="clear" w:color="auto" w:fill="F2F2F2" w:themeFill="background1" w:themeFillShade="F2"/>
          </w:tcPr>
          <w:p w14:paraId="149409BF" w14:textId="77777777"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Parent Voice Comments:</w:t>
            </w:r>
          </w:p>
          <w:p w14:paraId="45930714" w14:textId="138B5F38" w:rsidR="00AC3889" w:rsidRPr="00E9085A" w:rsidRDefault="00AC3889" w:rsidP="00132523">
            <w:pPr>
              <w:rPr>
                <w:rFonts w:cstheme="minorHAnsi"/>
                <w:b/>
                <w:bCs/>
                <w:color w:val="000000" w:themeColor="text1"/>
                <w:sz w:val="24"/>
                <w:szCs w:val="24"/>
              </w:rPr>
            </w:pPr>
          </w:p>
          <w:p w14:paraId="64D0A263" w14:textId="77777777" w:rsidR="00AC3889" w:rsidRPr="00E9085A" w:rsidRDefault="00AC3889" w:rsidP="00132523">
            <w:pPr>
              <w:rPr>
                <w:rFonts w:cstheme="minorHAnsi"/>
                <w:b/>
                <w:bCs/>
                <w:color w:val="000000" w:themeColor="text1"/>
                <w:sz w:val="24"/>
                <w:szCs w:val="24"/>
              </w:rPr>
            </w:pPr>
          </w:p>
          <w:p w14:paraId="51078CFE" w14:textId="0E469A1D" w:rsidR="00AC3889" w:rsidRPr="00E9085A" w:rsidRDefault="00AC3889" w:rsidP="00132523">
            <w:pPr>
              <w:rPr>
                <w:rFonts w:cstheme="minorHAnsi"/>
                <w:color w:val="000000" w:themeColor="text1"/>
                <w:sz w:val="24"/>
                <w:szCs w:val="24"/>
              </w:rPr>
            </w:pPr>
          </w:p>
        </w:tc>
        <w:tc>
          <w:tcPr>
            <w:tcW w:w="5012" w:type="dxa"/>
            <w:shd w:val="clear" w:color="auto" w:fill="F2F2F2" w:themeFill="background1" w:themeFillShade="F2"/>
          </w:tcPr>
          <w:p w14:paraId="1BE23B3E" w14:textId="7627AD27"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Student Voice Comments:</w:t>
            </w:r>
          </w:p>
        </w:tc>
        <w:tc>
          <w:tcPr>
            <w:tcW w:w="5013" w:type="dxa"/>
            <w:shd w:val="clear" w:color="auto" w:fill="F2F2F2" w:themeFill="background1" w:themeFillShade="F2"/>
          </w:tcPr>
          <w:p w14:paraId="09B55357" w14:textId="3C0128EA" w:rsidR="00AC3889" w:rsidRPr="00E9085A" w:rsidRDefault="00AC3889" w:rsidP="00132523">
            <w:pPr>
              <w:rPr>
                <w:rFonts w:cstheme="minorHAnsi"/>
                <w:b/>
                <w:bCs/>
                <w:color w:val="404040" w:themeColor="text1" w:themeTint="BF"/>
                <w:sz w:val="24"/>
                <w:szCs w:val="24"/>
              </w:rPr>
            </w:pPr>
            <w:r w:rsidRPr="00E9085A">
              <w:rPr>
                <w:rFonts w:cstheme="minorHAnsi"/>
                <w:b/>
                <w:bCs/>
                <w:color w:val="404040" w:themeColor="text1" w:themeTint="BF"/>
                <w:sz w:val="24"/>
                <w:szCs w:val="24"/>
              </w:rPr>
              <w:t>Staff Voice Comments:</w:t>
            </w:r>
          </w:p>
        </w:tc>
      </w:tr>
      <w:tr w:rsidR="00AC3889" w:rsidRPr="00E9085A" w14:paraId="0293BF64" w14:textId="77777777" w:rsidTr="00AC3889">
        <w:trPr>
          <w:trHeight w:val="515"/>
        </w:trPr>
        <w:tc>
          <w:tcPr>
            <w:tcW w:w="15037" w:type="dxa"/>
            <w:gridSpan w:val="3"/>
            <w:shd w:val="clear" w:color="auto" w:fill="00A8A8"/>
          </w:tcPr>
          <w:p w14:paraId="33168908" w14:textId="06E29D06" w:rsidR="00AC3889" w:rsidRPr="00E9085A" w:rsidRDefault="00986D05" w:rsidP="00132523">
            <w:pPr>
              <w:rPr>
                <w:rFonts w:cstheme="minorHAnsi"/>
                <w:color w:val="FFFFFF" w:themeColor="background1"/>
                <w:sz w:val="24"/>
                <w:szCs w:val="24"/>
              </w:rPr>
            </w:pPr>
            <w:r w:rsidRPr="00E9085A">
              <w:rPr>
                <w:rFonts w:cstheme="minorHAnsi"/>
                <w:color w:val="FFFFFF" w:themeColor="background1"/>
                <w:sz w:val="24"/>
                <w:szCs w:val="24"/>
              </w:rPr>
              <w:t>School</w:t>
            </w:r>
            <w:r w:rsidR="007B73AE" w:rsidRPr="00E9085A">
              <w:rPr>
                <w:rFonts w:cstheme="minorHAnsi"/>
                <w:color w:val="FFFFFF" w:themeColor="background1"/>
                <w:sz w:val="24"/>
                <w:szCs w:val="24"/>
              </w:rPr>
              <w:t>, Special School or College</w:t>
            </w:r>
            <w:r w:rsidRPr="00E9085A">
              <w:rPr>
                <w:rFonts w:cstheme="minorHAnsi"/>
                <w:color w:val="FFFFFF" w:themeColor="background1"/>
                <w:sz w:val="24"/>
                <w:szCs w:val="24"/>
              </w:rPr>
              <w:t xml:space="preserve"> Vision Statement</w:t>
            </w:r>
            <w:r w:rsidR="000D55FC" w:rsidRPr="00E9085A">
              <w:rPr>
                <w:rFonts w:cstheme="minorHAnsi"/>
                <w:color w:val="FFFFFF" w:themeColor="background1"/>
                <w:sz w:val="24"/>
                <w:szCs w:val="24"/>
              </w:rPr>
              <w:t>/Values</w:t>
            </w:r>
            <w:r w:rsidR="00AC3889" w:rsidRPr="00E9085A">
              <w:rPr>
                <w:rFonts w:cstheme="minorHAnsi"/>
                <w:color w:val="FFFFFF" w:themeColor="background1"/>
                <w:sz w:val="24"/>
                <w:szCs w:val="24"/>
              </w:rPr>
              <w:t>:</w:t>
            </w:r>
          </w:p>
        </w:tc>
      </w:tr>
      <w:tr w:rsidR="00986D05" w:rsidRPr="00E9085A" w14:paraId="5864D2DF" w14:textId="77777777" w:rsidTr="00986D05">
        <w:trPr>
          <w:trHeight w:val="515"/>
        </w:trPr>
        <w:tc>
          <w:tcPr>
            <w:tcW w:w="15037" w:type="dxa"/>
            <w:gridSpan w:val="3"/>
            <w:shd w:val="clear" w:color="auto" w:fill="F2F2F2" w:themeFill="background1" w:themeFillShade="F2"/>
          </w:tcPr>
          <w:p w14:paraId="77AB2E03" w14:textId="77777777" w:rsidR="00986D05" w:rsidRPr="00E9085A" w:rsidRDefault="00986D05" w:rsidP="00132523">
            <w:pPr>
              <w:rPr>
                <w:rFonts w:cstheme="minorHAnsi"/>
                <w:color w:val="FFFFFF" w:themeColor="background1"/>
                <w:sz w:val="24"/>
                <w:szCs w:val="24"/>
              </w:rPr>
            </w:pPr>
          </w:p>
          <w:p w14:paraId="1766E89D" w14:textId="77777777" w:rsidR="00986D05" w:rsidRPr="00E9085A" w:rsidRDefault="00986D05" w:rsidP="00132523">
            <w:pPr>
              <w:rPr>
                <w:rFonts w:cstheme="minorHAnsi"/>
                <w:color w:val="FFFFFF" w:themeColor="background1"/>
                <w:sz w:val="24"/>
                <w:szCs w:val="24"/>
              </w:rPr>
            </w:pPr>
          </w:p>
          <w:p w14:paraId="3DF0C290" w14:textId="7D112FE2" w:rsidR="00986D05" w:rsidRPr="00E9085A" w:rsidRDefault="00986D05" w:rsidP="00132523">
            <w:pPr>
              <w:rPr>
                <w:rFonts w:cstheme="minorHAnsi"/>
                <w:color w:val="FFFFFF" w:themeColor="background1"/>
                <w:sz w:val="24"/>
                <w:szCs w:val="24"/>
              </w:rPr>
            </w:pPr>
          </w:p>
        </w:tc>
      </w:tr>
      <w:tr w:rsidR="00986D05" w:rsidRPr="00E9085A" w14:paraId="1C101CEE" w14:textId="77777777" w:rsidTr="00943EFD">
        <w:trPr>
          <w:trHeight w:val="515"/>
        </w:trPr>
        <w:tc>
          <w:tcPr>
            <w:tcW w:w="15037" w:type="dxa"/>
            <w:gridSpan w:val="3"/>
            <w:shd w:val="clear" w:color="auto" w:fill="00A8A8"/>
          </w:tcPr>
          <w:p w14:paraId="6A74C0AA" w14:textId="77777777" w:rsidR="00986D05" w:rsidRPr="00E9085A" w:rsidRDefault="00986D05" w:rsidP="00943EFD">
            <w:pPr>
              <w:rPr>
                <w:rFonts w:cstheme="minorHAnsi"/>
                <w:color w:val="FFFFFF" w:themeColor="background1"/>
                <w:sz w:val="24"/>
                <w:szCs w:val="24"/>
              </w:rPr>
            </w:pPr>
            <w:r w:rsidRPr="00E9085A">
              <w:rPr>
                <w:rFonts w:cstheme="minorHAnsi"/>
                <w:color w:val="FFFFFF" w:themeColor="background1"/>
                <w:sz w:val="24"/>
                <w:szCs w:val="24"/>
              </w:rPr>
              <w:t xml:space="preserve">Vision for Careers Provision </w:t>
            </w:r>
            <w:r w:rsidRPr="00E9085A">
              <w:rPr>
                <w:rFonts w:cstheme="minorHAnsi"/>
                <w:b/>
                <w:color w:val="FFFFFF" w:themeColor="background1"/>
                <w:sz w:val="24"/>
                <w:szCs w:val="24"/>
              </w:rPr>
              <w:t>Ideas</w:t>
            </w:r>
            <w:r w:rsidRPr="00E9085A">
              <w:rPr>
                <w:rFonts w:cstheme="minorHAnsi"/>
                <w:color w:val="FFFFFF" w:themeColor="background1"/>
                <w:sz w:val="24"/>
                <w:szCs w:val="24"/>
              </w:rPr>
              <w:t>:</w:t>
            </w:r>
          </w:p>
        </w:tc>
      </w:tr>
      <w:tr w:rsidR="00986D05" w:rsidRPr="00E9085A" w14:paraId="74FBD935" w14:textId="77777777" w:rsidTr="00412036">
        <w:trPr>
          <w:trHeight w:val="961"/>
        </w:trPr>
        <w:tc>
          <w:tcPr>
            <w:tcW w:w="15037" w:type="dxa"/>
            <w:gridSpan w:val="3"/>
            <w:shd w:val="clear" w:color="auto" w:fill="F2F2F2" w:themeFill="background1" w:themeFillShade="F2"/>
          </w:tcPr>
          <w:p w14:paraId="3132861E" w14:textId="77777777" w:rsidR="00986D05" w:rsidRPr="00E9085A" w:rsidRDefault="00986D05" w:rsidP="00943EFD">
            <w:pPr>
              <w:rPr>
                <w:rFonts w:cstheme="minorHAnsi"/>
                <w:color w:val="000000" w:themeColor="text1"/>
                <w:sz w:val="24"/>
                <w:szCs w:val="24"/>
              </w:rPr>
            </w:pPr>
          </w:p>
          <w:p w14:paraId="1089731A" w14:textId="77777777" w:rsidR="00986D05" w:rsidRPr="00E9085A" w:rsidRDefault="00986D05" w:rsidP="00943EFD">
            <w:pPr>
              <w:rPr>
                <w:rFonts w:cstheme="minorHAnsi"/>
                <w:color w:val="000000" w:themeColor="text1"/>
                <w:sz w:val="24"/>
                <w:szCs w:val="24"/>
              </w:rPr>
            </w:pPr>
          </w:p>
          <w:p w14:paraId="27BF67BF" w14:textId="77777777" w:rsidR="00986D05" w:rsidRPr="00E9085A" w:rsidRDefault="00986D05" w:rsidP="00943EFD">
            <w:pPr>
              <w:rPr>
                <w:rFonts w:cstheme="minorHAnsi"/>
                <w:color w:val="000000" w:themeColor="text1"/>
                <w:sz w:val="24"/>
                <w:szCs w:val="24"/>
              </w:rPr>
            </w:pPr>
          </w:p>
        </w:tc>
      </w:tr>
      <w:tr w:rsidR="00AC3889" w:rsidRPr="00E9085A" w14:paraId="5FDD4C82" w14:textId="77777777" w:rsidTr="00AC3889">
        <w:trPr>
          <w:trHeight w:val="488"/>
        </w:trPr>
        <w:tc>
          <w:tcPr>
            <w:tcW w:w="15037" w:type="dxa"/>
            <w:gridSpan w:val="3"/>
            <w:shd w:val="clear" w:color="auto" w:fill="00A8A8"/>
          </w:tcPr>
          <w:p w14:paraId="3FE8C513" w14:textId="66EBA274" w:rsidR="00AC3889" w:rsidRPr="00E9085A" w:rsidRDefault="00AC3889" w:rsidP="00132523">
            <w:pPr>
              <w:rPr>
                <w:rFonts w:cstheme="minorHAnsi"/>
                <w:color w:val="000000" w:themeColor="text1"/>
                <w:sz w:val="24"/>
                <w:szCs w:val="24"/>
              </w:rPr>
            </w:pPr>
            <w:r w:rsidRPr="00E9085A">
              <w:rPr>
                <w:rFonts w:cstheme="minorHAnsi"/>
                <w:color w:val="FFFFFF" w:themeColor="background1"/>
                <w:sz w:val="24"/>
                <w:szCs w:val="24"/>
              </w:rPr>
              <w:t xml:space="preserve">Vision for Careers Provision </w:t>
            </w:r>
            <w:r w:rsidRPr="00E9085A">
              <w:rPr>
                <w:rFonts w:cstheme="minorHAnsi"/>
                <w:b/>
                <w:color w:val="FFFFFF" w:themeColor="background1"/>
                <w:sz w:val="24"/>
                <w:szCs w:val="24"/>
              </w:rPr>
              <w:t>Statement</w:t>
            </w:r>
            <w:r w:rsidRPr="00E9085A">
              <w:rPr>
                <w:rFonts w:cstheme="minorHAnsi"/>
                <w:color w:val="FFFFFF" w:themeColor="background1"/>
                <w:sz w:val="24"/>
                <w:szCs w:val="24"/>
              </w:rPr>
              <w:t>:</w:t>
            </w:r>
            <w:r w:rsidR="00BC115F" w:rsidRPr="00E9085A">
              <w:rPr>
                <w:rFonts w:cstheme="minorHAnsi"/>
                <w:b/>
                <w:bCs/>
                <w:noProof/>
                <w:color w:val="000000" w:themeColor="text1"/>
                <w:sz w:val="60"/>
                <w:szCs w:val="60"/>
              </w:rPr>
              <w:t xml:space="preserve"> </w:t>
            </w:r>
          </w:p>
        </w:tc>
      </w:tr>
      <w:tr w:rsidR="00AC3889" w:rsidRPr="00E9085A" w14:paraId="187C7CFE" w14:textId="77777777" w:rsidTr="00AC3889">
        <w:trPr>
          <w:trHeight w:val="515"/>
        </w:trPr>
        <w:tc>
          <w:tcPr>
            <w:tcW w:w="15037" w:type="dxa"/>
            <w:gridSpan w:val="3"/>
            <w:shd w:val="clear" w:color="auto" w:fill="F2F2F2" w:themeFill="background1" w:themeFillShade="F2"/>
          </w:tcPr>
          <w:p w14:paraId="47CCF290" w14:textId="77777777" w:rsidR="00AC3889" w:rsidRPr="00E9085A" w:rsidRDefault="00AC3889" w:rsidP="00132523">
            <w:pPr>
              <w:rPr>
                <w:rFonts w:cstheme="minorHAnsi"/>
                <w:color w:val="000000" w:themeColor="text1"/>
                <w:sz w:val="24"/>
                <w:szCs w:val="24"/>
              </w:rPr>
            </w:pPr>
          </w:p>
          <w:p w14:paraId="1C826843" w14:textId="77777777" w:rsidR="00AC3889" w:rsidRPr="00E9085A" w:rsidRDefault="00AC3889" w:rsidP="00132523">
            <w:pPr>
              <w:rPr>
                <w:rFonts w:cstheme="minorHAnsi"/>
                <w:color w:val="000000" w:themeColor="text1"/>
                <w:sz w:val="24"/>
                <w:szCs w:val="24"/>
              </w:rPr>
            </w:pPr>
          </w:p>
          <w:p w14:paraId="5846966D" w14:textId="77777777" w:rsidR="00AC3889" w:rsidRPr="00E9085A" w:rsidRDefault="00AC3889" w:rsidP="00132523">
            <w:pPr>
              <w:rPr>
                <w:rFonts w:cstheme="minorHAnsi"/>
                <w:color w:val="000000" w:themeColor="text1"/>
                <w:sz w:val="24"/>
                <w:szCs w:val="24"/>
              </w:rPr>
            </w:pPr>
          </w:p>
          <w:p w14:paraId="51E6A609" w14:textId="0141E6F9" w:rsidR="00AC3889" w:rsidRPr="00E9085A" w:rsidRDefault="00AC3889" w:rsidP="00132523">
            <w:pPr>
              <w:rPr>
                <w:rFonts w:cstheme="minorHAnsi"/>
                <w:color w:val="000000" w:themeColor="text1"/>
                <w:sz w:val="24"/>
                <w:szCs w:val="24"/>
              </w:rPr>
            </w:pPr>
          </w:p>
        </w:tc>
      </w:tr>
    </w:tbl>
    <w:p w14:paraId="780D57BA" w14:textId="77777777" w:rsidR="0026381E" w:rsidRPr="00E9085A" w:rsidRDefault="0026381E">
      <w:pPr>
        <w:rPr>
          <w:rFonts w:cstheme="minorHAnsi"/>
          <w:color w:val="000000" w:themeColor="text1"/>
          <w:sz w:val="24"/>
          <w:szCs w:val="24"/>
        </w:rPr>
        <w:sectPr w:rsidR="0026381E" w:rsidRPr="00E9085A" w:rsidSect="00212901">
          <w:headerReference w:type="default" r:id="rId8"/>
          <w:pgSz w:w="16838" w:h="11906" w:orient="landscape"/>
          <w:pgMar w:top="720" w:right="720" w:bottom="720" w:left="720" w:header="708" w:footer="708" w:gutter="0"/>
          <w:cols w:space="708"/>
          <w:docGrid w:linePitch="360"/>
        </w:sectPr>
      </w:pPr>
    </w:p>
    <w:p w14:paraId="32EB7BF9" w14:textId="77777777" w:rsidR="0026381E" w:rsidRPr="00E9085A" w:rsidRDefault="0026381E" w:rsidP="00763EBA">
      <w:pPr>
        <w:rPr>
          <w:rFonts w:cstheme="minorHAnsi"/>
          <w:color w:val="000000" w:themeColor="text1"/>
          <w:sz w:val="24"/>
          <w:szCs w:val="24"/>
        </w:rPr>
        <w:sectPr w:rsidR="0026381E" w:rsidRPr="00E9085A" w:rsidSect="0026381E">
          <w:type w:val="continuous"/>
          <w:pgSz w:w="16838" w:h="11906" w:orient="landscape"/>
          <w:pgMar w:top="720" w:right="720" w:bottom="720" w:left="720" w:header="708" w:footer="708" w:gutter="0"/>
          <w:cols w:num="2" w:space="708"/>
          <w:docGrid w:linePitch="360"/>
        </w:sectPr>
      </w:pPr>
    </w:p>
    <w:p w14:paraId="1E60ECB7" w14:textId="77777777" w:rsidR="00132523" w:rsidRPr="00E9085A" w:rsidRDefault="00132523" w:rsidP="00763EBA">
      <w:pPr>
        <w:rPr>
          <w:rFonts w:cstheme="minorHAnsi"/>
          <w:b/>
          <w:color w:val="404040" w:themeColor="text1" w:themeTint="BF"/>
          <w:sz w:val="32"/>
          <w:szCs w:val="32"/>
        </w:rPr>
      </w:pPr>
    </w:p>
    <w:p w14:paraId="0EFFCD9C" w14:textId="49FD0DF6" w:rsidR="00763EBA" w:rsidRPr="00E9085A" w:rsidRDefault="000D55FC" w:rsidP="00763EBA">
      <w:pPr>
        <w:rPr>
          <w:rFonts w:cstheme="minorHAnsi"/>
          <w:b/>
          <w:bCs/>
          <w:color w:val="00A8A8"/>
          <w:sz w:val="60"/>
          <w:szCs w:val="60"/>
        </w:rPr>
      </w:pPr>
      <w:r w:rsidRPr="00E9085A">
        <w:rPr>
          <w:rFonts w:cstheme="minorHAnsi"/>
          <w:b/>
          <w:bCs/>
          <w:color w:val="00A8A8"/>
          <w:sz w:val="60"/>
          <w:szCs w:val="60"/>
        </w:rPr>
        <w:t>Reviewing Current Provision</w:t>
      </w:r>
    </w:p>
    <w:p w14:paraId="067F9E76" w14:textId="178C132A" w:rsidR="00763EBA" w:rsidRPr="00E9085A" w:rsidRDefault="000D55FC" w:rsidP="00763EBA">
      <w:pPr>
        <w:rPr>
          <w:rFonts w:cstheme="minorHAnsi"/>
          <w:b/>
          <w:bCs/>
          <w:color w:val="404040" w:themeColor="text1" w:themeTint="BF"/>
          <w:sz w:val="28"/>
          <w:szCs w:val="28"/>
        </w:rPr>
      </w:pPr>
      <w:r w:rsidRPr="00E9085A">
        <w:rPr>
          <w:rFonts w:cstheme="minorHAnsi"/>
          <w:b/>
          <w:bCs/>
          <w:color w:val="404040" w:themeColor="text1" w:themeTint="BF"/>
          <w:sz w:val="28"/>
          <w:szCs w:val="28"/>
        </w:rPr>
        <w:t>Review the current provision</w:t>
      </w:r>
      <w:r w:rsidR="00763EBA" w:rsidRPr="00E9085A">
        <w:rPr>
          <w:rFonts w:cstheme="minorHAnsi"/>
          <w:b/>
          <w:bCs/>
          <w:color w:val="404040" w:themeColor="text1" w:themeTint="BF"/>
          <w:sz w:val="28"/>
          <w:szCs w:val="28"/>
        </w:rPr>
        <w:t xml:space="preserve"> of your school</w:t>
      </w:r>
      <w:r w:rsidR="007B73AE" w:rsidRPr="00E9085A">
        <w:rPr>
          <w:rFonts w:cstheme="minorHAnsi"/>
          <w:b/>
          <w:bCs/>
          <w:color w:val="404040" w:themeColor="text1" w:themeTint="BF"/>
          <w:sz w:val="28"/>
          <w:szCs w:val="28"/>
        </w:rPr>
        <w:t xml:space="preserve">, special </w:t>
      </w:r>
      <w:r w:rsidR="00BC115F" w:rsidRPr="00E9085A">
        <w:rPr>
          <w:rFonts w:cstheme="minorHAnsi"/>
          <w:b/>
          <w:bCs/>
          <w:color w:val="404040" w:themeColor="text1" w:themeTint="BF"/>
          <w:sz w:val="28"/>
          <w:szCs w:val="28"/>
        </w:rPr>
        <w:t>school,</w:t>
      </w:r>
      <w:r w:rsidR="00763EBA" w:rsidRPr="00E9085A">
        <w:rPr>
          <w:rFonts w:cstheme="minorHAnsi"/>
          <w:b/>
          <w:bCs/>
          <w:color w:val="404040" w:themeColor="text1" w:themeTint="BF"/>
          <w:sz w:val="28"/>
          <w:szCs w:val="28"/>
        </w:rPr>
        <w:t xml:space="preserve"> or college’s careers provision through:</w:t>
      </w:r>
    </w:p>
    <w:p w14:paraId="68EEBE9A" w14:textId="73A05E6B" w:rsidR="00763EBA" w:rsidRPr="00E9085A" w:rsidRDefault="00763EBA" w:rsidP="00763EBA">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Completing Compass</w:t>
      </w:r>
      <w:r w:rsidR="00BC115F" w:rsidRPr="00E9085A">
        <w:rPr>
          <w:rFonts w:asciiTheme="minorHAnsi" w:hAnsiTheme="minorHAnsi" w:cstheme="minorHAnsi"/>
          <w:color w:val="404040" w:themeColor="text1" w:themeTint="BF"/>
          <w:sz w:val="24"/>
          <w:szCs w:val="24"/>
        </w:rPr>
        <w:t xml:space="preserve">. </w:t>
      </w:r>
    </w:p>
    <w:p w14:paraId="2A12FA74" w14:textId="5A9682FF" w:rsidR="00763EBA" w:rsidRPr="00E9085A" w:rsidRDefault="00763EBA" w:rsidP="00763EBA">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Carrying out a </w:t>
      </w:r>
      <w:r w:rsidR="007B73AE" w:rsidRPr="00E9085A">
        <w:rPr>
          <w:rFonts w:asciiTheme="minorHAnsi" w:hAnsiTheme="minorHAnsi" w:cstheme="minorHAnsi"/>
          <w:color w:val="404040" w:themeColor="text1" w:themeTint="BF"/>
          <w:sz w:val="24"/>
          <w:szCs w:val="24"/>
        </w:rPr>
        <w:t>SOAR</w:t>
      </w:r>
      <w:r w:rsidRPr="00E9085A">
        <w:rPr>
          <w:rFonts w:asciiTheme="minorHAnsi" w:hAnsiTheme="minorHAnsi" w:cstheme="minorHAnsi"/>
          <w:color w:val="404040" w:themeColor="text1" w:themeTint="BF"/>
          <w:sz w:val="24"/>
          <w:szCs w:val="24"/>
        </w:rPr>
        <w:t xml:space="preserve"> analysis (looking at its existing</w:t>
      </w:r>
      <w:r w:rsidR="007B73AE" w:rsidRPr="00E9085A">
        <w:rPr>
          <w:rFonts w:asciiTheme="minorHAnsi" w:eastAsiaTheme="minorHAnsi" w:hAnsiTheme="minorHAnsi" w:cstheme="minorBidi"/>
          <w:color w:val="404040" w:themeColor="text1" w:themeTint="BF"/>
          <w:sz w:val="24"/>
          <w:szCs w:val="24"/>
          <w:lang w:eastAsia="en-US"/>
        </w:rPr>
        <w:t xml:space="preserve"> </w:t>
      </w:r>
      <w:r w:rsidR="007B73AE" w:rsidRPr="00E9085A">
        <w:rPr>
          <w:rFonts w:asciiTheme="minorHAnsi" w:hAnsiTheme="minorHAnsi" w:cstheme="minorHAnsi"/>
          <w:color w:val="404040" w:themeColor="text1" w:themeTint="BF"/>
          <w:sz w:val="24"/>
          <w:szCs w:val="24"/>
        </w:rPr>
        <w:t>Strengths, Opportunities, Aspirations and Results</w:t>
      </w:r>
      <w:r w:rsidRPr="00E9085A">
        <w:rPr>
          <w:rFonts w:asciiTheme="minorHAnsi" w:hAnsiTheme="minorHAnsi" w:cstheme="minorHAnsi"/>
          <w:color w:val="404040" w:themeColor="text1" w:themeTint="BF"/>
          <w:sz w:val="24"/>
          <w:szCs w:val="24"/>
        </w:rPr>
        <w:t>)</w:t>
      </w:r>
      <w:r w:rsidR="00BC115F" w:rsidRPr="00E9085A">
        <w:rPr>
          <w:rFonts w:asciiTheme="minorHAnsi" w:hAnsiTheme="minorHAnsi" w:cstheme="minorHAnsi"/>
          <w:color w:val="404040" w:themeColor="text1" w:themeTint="BF"/>
          <w:sz w:val="24"/>
          <w:szCs w:val="24"/>
        </w:rPr>
        <w:t>.</w:t>
      </w:r>
    </w:p>
    <w:p w14:paraId="10130F2B" w14:textId="73C7FF35" w:rsidR="00C04600" w:rsidRPr="00E9085A" w:rsidRDefault="00763EBA" w:rsidP="007B73AE">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Local context: LMI, growth sectors,</w:t>
      </w:r>
      <w:r w:rsidR="00C06EEB" w:rsidRPr="00E9085A">
        <w:rPr>
          <w:rFonts w:asciiTheme="minorHAnsi" w:hAnsiTheme="minorHAnsi" w:cstheme="minorHAnsi"/>
          <w:color w:val="404040" w:themeColor="text1" w:themeTint="BF"/>
          <w:sz w:val="24"/>
          <w:szCs w:val="24"/>
        </w:rPr>
        <w:t xml:space="preserve"> </w:t>
      </w:r>
      <w:r w:rsidRPr="00E9085A">
        <w:rPr>
          <w:rFonts w:asciiTheme="minorHAnsi" w:hAnsiTheme="minorHAnsi" w:cstheme="minorHAnsi"/>
          <w:color w:val="404040" w:themeColor="text1" w:themeTint="BF"/>
          <w:sz w:val="24"/>
          <w:szCs w:val="24"/>
        </w:rPr>
        <w:t>FE/HE provision, etc</w:t>
      </w:r>
      <w:r w:rsidR="00BC115F" w:rsidRPr="00E9085A">
        <w:rPr>
          <w:rFonts w:asciiTheme="minorHAnsi" w:hAnsiTheme="minorHAnsi" w:cstheme="minorHAnsi"/>
          <w:color w:val="404040" w:themeColor="text1" w:themeTint="BF"/>
          <w:sz w:val="24"/>
          <w:szCs w:val="24"/>
        </w:rPr>
        <w:t>.</w:t>
      </w:r>
    </w:p>
    <w:p w14:paraId="6F84AEB1" w14:textId="147E1ADC" w:rsidR="00E23FA4" w:rsidRPr="00E9085A" w:rsidRDefault="00E23FA4" w:rsidP="00E23FA4">
      <w:pPr>
        <w:pStyle w:val="ListParagraph"/>
        <w:numPr>
          <w:ilvl w:val="0"/>
          <w:numId w:val="3"/>
        </w:numPr>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Collecting and Reviewing Evidence, including Feedback, Careers Knowledge &amp; Skills, Education Engagement and Destinations Data</w:t>
      </w:r>
      <w:r w:rsidR="00BC115F" w:rsidRPr="00E9085A">
        <w:rPr>
          <w:rFonts w:asciiTheme="minorHAnsi" w:hAnsiTheme="minorHAnsi" w:cstheme="minorHAnsi"/>
          <w:color w:val="404040" w:themeColor="text1" w:themeTint="BF"/>
          <w:sz w:val="24"/>
          <w:szCs w:val="24"/>
        </w:rPr>
        <w:t xml:space="preserve">. </w:t>
      </w:r>
    </w:p>
    <w:p w14:paraId="7733E892" w14:textId="77777777" w:rsidR="009B3786" w:rsidRPr="00E9085A" w:rsidRDefault="009B3786" w:rsidP="009B3786">
      <w:pPr>
        <w:pStyle w:val="ListParagraph"/>
        <w:ind w:left="1080"/>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3964"/>
        <w:gridCol w:w="11424"/>
      </w:tblGrid>
      <w:tr w:rsidR="009B3786" w:rsidRPr="00E9085A" w14:paraId="448BEB80" w14:textId="77777777" w:rsidTr="008E2475">
        <w:tc>
          <w:tcPr>
            <w:tcW w:w="3964" w:type="dxa"/>
            <w:shd w:val="clear" w:color="auto" w:fill="00A8A8"/>
          </w:tcPr>
          <w:p w14:paraId="69A5104B" w14:textId="77777777" w:rsidR="009B3786" w:rsidRPr="00E9085A" w:rsidRDefault="009B3786" w:rsidP="009B3786">
            <w:pPr>
              <w:rPr>
                <w:rFonts w:cstheme="minorHAnsi"/>
                <w:color w:val="FFFFFF" w:themeColor="background1"/>
                <w:sz w:val="24"/>
                <w:szCs w:val="24"/>
              </w:rPr>
            </w:pPr>
            <w:r w:rsidRPr="00E9085A">
              <w:rPr>
                <w:rFonts w:cstheme="minorHAnsi"/>
                <w:color w:val="FFFFFF" w:themeColor="background1"/>
                <w:sz w:val="24"/>
                <w:szCs w:val="24"/>
              </w:rPr>
              <w:t>Compass - Current Compass Score:</w:t>
            </w:r>
          </w:p>
          <w:p w14:paraId="7C6EE9C8" w14:textId="77777777" w:rsidR="009B3786" w:rsidRPr="00E9085A" w:rsidRDefault="009B3786" w:rsidP="00890AC6">
            <w:pPr>
              <w:rPr>
                <w:rFonts w:cstheme="minorHAnsi"/>
                <w:color w:val="FFFFFF" w:themeColor="background1"/>
                <w:sz w:val="24"/>
                <w:szCs w:val="24"/>
              </w:rPr>
            </w:pPr>
          </w:p>
        </w:tc>
        <w:tc>
          <w:tcPr>
            <w:tcW w:w="11424" w:type="dxa"/>
            <w:shd w:val="clear" w:color="auto" w:fill="F2F2F2" w:themeFill="background1" w:themeFillShade="F2"/>
          </w:tcPr>
          <w:p w14:paraId="460B8F79" w14:textId="77777777" w:rsidR="009B3786" w:rsidRPr="00E9085A" w:rsidRDefault="009B3786" w:rsidP="00890AC6">
            <w:pPr>
              <w:rPr>
                <w:rFonts w:cstheme="minorHAnsi"/>
                <w:color w:val="000000" w:themeColor="text1"/>
                <w:sz w:val="24"/>
                <w:szCs w:val="24"/>
              </w:rPr>
            </w:pPr>
          </w:p>
        </w:tc>
      </w:tr>
      <w:tr w:rsidR="009B3786" w:rsidRPr="00E9085A" w14:paraId="1F815303" w14:textId="77777777" w:rsidTr="008E2475">
        <w:tc>
          <w:tcPr>
            <w:tcW w:w="3964" w:type="dxa"/>
            <w:shd w:val="clear" w:color="auto" w:fill="00A8A8"/>
          </w:tcPr>
          <w:p w14:paraId="46D65F79" w14:textId="77777777" w:rsidR="009B3786" w:rsidRPr="00E9085A" w:rsidRDefault="009B3786" w:rsidP="009B3786">
            <w:pPr>
              <w:rPr>
                <w:rFonts w:cstheme="minorHAnsi"/>
                <w:color w:val="FFFFFF" w:themeColor="background1"/>
                <w:sz w:val="24"/>
                <w:szCs w:val="24"/>
              </w:rPr>
            </w:pPr>
            <w:r w:rsidRPr="00E9085A">
              <w:rPr>
                <w:rFonts w:cstheme="minorHAnsi"/>
                <w:color w:val="FFFFFF" w:themeColor="background1"/>
                <w:sz w:val="24"/>
                <w:szCs w:val="24"/>
              </w:rPr>
              <w:t>Compass - Priority Benchmarks:</w:t>
            </w:r>
          </w:p>
          <w:p w14:paraId="291973DC" w14:textId="77777777" w:rsidR="009B3786" w:rsidRPr="00E9085A" w:rsidRDefault="009B3786" w:rsidP="00890AC6">
            <w:pPr>
              <w:rPr>
                <w:rFonts w:cstheme="minorHAnsi"/>
                <w:color w:val="FFFFFF" w:themeColor="background1"/>
                <w:sz w:val="24"/>
                <w:szCs w:val="24"/>
              </w:rPr>
            </w:pPr>
          </w:p>
        </w:tc>
        <w:tc>
          <w:tcPr>
            <w:tcW w:w="11424" w:type="dxa"/>
            <w:shd w:val="clear" w:color="auto" w:fill="F2F2F2" w:themeFill="background1" w:themeFillShade="F2"/>
          </w:tcPr>
          <w:p w14:paraId="507E7CAA" w14:textId="77777777" w:rsidR="009B3786" w:rsidRPr="00E9085A" w:rsidRDefault="009B3786" w:rsidP="00890AC6">
            <w:pPr>
              <w:rPr>
                <w:rFonts w:cstheme="minorHAnsi"/>
                <w:color w:val="000000" w:themeColor="text1"/>
                <w:sz w:val="24"/>
                <w:szCs w:val="24"/>
              </w:rPr>
            </w:pPr>
          </w:p>
        </w:tc>
      </w:tr>
      <w:tr w:rsidR="009B3786" w:rsidRPr="00E9085A" w14:paraId="2D4B2D9D" w14:textId="77777777" w:rsidTr="008E2475">
        <w:trPr>
          <w:trHeight w:val="93"/>
        </w:trPr>
        <w:tc>
          <w:tcPr>
            <w:tcW w:w="3964" w:type="dxa"/>
            <w:shd w:val="clear" w:color="auto" w:fill="00A8A8"/>
          </w:tcPr>
          <w:p w14:paraId="5A37E95E" w14:textId="5A5DC11B" w:rsidR="009B3786" w:rsidRPr="00E9085A" w:rsidRDefault="009B3786" w:rsidP="009B3786">
            <w:pPr>
              <w:rPr>
                <w:rFonts w:cstheme="minorHAnsi"/>
                <w:color w:val="FFFFFF" w:themeColor="background1"/>
                <w:sz w:val="24"/>
                <w:szCs w:val="24"/>
              </w:rPr>
            </w:pPr>
            <w:proofErr w:type="gramStart"/>
            <w:r w:rsidRPr="00E9085A">
              <w:rPr>
                <w:rFonts w:cstheme="minorHAnsi"/>
                <w:color w:val="FFFFFF" w:themeColor="background1"/>
                <w:sz w:val="24"/>
                <w:szCs w:val="24"/>
              </w:rPr>
              <w:t xml:space="preserve">LMI </w:t>
            </w:r>
            <w:r w:rsidR="00471AE9" w:rsidRPr="00E9085A">
              <w:rPr>
                <w:rFonts w:cstheme="minorHAnsi"/>
                <w:color w:val="FFFFFF" w:themeColor="background1"/>
                <w:sz w:val="24"/>
                <w:szCs w:val="24"/>
              </w:rPr>
              <w:t xml:space="preserve"> -</w:t>
            </w:r>
            <w:proofErr w:type="gramEnd"/>
            <w:r w:rsidR="00471AE9" w:rsidRPr="00E9085A">
              <w:rPr>
                <w:rFonts w:cstheme="minorHAnsi"/>
                <w:color w:val="FFFFFF" w:themeColor="background1"/>
                <w:sz w:val="24"/>
                <w:szCs w:val="24"/>
              </w:rPr>
              <w:t xml:space="preserve"> Local and Regional Context:</w:t>
            </w:r>
          </w:p>
        </w:tc>
        <w:tc>
          <w:tcPr>
            <w:tcW w:w="11424" w:type="dxa"/>
            <w:shd w:val="clear" w:color="auto" w:fill="F2F2F2" w:themeFill="background1" w:themeFillShade="F2"/>
          </w:tcPr>
          <w:p w14:paraId="2E00943D" w14:textId="77777777" w:rsidR="009B3786" w:rsidRPr="00E9085A" w:rsidRDefault="009B3786" w:rsidP="00890AC6">
            <w:pPr>
              <w:rPr>
                <w:rFonts w:cstheme="minorHAnsi"/>
                <w:color w:val="000000" w:themeColor="text1"/>
                <w:sz w:val="24"/>
                <w:szCs w:val="24"/>
              </w:rPr>
            </w:pPr>
          </w:p>
          <w:p w14:paraId="6743C0E0" w14:textId="77777777" w:rsidR="009B3786" w:rsidRPr="00E9085A" w:rsidRDefault="009B3786" w:rsidP="00890AC6">
            <w:pPr>
              <w:rPr>
                <w:rFonts w:cstheme="minorHAnsi"/>
                <w:color w:val="000000" w:themeColor="text1"/>
                <w:sz w:val="24"/>
                <w:szCs w:val="24"/>
              </w:rPr>
            </w:pPr>
          </w:p>
        </w:tc>
      </w:tr>
    </w:tbl>
    <w:p w14:paraId="3821AA84" w14:textId="77777777" w:rsidR="009B3786" w:rsidRPr="00E9085A" w:rsidRDefault="009B3786" w:rsidP="00890AC6">
      <w:pPr>
        <w:rPr>
          <w:rFonts w:cstheme="minorHAnsi"/>
          <w:color w:val="000000" w:themeColor="text1"/>
          <w:sz w:val="28"/>
          <w:szCs w:val="28"/>
        </w:rPr>
      </w:pPr>
    </w:p>
    <w:p w14:paraId="21E53094" w14:textId="77777777" w:rsidR="00F642ED" w:rsidRPr="00E9085A" w:rsidRDefault="00F642ED" w:rsidP="00F642ED">
      <w:pPr>
        <w:rPr>
          <w:rFonts w:cstheme="minorHAnsi"/>
          <w:b/>
          <w:bCs/>
          <w:color w:val="000000" w:themeColor="text1"/>
          <w:sz w:val="28"/>
          <w:szCs w:val="28"/>
        </w:rPr>
      </w:pPr>
    </w:p>
    <w:p w14:paraId="056818FC" w14:textId="77777777" w:rsidR="00BC115F" w:rsidRPr="00E9085A" w:rsidRDefault="00BC115F" w:rsidP="00F642ED">
      <w:pPr>
        <w:rPr>
          <w:rFonts w:cstheme="minorHAnsi"/>
          <w:b/>
          <w:bCs/>
          <w:color w:val="000000" w:themeColor="text1"/>
          <w:sz w:val="28"/>
          <w:szCs w:val="28"/>
        </w:rPr>
      </w:pPr>
    </w:p>
    <w:p w14:paraId="758088BA" w14:textId="77777777" w:rsidR="005002FE" w:rsidRDefault="005002FE">
      <w:pPr>
        <w:rPr>
          <w:rFonts w:cstheme="minorHAnsi"/>
          <w:b/>
          <w:bCs/>
          <w:color w:val="00A8A8"/>
          <w:sz w:val="60"/>
          <w:szCs w:val="60"/>
        </w:rPr>
      </w:pPr>
      <w:r>
        <w:rPr>
          <w:rFonts w:cstheme="minorHAnsi"/>
          <w:b/>
          <w:bCs/>
          <w:color w:val="00A8A8"/>
          <w:sz w:val="60"/>
          <w:szCs w:val="60"/>
        </w:rPr>
        <w:br w:type="page"/>
      </w:r>
    </w:p>
    <w:p w14:paraId="7E97528E" w14:textId="729FBF73" w:rsidR="00BB3345" w:rsidRPr="00E9085A" w:rsidRDefault="009B3786" w:rsidP="00F642ED">
      <w:pPr>
        <w:rPr>
          <w:rFonts w:cstheme="minorHAnsi"/>
          <w:b/>
          <w:bCs/>
          <w:color w:val="00A8A8"/>
          <w:sz w:val="60"/>
          <w:szCs w:val="60"/>
        </w:rPr>
      </w:pPr>
      <w:r w:rsidRPr="00E9085A">
        <w:rPr>
          <w:rFonts w:cstheme="minorHAnsi"/>
          <w:b/>
          <w:bCs/>
          <w:color w:val="00A8A8"/>
          <w:sz w:val="60"/>
          <w:szCs w:val="60"/>
        </w:rPr>
        <w:lastRenderedPageBreak/>
        <w:t xml:space="preserve">Strength of Careers Provision </w:t>
      </w:r>
      <w:r w:rsidR="00E23FA4" w:rsidRPr="00E9085A">
        <w:rPr>
          <w:rFonts w:cstheme="minorHAnsi"/>
          <w:b/>
          <w:bCs/>
          <w:color w:val="00A8A8"/>
          <w:sz w:val="60"/>
          <w:szCs w:val="60"/>
        </w:rPr>
        <w:t>SOAR</w:t>
      </w:r>
    </w:p>
    <w:p w14:paraId="5578273B" w14:textId="167C82BF" w:rsidR="00BF5088" w:rsidRPr="00E9085A" w:rsidRDefault="00141A44" w:rsidP="00141A44">
      <w:pPr>
        <w:shd w:val="clear" w:color="auto" w:fill="FFFFFF" w:themeFill="background1"/>
        <w:rPr>
          <w:rFonts w:cstheme="minorHAnsi"/>
          <w:b/>
          <w:bCs/>
          <w:color w:val="404040" w:themeColor="text1" w:themeTint="BF"/>
          <w:sz w:val="28"/>
          <w:szCs w:val="28"/>
        </w:rPr>
      </w:pPr>
      <w:r w:rsidRPr="00E9085A">
        <w:rPr>
          <w:rFonts w:cstheme="minorHAnsi"/>
          <w:b/>
          <w:bCs/>
          <w:color w:val="404040" w:themeColor="text1" w:themeTint="BF"/>
          <w:sz w:val="28"/>
          <w:szCs w:val="28"/>
        </w:rPr>
        <w:t>Co</w:t>
      </w:r>
      <w:r w:rsidR="00862175" w:rsidRPr="00E9085A">
        <w:rPr>
          <w:rFonts w:cstheme="minorHAnsi"/>
          <w:b/>
          <w:bCs/>
          <w:color w:val="404040" w:themeColor="text1" w:themeTint="BF"/>
          <w:sz w:val="28"/>
          <w:szCs w:val="28"/>
        </w:rPr>
        <w:t>nsider</w:t>
      </w:r>
      <w:r w:rsidRPr="00E9085A">
        <w:rPr>
          <w:rFonts w:cstheme="minorHAnsi"/>
          <w:b/>
          <w:bCs/>
          <w:color w:val="404040" w:themeColor="text1" w:themeTint="BF"/>
          <w:sz w:val="28"/>
          <w:szCs w:val="28"/>
        </w:rPr>
        <w:t>:</w:t>
      </w:r>
    </w:p>
    <w:p w14:paraId="042D6BE4" w14:textId="15091DF8" w:rsidR="0092041A" w:rsidRPr="00E9085A" w:rsidRDefault="00862175" w:rsidP="00BC115F">
      <w:pPr>
        <w:pStyle w:val="ListParagraph"/>
        <w:numPr>
          <w:ilvl w:val="0"/>
          <w:numId w:val="18"/>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Time/Resource</w:t>
      </w:r>
      <w:r w:rsidR="00BF5088" w:rsidRPr="00E9085A">
        <w:rPr>
          <w:rFonts w:asciiTheme="minorHAnsi" w:hAnsiTheme="minorHAnsi" w:cstheme="minorHAnsi"/>
          <w:color w:val="404040" w:themeColor="text1" w:themeTint="BF"/>
          <w:sz w:val="24"/>
          <w:szCs w:val="24"/>
        </w:rPr>
        <w:t xml:space="preserve"> of Careers Leader, </w:t>
      </w:r>
      <w:r w:rsidR="00A65A7B" w:rsidRPr="00E9085A">
        <w:rPr>
          <w:rFonts w:asciiTheme="minorHAnsi" w:hAnsiTheme="minorHAnsi" w:cstheme="minorHAnsi"/>
          <w:color w:val="404040" w:themeColor="text1" w:themeTint="BF"/>
          <w:sz w:val="24"/>
          <w:szCs w:val="24"/>
        </w:rPr>
        <w:t xml:space="preserve">Role of EA/Link Governor, </w:t>
      </w:r>
      <w:r w:rsidR="00BF5088" w:rsidRPr="00E9085A">
        <w:rPr>
          <w:rFonts w:asciiTheme="minorHAnsi" w:hAnsiTheme="minorHAnsi" w:cstheme="minorHAnsi"/>
          <w:color w:val="404040" w:themeColor="text1" w:themeTint="BF"/>
          <w:sz w:val="24"/>
          <w:szCs w:val="24"/>
        </w:rPr>
        <w:t>Parental Engagement, SLT Buy-in, Staff CPD, Whole School Responsibility for Careers</w:t>
      </w:r>
      <w:r w:rsidR="00BC115F" w:rsidRPr="00E9085A">
        <w:rPr>
          <w:rFonts w:asciiTheme="minorHAnsi" w:hAnsiTheme="minorHAnsi" w:cstheme="minorHAnsi"/>
          <w:color w:val="404040" w:themeColor="text1" w:themeTint="BF"/>
          <w:sz w:val="24"/>
          <w:szCs w:val="24"/>
        </w:rPr>
        <w:t>.</w:t>
      </w:r>
    </w:p>
    <w:p w14:paraId="0E47122B" w14:textId="19CF7928" w:rsidR="00B01925" w:rsidRPr="00E9085A" w:rsidRDefault="00BF5088" w:rsidP="00BC115F">
      <w:pPr>
        <w:pStyle w:val="ListParagraph"/>
        <w:numPr>
          <w:ilvl w:val="0"/>
          <w:numId w:val="18"/>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Benchmark progress: LMI, Tracking at Student Level, </w:t>
      </w:r>
      <w:r w:rsidR="00141A44" w:rsidRPr="00E9085A">
        <w:rPr>
          <w:rFonts w:asciiTheme="minorHAnsi" w:hAnsiTheme="minorHAnsi" w:cstheme="minorHAnsi"/>
          <w:color w:val="404040" w:themeColor="text1" w:themeTint="BF"/>
          <w:sz w:val="24"/>
          <w:szCs w:val="24"/>
        </w:rPr>
        <w:t xml:space="preserve">Careers </w:t>
      </w:r>
      <w:r w:rsidR="007E36CB" w:rsidRPr="00E9085A">
        <w:rPr>
          <w:rFonts w:asciiTheme="minorHAnsi" w:hAnsiTheme="minorHAnsi" w:cstheme="minorHAnsi"/>
          <w:color w:val="404040" w:themeColor="text1" w:themeTint="BF"/>
          <w:sz w:val="24"/>
          <w:szCs w:val="24"/>
        </w:rPr>
        <w:t xml:space="preserve">within </w:t>
      </w:r>
      <w:r w:rsidRPr="00E9085A">
        <w:rPr>
          <w:rFonts w:asciiTheme="minorHAnsi" w:hAnsiTheme="minorHAnsi" w:cstheme="minorHAnsi"/>
          <w:color w:val="404040" w:themeColor="text1" w:themeTint="BF"/>
          <w:sz w:val="24"/>
          <w:szCs w:val="24"/>
        </w:rPr>
        <w:t>S</w:t>
      </w:r>
      <w:r w:rsidR="007E36CB" w:rsidRPr="00E9085A">
        <w:rPr>
          <w:rFonts w:asciiTheme="minorHAnsi" w:hAnsiTheme="minorHAnsi" w:cstheme="minorHAnsi"/>
          <w:color w:val="404040" w:themeColor="text1" w:themeTint="BF"/>
          <w:sz w:val="24"/>
          <w:szCs w:val="24"/>
        </w:rPr>
        <w:t xml:space="preserve">ubject </w:t>
      </w:r>
      <w:r w:rsidRPr="00E9085A">
        <w:rPr>
          <w:rFonts w:asciiTheme="minorHAnsi" w:hAnsiTheme="minorHAnsi" w:cstheme="minorHAnsi"/>
          <w:color w:val="404040" w:themeColor="text1" w:themeTint="BF"/>
          <w:sz w:val="24"/>
          <w:szCs w:val="24"/>
        </w:rPr>
        <w:t>A</w:t>
      </w:r>
      <w:r w:rsidR="007E36CB" w:rsidRPr="00E9085A">
        <w:rPr>
          <w:rFonts w:asciiTheme="minorHAnsi" w:hAnsiTheme="minorHAnsi" w:cstheme="minorHAnsi"/>
          <w:color w:val="404040" w:themeColor="text1" w:themeTint="BF"/>
          <w:sz w:val="24"/>
          <w:szCs w:val="24"/>
        </w:rPr>
        <w:t>reas</w:t>
      </w:r>
      <w:r w:rsidR="00141A44" w:rsidRPr="00E9085A">
        <w:rPr>
          <w:rFonts w:asciiTheme="minorHAnsi" w:hAnsiTheme="minorHAnsi" w:cstheme="minorHAnsi"/>
          <w:color w:val="404040" w:themeColor="text1" w:themeTint="BF"/>
          <w:sz w:val="24"/>
          <w:szCs w:val="24"/>
        </w:rPr>
        <w:t xml:space="preserve">, Employer Engagement, Experiences of the </w:t>
      </w:r>
      <w:r w:rsidRPr="00E9085A">
        <w:rPr>
          <w:rFonts w:asciiTheme="minorHAnsi" w:hAnsiTheme="minorHAnsi" w:cstheme="minorHAnsi"/>
          <w:color w:val="404040" w:themeColor="text1" w:themeTint="BF"/>
          <w:sz w:val="24"/>
          <w:szCs w:val="24"/>
        </w:rPr>
        <w:t>W</w:t>
      </w:r>
      <w:r w:rsidR="00141A44" w:rsidRPr="00E9085A">
        <w:rPr>
          <w:rFonts w:asciiTheme="minorHAnsi" w:hAnsiTheme="minorHAnsi" w:cstheme="minorHAnsi"/>
          <w:color w:val="404040" w:themeColor="text1" w:themeTint="BF"/>
          <w:sz w:val="24"/>
          <w:szCs w:val="24"/>
        </w:rPr>
        <w:t>orld of Work, Encounters with FE/HE, 1:1 guidance</w:t>
      </w:r>
      <w:r w:rsidR="00BC115F" w:rsidRPr="00E9085A">
        <w:rPr>
          <w:rFonts w:asciiTheme="minorHAnsi" w:hAnsiTheme="minorHAnsi" w:cstheme="minorHAnsi"/>
          <w:color w:val="404040" w:themeColor="text1" w:themeTint="BF"/>
          <w:sz w:val="24"/>
          <w:szCs w:val="24"/>
        </w:rPr>
        <w:t>.</w:t>
      </w:r>
    </w:p>
    <w:p w14:paraId="47927433" w14:textId="4767A0A3" w:rsidR="00E23FA4" w:rsidRPr="00E9085A" w:rsidRDefault="00E23FA4" w:rsidP="00BC115F">
      <w:pPr>
        <w:pStyle w:val="ListParagraph"/>
        <w:numPr>
          <w:ilvl w:val="0"/>
          <w:numId w:val="18"/>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Reviewing Evidence: Feedback, Careers Skills &amp; Knowledge, Education Engagement and Destinations Data</w:t>
      </w:r>
      <w:r w:rsidR="00BC115F" w:rsidRPr="00E9085A">
        <w:rPr>
          <w:rFonts w:asciiTheme="minorHAnsi" w:hAnsiTheme="minorHAnsi" w:cstheme="minorHAnsi"/>
          <w:color w:val="404040" w:themeColor="text1" w:themeTint="BF"/>
          <w:sz w:val="24"/>
          <w:szCs w:val="24"/>
        </w:rPr>
        <w:t>.</w:t>
      </w:r>
    </w:p>
    <w:p w14:paraId="4ED9CFE3" w14:textId="77777777" w:rsidR="00BC115F" w:rsidRPr="00E9085A" w:rsidRDefault="00BC115F" w:rsidP="00BC115F">
      <w:pPr>
        <w:pStyle w:val="ListParagraph"/>
        <w:shd w:val="clear" w:color="auto" w:fill="FFFFFF" w:themeFill="background1"/>
        <w:rPr>
          <w:rFonts w:asciiTheme="minorHAnsi" w:hAnsiTheme="minorHAnsi" w:cstheme="minorHAnsi"/>
          <w:color w:val="404040" w:themeColor="text1" w:themeTint="BF"/>
          <w:sz w:val="24"/>
          <w:szCs w:val="24"/>
        </w:rPr>
      </w:pPr>
    </w:p>
    <w:tbl>
      <w:tblPr>
        <w:tblStyle w:val="TableGrid"/>
        <w:tblW w:w="0" w:type="auto"/>
        <w:tblLook w:val="04A0" w:firstRow="1" w:lastRow="0" w:firstColumn="1" w:lastColumn="0" w:noHBand="0" w:noVBand="1"/>
      </w:tblPr>
      <w:tblGrid>
        <w:gridCol w:w="7591"/>
        <w:gridCol w:w="7592"/>
      </w:tblGrid>
      <w:tr w:rsidR="00BB3345" w:rsidRPr="00E9085A" w14:paraId="7E6FB6D6" w14:textId="77777777" w:rsidTr="009B3786">
        <w:trPr>
          <w:trHeight w:val="1589"/>
        </w:trPr>
        <w:tc>
          <w:tcPr>
            <w:tcW w:w="7591" w:type="dxa"/>
          </w:tcPr>
          <w:p w14:paraId="5790A368" w14:textId="3C4A89BB" w:rsidR="00BB3345" w:rsidRPr="00D85225" w:rsidRDefault="00BC115F" w:rsidP="00014B68">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 xml:space="preserve">Strengths </w:t>
            </w:r>
          </w:p>
          <w:p w14:paraId="62D9B7ED" w14:textId="77777777" w:rsidR="00BB3345" w:rsidRPr="00D85225" w:rsidRDefault="00BB3345" w:rsidP="00014B68">
            <w:pPr>
              <w:shd w:val="clear" w:color="auto" w:fill="FFFFFF" w:themeFill="background1"/>
              <w:jc w:val="center"/>
              <w:rPr>
                <w:rFonts w:cstheme="minorHAnsi"/>
                <w:b/>
                <w:color w:val="404040" w:themeColor="text1" w:themeTint="BF"/>
                <w:sz w:val="24"/>
                <w:szCs w:val="24"/>
                <w:u w:val="single"/>
              </w:rPr>
            </w:pPr>
          </w:p>
          <w:p w14:paraId="5571F58F" w14:textId="77777777" w:rsidR="00BB3345" w:rsidRPr="00D85225" w:rsidRDefault="00BB3345" w:rsidP="00014B68">
            <w:pPr>
              <w:shd w:val="clear" w:color="auto" w:fill="FFFFFF" w:themeFill="background1"/>
              <w:jc w:val="center"/>
              <w:rPr>
                <w:rFonts w:cstheme="minorHAnsi"/>
                <w:b/>
                <w:color w:val="404040" w:themeColor="text1" w:themeTint="BF"/>
                <w:sz w:val="24"/>
                <w:szCs w:val="24"/>
                <w:u w:val="single"/>
              </w:rPr>
            </w:pPr>
          </w:p>
          <w:p w14:paraId="0FE64F76" w14:textId="77777777" w:rsidR="00BB3345" w:rsidRPr="00D85225" w:rsidRDefault="00BB3345" w:rsidP="00014B68">
            <w:pPr>
              <w:shd w:val="clear" w:color="auto" w:fill="FFFFFF" w:themeFill="background1"/>
              <w:jc w:val="center"/>
              <w:rPr>
                <w:rFonts w:cstheme="minorHAnsi"/>
                <w:b/>
                <w:color w:val="404040" w:themeColor="text1" w:themeTint="BF"/>
                <w:sz w:val="24"/>
                <w:szCs w:val="24"/>
                <w:u w:val="single"/>
              </w:rPr>
            </w:pPr>
          </w:p>
          <w:p w14:paraId="7EC9E186" w14:textId="77777777" w:rsidR="00C91FB0" w:rsidRPr="00D85225" w:rsidRDefault="00C91FB0" w:rsidP="0092041A">
            <w:pPr>
              <w:shd w:val="clear" w:color="auto" w:fill="FFFFFF" w:themeFill="background1"/>
              <w:rPr>
                <w:rFonts w:cstheme="minorHAnsi"/>
                <w:b/>
                <w:color w:val="404040" w:themeColor="text1" w:themeTint="BF"/>
                <w:sz w:val="24"/>
                <w:szCs w:val="24"/>
                <w:u w:val="single"/>
              </w:rPr>
            </w:pPr>
          </w:p>
          <w:p w14:paraId="21DDD28F" w14:textId="77777777" w:rsidR="00C91FB0" w:rsidRPr="00D85225" w:rsidRDefault="00C91FB0" w:rsidP="00014B68">
            <w:pPr>
              <w:shd w:val="clear" w:color="auto" w:fill="FFFFFF" w:themeFill="background1"/>
              <w:jc w:val="center"/>
              <w:rPr>
                <w:rFonts w:cstheme="minorHAnsi"/>
                <w:b/>
                <w:color w:val="404040" w:themeColor="text1" w:themeTint="BF"/>
                <w:sz w:val="24"/>
                <w:szCs w:val="24"/>
                <w:u w:val="single"/>
              </w:rPr>
            </w:pPr>
          </w:p>
          <w:p w14:paraId="55E37B9C" w14:textId="77777777" w:rsidR="00C91FB0" w:rsidRPr="00D85225" w:rsidRDefault="00C91FB0" w:rsidP="00014B68">
            <w:pPr>
              <w:shd w:val="clear" w:color="auto" w:fill="FFFFFF" w:themeFill="background1"/>
              <w:jc w:val="center"/>
              <w:rPr>
                <w:rFonts w:cstheme="minorHAnsi"/>
                <w:b/>
                <w:color w:val="404040" w:themeColor="text1" w:themeTint="BF"/>
                <w:sz w:val="24"/>
                <w:szCs w:val="24"/>
                <w:u w:val="single"/>
              </w:rPr>
            </w:pPr>
          </w:p>
        </w:tc>
        <w:tc>
          <w:tcPr>
            <w:tcW w:w="7591" w:type="dxa"/>
          </w:tcPr>
          <w:p w14:paraId="1309EA57" w14:textId="0DAD3EF3" w:rsidR="00BB3345" w:rsidRPr="00D85225" w:rsidRDefault="00E23FA4" w:rsidP="00014B68">
            <w:pPr>
              <w:shd w:val="clear" w:color="auto" w:fill="FFFFFF" w:themeFill="background1"/>
              <w:jc w:val="center"/>
              <w:rPr>
                <w:rFonts w:cstheme="minorHAnsi"/>
                <w:b/>
                <w:color w:val="404040" w:themeColor="text1" w:themeTint="BF"/>
                <w:sz w:val="24"/>
                <w:szCs w:val="24"/>
                <w:u w:val="single"/>
              </w:rPr>
            </w:pPr>
            <w:r w:rsidRPr="00D85225">
              <w:rPr>
                <w:rFonts w:cstheme="minorHAnsi"/>
                <w:b/>
                <w:color w:val="47A9A9"/>
                <w:sz w:val="24"/>
                <w:szCs w:val="24"/>
                <w:u w:val="single"/>
              </w:rPr>
              <w:t>O</w:t>
            </w:r>
            <w:r w:rsidR="00BC115F" w:rsidRPr="00D85225">
              <w:rPr>
                <w:rFonts w:cstheme="minorHAnsi"/>
                <w:b/>
                <w:color w:val="47A9A9"/>
                <w:sz w:val="24"/>
                <w:szCs w:val="24"/>
                <w:u w:val="single"/>
              </w:rPr>
              <w:t>pportunities</w:t>
            </w:r>
          </w:p>
        </w:tc>
      </w:tr>
      <w:tr w:rsidR="00BB3345" w:rsidRPr="00E9085A" w14:paraId="6EDCDFE4" w14:textId="77777777" w:rsidTr="009B3786">
        <w:trPr>
          <w:trHeight w:val="1171"/>
        </w:trPr>
        <w:tc>
          <w:tcPr>
            <w:tcW w:w="7591" w:type="dxa"/>
          </w:tcPr>
          <w:p w14:paraId="1EC62887" w14:textId="49523522" w:rsidR="00BB3345" w:rsidRPr="00D85225" w:rsidRDefault="00BC115F" w:rsidP="00014B68">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 xml:space="preserve">Aspirations </w:t>
            </w:r>
            <w:r w:rsidR="00E23FA4" w:rsidRPr="00D85225">
              <w:rPr>
                <w:rFonts w:cstheme="minorHAnsi"/>
                <w:b/>
                <w:color w:val="47A9A9"/>
                <w:sz w:val="24"/>
                <w:szCs w:val="24"/>
                <w:u w:val="single"/>
              </w:rPr>
              <w:t xml:space="preserve"> </w:t>
            </w:r>
          </w:p>
          <w:p w14:paraId="330D9564" w14:textId="77777777" w:rsidR="00BB3345" w:rsidRPr="00D85225" w:rsidRDefault="00BB3345" w:rsidP="00014B68">
            <w:pPr>
              <w:shd w:val="clear" w:color="auto" w:fill="FFFFFF" w:themeFill="background1"/>
              <w:jc w:val="center"/>
              <w:rPr>
                <w:rFonts w:cstheme="minorHAnsi"/>
                <w:b/>
                <w:color w:val="404040" w:themeColor="text1" w:themeTint="BF"/>
                <w:sz w:val="24"/>
                <w:szCs w:val="24"/>
                <w:u w:val="single"/>
              </w:rPr>
            </w:pPr>
          </w:p>
          <w:p w14:paraId="6EFC304E" w14:textId="5D90CAA4" w:rsidR="00C91FB0" w:rsidRPr="00D85225" w:rsidRDefault="00C91FB0" w:rsidP="00141A44">
            <w:pPr>
              <w:shd w:val="clear" w:color="auto" w:fill="FFFFFF" w:themeFill="background1"/>
              <w:rPr>
                <w:rFonts w:cstheme="minorHAnsi"/>
                <w:b/>
                <w:color w:val="404040" w:themeColor="text1" w:themeTint="BF"/>
                <w:sz w:val="24"/>
                <w:szCs w:val="24"/>
                <w:u w:val="single"/>
              </w:rPr>
            </w:pPr>
          </w:p>
          <w:p w14:paraId="16BAD3FE" w14:textId="77777777" w:rsidR="0092041A" w:rsidRPr="00D85225" w:rsidRDefault="0092041A" w:rsidP="00141A44">
            <w:pPr>
              <w:shd w:val="clear" w:color="auto" w:fill="FFFFFF" w:themeFill="background1"/>
              <w:rPr>
                <w:rFonts w:cstheme="minorHAnsi"/>
                <w:b/>
                <w:color w:val="404040" w:themeColor="text1" w:themeTint="BF"/>
                <w:sz w:val="24"/>
                <w:szCs w:val="24"/>
                <w:u w:val="single"/>
              </w:rPr>
            </w:pPr>
          </w:p>
          <w:p w14:paraId="5BD60796" w14:textId="77777777" w:rsidR="00C91FB0" w:rsidRPr="00D85225" w:rsidRDefault="00C91FB0" w:rsidP="00014B68">
            <w:pPr>
              <w:shd w:val="clear" w:color="auto" w:fill="FFFFFF" w:themeFill="background1"/>
              <w:jc w:val="center"/>
              <w:rPr>
                <w:rFonts w:cstheme="minorHAnsi"/>
                <w:b/>
                <w:color w:val="404040" w:themeColor="text1" w:themeTint="BF"/>
                <w:sz w:val="24"/>
                <w:szCs w:val="24"/>
                <w:u w:val="single"/>
              </w:rPr>
            </w:pPr>
          </w:p>
          <w:p w14:paraId="3CEDEB05" w14:textId="77777777" w:rsidR="00C91FB0" w:rsidRPr="00D85225" w:rsidRDefault="00C91FB0" w:rsidP="00014B68">
            <w:pPr>
              <w:shd w:val="clear" w:color="auto" w:fill="FFFFFF" w:themeFill="background1"/>
              <w:jc w:val="center"/>
              <w:rPr>
                <w:rFonts w:cstheme="minorHAnsi"/>
                <w:b/>
                <w:color w:val="404040" w:themeColor="text1" w:themeTint="BF"/>
                <w:sz w:val="24"/>
                <w:szCs w:val="24"/>
                <w:u w:val="single"/>
              </w:rPr>
            </w:pPr>
          </w:p>
          <w:p w14:paraId="0E5DFD61" w14:textId="77777777" w:rsidR="00C91FB0" w:rsidRPr="00D85225" w:rsidRDefault="00C91FB0" w:rsidP="00014B68">
            <w:pPr>
              <w:shd w:val="clear" w:color="auto" w:fill="FFFFFF" w:themeFill="background1"/>
              <w:jc w:val="center"/>
              <w:rPr>
                <w:rFonts w:cstheme="minorHAnsi"/>
                <w:b/>
                <w:color w:val="404040" w:themeColor="text1" w:themeTint="BF"/>
                <w:sz w:val="24"/>
                <w:szCs w:val="24"/>
                <w:u w:val="single"/>
              </w:rPr>
            </w:pPr>
          </w:p>
        </w:tc>
        <w:tc>
          <w:tcPr>
            <w:tcW w:w="7591" w:type="dxa"/>
          </w:tcPr>
          <w:p w14:paraId="46CE2E8E" w14:textId="3B98C3B4" w:rsidR="00BB3345" w:rsidRPr="00D85225" w:rsidRDefault="00E23FA4" w:rsidP="00014B68">
            <w:pPr>
              <w:shd w:val="clear" w:color="auto" w:fill="FFFFFF" w:themeFill="background1"/>
              <w:jc w:val="center"/>
              <w:rPr>
                <w:rFonts w:cstheme="minorHAnsi"/>
                <w:b/>
                <w:color w:val="404040" w:themeColor="text1" w:themeTint="BF"/>
                <w:sz w:val="24"/>
                <w:szCs w:val="24"/>
                <w:u w:val="single"/>
              </w:rPr>
            </w:pPr>
            <w:r w:rsidRPr="00D85225">
              <w:rPr>
                <w:rFonts w:cstheme="minorHAnsi"/>
                <w:b/>
                <w:color w:val="47A9A9"/>
                <w:sz w:val="24"/>
                <w:szCs w:val="24"/>
                <w:u w:val="single"/>
              </w:rPr>
              <w:t>R</w:t>
            </w:r>
            <w:r w:rsidR="00BC115F" w:rsidRPr="00D85225">
              <w:rPr>
                <w:rFonts w:cstheme="minorHAnsi"/>
                <w:b/>
                <w:color w:val="47A9A9"/>
                <w:sz w:val="24"/>
                <w:szCs w:val="24"/>
                <w:u w:val="single"/>
              </w:rPr>
              <w:t>esults</w:t>
            </w:r>
          </w:p>
        </w:tc>
      </w:tr>
      <w:tr w:rsidR="00BB3345" w:rsidRPr="00E9085A" w14:paraId="767BCCA1" w14:textId="77777777" w:rsidTr="009B3786">
        <w:trPr>
          <w:trHeight w:val="74"/>
        </w:trPr>
        <w:tc>
          <w:tcPr>
            <w:tcW w:w="15183" w:type="dxa"/>
            <w:gridSpan w:val="2"/>
          </w:tcPr>
          <w:p w14:paraId="34B2846D" w14:textId="437CA810" w:rsidR="00BB3345" w:rsidRPr="00E9085A" w:rsidRDefault="00BB3345" w:rsidP="005D2DB8">
            <w:pPr>
              <w:shd w:val="clear" w:color="auto" w:fill="FFFFFF" w:themeFill="background1"/>
              <w:rPr>
                <w:rFonts w:cstheme="minorHAnsi"/>
                <w:b/>
                <w:color w:val="000000" w:themeColor="text1"/>
                <w:sz w:val="24"/>
                <w:szCs w:val="24"/>
              </w:rPr>
            </w:pPr>
            <w:r w:rsidRPr="00E9085A">
              <w:rPr>
                <w:rFonts w:cstheme="minorHAnsi"/>
                <w:b/>
                <w:color w:val="404040" w:themeColor="text1" w:themeTint="BF"/>
                <w:sz w:val="24"/>
                <w:szCs w:val="24"/>
              </w:rPr>
              <w:t xml:space="preserve">Key priority/action areas from </w:t>
            </w:r>
            <w:r w:rsidR="00E23FA4" w:rsidRPr="00E9085A">
              <w:rPr>
                <w:rFonts w:cstheme="minorHAnsi"/>
                <w:b/>
                <w:color w:val="404040" w:themeColor="text1" w:themeTint="BF"/>
                <w:sz w:val="24"/>
                <w:szCs w:val="24"/>
              </w:rPr>
              <w:t>SOAR</w:t>
            </w:r>
            <w:r w:rsidRPr="00E9085A">
              <w:rPr>
                <w:rFonts w:cstheme="minorHAnsi"/>
                <w:b/>
                <w:color w:val="404040" w:themeColor="text1" w:themeTint="BF"/>
                <w:sz w:val="24"/>
                <w:szCs w:val="24"/>
              </w:rPr>
              <w:t xml:space="preserve">: </w:t>
            </w:r>
            <w:r w:rsidRPr="00E9085A">
              <w:rPr>
                <w:rFonts w:cstheme="minorHAnsi"/>
                <w:b/>
                <w:color w:val="000000" w:themeColor="text1"/>
                <w:sz w:val="24"/>
                <w:szCs w:val="24"/>
              </w:rPr>
              <w:t xml:space="preserve"> </w:t>
            </w:r>
          </w:p>
          <w:p w14:paraId="20C00AE3" w14:textId="77777777" w:rsidR="005D2DB8" w:rsidRPr="00E9085A" w:rsidRDefault="005D2DB8" w:rsidP="005D2DB8">
            <w:pPr>
              <w:shd w:val="clear" w:color="auto" w:fill="FFFFFF" w:themeFill="background1"/>
              <w:rPr>
                <w:rFonts w:cstheme="minorHAnsi"/>
                <w:b/>
                <w:color w:val="404040" w:themeColor="text1" w:themeTint="BF"/>
                <w:sz w:val="24"/>
                <w:szCs w:val="24"/>
              </w:rPr>
            </w:pPr>
          </w:p>
          <w:p w14:paraId="5B376072" w14:textId="44A9DC7E" w:rsidR="00C91FB0" w:rsidRPr="00E9085A" w:rsidRDefault="00C91FB0" w:rsidP="005D2DB8">
            <w:pPr>
              <w:pStyle w:val="ListParagraph"/>
              <w:shd w:val="clear" w:color="auto" w:fill="FFFFFF" w:themeFill="background1"/>
              <w:spacing w:line="240" w:lineRule="auto"/>
              <w:rPr>
                <w:rFonts w:asciiTheme="minorHAnsi" w:hAnsiTheme="minorHAnsi" w:cstheme="minorHAnsi"/>
                <w:b/>
                <w:color w:val="000000" w:themeColor="text1"/>
                <w:sz w:val="24"/>
                <w:szCs w:val="24"/>
              </w:rPr>
            </w:pPr>
          </w:p>
        </w:tc>
      </w:tr>
    </w:tbl>
    <w:p w14:paraId="726A4427" w14:textId="77777777" w:rsidR="00E23FA4" w:rsidRPr="00E9085A" w:rsidRDefault="00E23FA4" w:rsidP="00014B68">
      <w:pPr>
        <w:shd w:val="clear" w:color="auto" w:fill="FFFFFF" w:themeFill="background1"/>
        <w:rPr>
          <w:rFonts w:cstheme="minorHAnsi"/>
          <w:b/>
          <w:color w:val="000000" w:themeColor="text1"/>
          <w:sz w:val="32"/>
          <w:szCs w:val="32"/>
        </w:rPr>
      </w:pPr>
    </w:p>
    <w:p w14:paraId="4BA9F8A5" w14:textId="71C57225" w:rsidR="00FC648A" w:rsidRPr="00E9085A" w:rsidRDefault="00554F99" w:rsidP="00014B68">
      <w:pPr>
        <w:shd w:val="clear" w:color="auto" w:fill="FFFFFF" w:themeFill="background1"/>
        <w:rPr>
          <w:rFonts w:cstheme="minorHAnsi"/>
          <w:b/>
          <w:bCs/>
          <w:color w:val="00A8A8"/>
          <w:sz w:val="60"/>
          <w:szCs w:val="60"/>
        </w:rPr>
      </w:pPr>
      <w:r w:rsidRPr="00E9085A">
        <w:rPr>
          <w:rFonts w:cstheme="minorHAnsi"/>
          <w:b/>
          <w:bCs/>
          <w:color w:val="00A8A8"/>
          <w:sz w:val="60"/>
          <w:szCs w:val="60"/>
        </w:rPr>
        <w:lastRenderedPageBreak/>
        <w:t>Ke</w:t>
      </w:r>
      <w:r w:rsidR="00FC648A" w:rsidRPr="00E9085A">
        <w:rPr>
          <w:rFonts w:cstheme="minorHAnsi"/>
          <w:b/>
          <w:bCs/>
          <w:color w:val="00A8A8"/>
          <w:sz w:val="60"/>
          <w:szCs w:val="60"/>
        </w:rPr>
        <w:t>y strategic objectives</w:t>
      </w:r>
    </w:p>
    <w:p w14:paraId="52B4A1BD" w14:textId="67EA9DD8" w:rsidR="00727894" w:rsidRPr="00E9085A" w:rsidRDefault="00727894" w:rsidP="00727894">
      <w:pPr>
        <w:pStyle w:val="ListParagraph"/>
        <w:numPr>
          <w:ilvl w:val="0"/>
          <w:numId w:val="6"/>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Identify between 3-5 </w:t>
      </w:r>
      <w:r w:rsidR="00E23FA4" w:rsidRPr="00E9085A">
        <w:rPr>
          <w:rFonts w:asciiTheme="minorHAnsi" w:hAnsiTheme="minorHAnsi" w:cstheme="minorHAnsi"/>
          <w:color w:val="404040" w:themeColor="text1" w:themeTint="BF"/>
          <w:sz w:val="24"/>
          <w:szCs w:val="24"/>
        </w:rPr>
        <w:t>priorities</w:t>
      </w:r>
      <w:r w:rsidRPr="00E9085A">
        <w:rPr>
          <w:rFonts w:asciiTheme="minorHAnsi" w:hAnsiTheme="minorHAnsi" w:cstheme="minorHAnsi"/>
          <w:color w:val="404040" w:themeColor="text1" w:themeTint="BF"/>
          <w:sz w:val="24"/>
          <w:szCs w:val="24"/>
        </w:rPr>
        <w:t xml:space="preserve"> for your Strategic Careers Plan</w:t>
      </w:r>
      <w:r w:rsidR="00E2507F" w:rsidRPr="00E9085A">
        <w:rPr>
          <w:rFonts w:asciiTheme="minorHAnsi" w:hAnsiTheme="minorHAnsi" w:cstheme="minorHAnsi"/>
          <w:color w:val="404040" w:themeColor="text1" w:themeTint="BF"/>
          <w:sz w:val="24"/>
          <w:szCs w:val="24"/>
        </w:rPr>
        <w:t>.</w:t>
      </w:r>
    </w:p>
    <w:p w14:paraId="01DEA78F" w14:textId="516A79A2" w:rsidR="00C91FB0" w:rsidRPr="00E9085A" w:rsidRDefault="00727894" w:rsidP="00554F99">
      <w:pPr>
        <w:pStyle w:val="ListParagraph"/>
        <w:numPr>
          <w:ilvl w:val="0"/>
          <w:numId w:val="6"/>
        </w:numPr>
        <w:shd w:val="clear" w:color="auto" w:fill="FFFFFF" w:themeFill="background1"/>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We recommend that you identify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which relate to the development of careers provision in your school</w:t>
      </w:r>
      <w:r w:rsidR="00E23FA4" w:rsidRPr="00E9085A">
        <w:rPr>
          <w:rFonts w:asciiTheme="minorHAnsi" w:hAnsiTheme="minorHAnsi" w:cstheme="minorHAnsi"/>
          <w:color w:val="404040" w:themeColor="text1" w:themeTint="BF"/>
          <w:sz w:val="24"/>
          <w:szCs w:val="24"/>
        </w:rPr>
        <w:t xml:space="preserve">, special </w:t>
      </w:r>
      <w:r w:rsidR="00E2507F" w:rsidRPr="00E9085A">
        <w:rPr>
          <w:rFonts w:asciiTheme="minorHAnsi" w:hAnsiTheme="minorHAnsi" w:cstheme="minorHAnsi"/>
          <w:color w:val="404040" w:themeColor="text1" w:themeTint="BF"/>
          <w:sz w:val="24"/>
          <w:szCs w:val="24"/>
        </w:rPr>
        <w:t>school,</w:t>
      </w:r>
      <w:r w:rsidR="00E23FA4" w:rsidRPr="00E9085A">
        <w:rPr>
          <w:rFonts w:asciiTheme="minorHAnsi" w:hAnsiTheme="minorHAnsi" w:cstheme="minorHAnsi"/>
          <w:color w:val="404040" w:themeColor="text1" w:themeTint="BF"/>
          <w:sz w:val="24"/>
          <w:szCs w:val="24"/>
        </w:rPr>
        <w:t xml:space="preserve"> or </w:t>
      </w:r>
      <w:r w:rsidRPr="00E9085A">
        <w:rPr>
          <w:rFonts w:asciiTheme="minorHAnsi" w:hAnsiTheme="minorHAnsi" w:cstheme="minorHAnsi"/>
          <w:color w:val="404040" w:themeColor="text1" w:themeTint="BF"/>
          <w:sz w:val="24"/>
          <w:szCs w:val="24"/>
        </w:rPr>
        <w:t xml:space="preserve">college </w:t>
      </w:r>
      <w:r w:rsidR="00E23FA4" w:rsidRPr="00E9085A">
        <w:rPr>
          <w:rFonts w:asciiTheme="minorHAnsi" w:hAnsiTheme="minorHAnsi" w:cstheme="minorHAnsi"/>
          <w:color w:val="404040" w:themeColor="text1" w:themeTint="BF"/>
          <w:sz w:val="24"/>
          <w:szCs w:val="24"/>
        </w:rPr>
        <w:t>and</w:t>
      </w:r>
      <w:r w:rsidRPr="00E9085A">
        <w:rPr>
          <w:rFonts w:asciiTheme="minorHAnsi" w:hAnsiTheme="minorHAnsi" w:cstheme="minorHAnsi"/>
          <w:color w:val="404040" w:themeColor="text1" w:themeTint="BF"/>
          <w:sz w:val="24"/>
          <w:szCs w:val="24"/>
        </w:rPr>
        <w:t xml:space="preserve"> that you identify at least one ‘whole school</w:t>
      </w:r>
      <w:r w:rsidR="00E23FA4" w:rsidRPr="00E9085A">
        <w:rPr>
          <w:rFonts w:asciiTheme="minorHAnsi" w:hAnsiTheme="minorHAnsi" w:cstheme="minorHAnsi"/>
          <w:color w:val="404040" w:themeColor="text1" w:themeTint="BF"/>
          <w:sz w:val="24"/>
          <w:szCs w:val="24"/>
        </w:rPr>
        <w:t xml:space="preserve">, special </w:t>
      </w:r>
      <w:r w:rsidR="00E9085A" w:rsidRPr="00E9085A">
        <w:rPr>
          <w:rFonts w:asciiTheme="minorHAnsi" w:hAnsiTheme="minorHAnsi" w:cstheme="minorHAnsi"/>
          <w:color w:val="404040" w:themeColor="text1" w:themeTint="BF"/>
          <w:sz w:val="24"/>
          <w:szCs w:val="24"/>
        </w:rPr>
        <w:t>school,</w:t>
      </w:r>
      <w:r w:rsidR="00E23FA4" w:rsidRPr="00E9085A">
        <w:rPr>
          <w:rFonts w:asciiTheme="minorHAnsi" w:hAnsiTheme="minorHAnsi" w:cstheme="minorHAnsi"/>
          <w:color w:val="404040" w:themeColor="text1" w:themeTint="BF"/>
          <w:sz w:val="24"/>
          <w:szCs w:val="24"/>
        </w:rPr>
        <w:t xml:space="preserve"> or </w:t>
      </w:r>
      <w:r w:rsidRPr="00E9085A">
        <w:rPr>
          <w:rFonts w:asciiTheme="minorHAnsi" w:hAnsiTheme="minorHAnsi" w:cstheme="minorHAnsi"/>
          <w:color w:val="404040" w:themeColor="text1" w:themeTint="BF"/>
          <w:sz w:val="24"/>
          <w:szCs w:val="24"/>
        </w:rPr>
        <w:t>college’</w:t>
      </w:r>
      <w:r w:rsidR="00412036" w:rsidRPr="00E9085A">
        <w:rPr>
          <w:rFonts w:asciiTheme="minorHAnsi" w:hAnsiTheme="minorHAnsi" w:cstheme="minorHAnsi"/>
          <w:color w:val="404040" w:themeColor="text1" w:themeTint="BF"/>
          <w:sz w:val="24"/>
          <w:szCs w:val="24"/>
        </w:rPr>
        <w:t>s</w:t>
      </w:r>
      <w:r w:rsidRPr="00E9085A">
        <w:rPr>
          <w:rFonts w:asciiTheme="minorHAnsi" w:hAnsiTheme="minorHAnsi" w:cstheme="minorHAnsi"/>
          <w:color w:val="404040" w:themeColor="text1" w:themeTint="BF"/>
          <w:sz w:val="24"/>
          <w:szCs w:val="24"/>
        </w:rPr>
        <w:t xml:space="preserve"> objective</w:t>
      </w:r>
      <w:r w:rsidR="00E2507F" w:rsidRPr="00E9085A">
        <w:rPr>
          <w:rFonts w:asciiTheme="minorHAnsi" w:hAnsiTheme="minorHAnsi" w:cstheme="minorHAnsi"/>
          <w:color w:val="404040" w:themeColor="text1" w:themeTint="BF"/>
          <w:sz w:val="24"/>
          <w:szCs w:val="24"/>
        </w:rPr>
        <w:t xml:space="preserve">. </w:t>
      </w:r>
    </w:p>
    <w:p w14:paraId="675A42D5" w14:textId="5C5C9F66" w:rsidR="00412036" w:rsidRPr="00E9085A" w:rsidRDefault="00412036" w:rsidP="00412036">
      <w:pPr>
        <w:pStyle w:val="ListParagraph"/>
        <w:shd w:val="clear" w:color="auto" w:fill="FFFFFF" w:themeFill="background1"/>
        <w:rPr>
          <w:rFonts w:asciiTheme="minorHAnsi" w:hAnsiTheme="minorHAnsi" w:cstheme="minorHAnsi"/>
          <w:color w:val="404040" w:themeColor="text1" w:themeTint="BF"/>
          <w:sz w:val="28"/>
          <w:szCs w:val="28"/>
        </w:rPr>
      </w:pPr>
    </w:p>
    <w:p w14:paraId="55CEDB69" w14:textId="253A2DAA" w:rsidR="00C91FB0" w:rsidRPr="00E9085A" w:rsidRDefault="00727894" w:rsidP="00727894">
      <w:pPr>
        <w:shd w:val="clear" w:color="auto" w:fill="FFFFFF" w:themeFill="background1"/>
        <w:rPr>
          <w:rFonts w:cstheme="minorHAnsi"/>
          <w:b/>
          <w:color w:val="404040" w:themeColor="text1" w:themeTint="BF"/>
          <w:sz w:val="28"/>
          <w:szCs w:val="28"/>
        </w:rPr>
      </w:pPr>
      <w:r w:rsidRPr="00E9085A">
        <w:rPr>
          <w:rFonts w:cstheme="minorHAnsi"/>
          <w:b/>
          <w:color w:val="404040" w:themeColor="text1" w:themeTint="BF"/>
          <w:sz w:val="28"/>
          <w:szCs w:val="28"/>
        </w:rPr>
        <w:t xml:space="preserve">Development of Careers Provision </w:t>
      </w:r>
      <w:r w:rsidR="005002FE">
        <w:rPr>
          <w:rFonts w:cstheme="minorHAnsi"/>
          <w:b/>
          <w:color w:val="404040" w:themeColor="text1" w:themeTint="BF"/>
          <w:sz w:val="28"/>
          <w:szCs w:val="28"/>
        </w:rPr>
        <w:t>Objectives</w:t>
      </w:r>
      <w:r w:rsidRPr="00E9085A">
        <w:rPr>
          <w:rFonts w:cstheme="minorHAnsi"/>
          <w:b/>
          <w:color w:val="404040" w:themeColor="text1" w:themeTint="BF"/>
          <w:sz w:val="28"/>
          <w:szCs w:val="28"/>
        </w:rPr>
        <w:t>: Key Prompts</w:t>
      </w:r>
    </w:p>
    <w:tbl>
      <w:tblPr>
        <w:tblStyle w:val="TableGrid"/>
        <w:tblW w:w="0" w:type="auto"/>
        <w:tblLook w:val="04A0" w:firstRow="1" w:lastRow="0" w:firstColumn="1" w:lastColumn="0" w:noHBand="0" w:noVBand="1"/>
      </w:tblPr>
      <w:tblGrid>
        <w:gridCol w:w="15388"/>
      </w:tblGrid>
      <w:tr w:rsidR="009B3786" w:rsidRPr="00E9085A" w14:paraId="28008722" w14:textId="77777777" w:rsidTr="009B3786">
        <w:tc>
          <w:tcPr>
            <w:tcW w:w="15388" w:type="dxa"/>
          </w:tcPr>
          <w:p w14:paraId="4EB60750" w14:textId="4ABB2063" w:rsidR="00412036" w:rsidRPr="002556B3" w:rsidRDefault="009B3786" w:rsidP="009B3786">
            <w:pPr>
              <w:shd w:val="clear" w:color="auto" w:fill="FFFFFF" w:themeFill="background1"/>
              <w:rPr>
                <w:rFonts w:cstheme="minorHAnsi"/>
                <w:b/>
                <w:color w:val="404040" w:themeColor="text1" w:themeTint="BF"/>
                <w:sz w:val="24"/>
                <w:szCs w:val="24"/>
                <w:u w:val="single"/>
              </w:rPr>
            </w:pPr>
            <w:r w:rsidRPr="002556B3">
              <w:rPr>
                <w:rFonts w:cstheme="minorHAnsi"/>
                <w:b/>
                <w:color w:val="404040" w:themeColor="text1" w:themeTint="BF"/>
                <w:sz w:val="24"/>
                <w:szCs w:val="24"/>
                <w:u w:val="single"/>
              </w:rPr>
              <w:t>Vision</w:t>
            </w:r>
            <w:r w:rsidR="00C91FB0" w:rsidRPr="002556B3">
              <w:rPr>
                <w:rFonts w:cstheme="minorHAnsi"/>
                <w:b/>
                <w:color w:val="404040" w:themeColor="text1" w:themeTint="BF"/>
                <w:sz w:val="24"/>
                <w:szCs w:val="24"/>
                <w:u w:val="single"/>
              </w:rPr>
              <w:t>:</w:t>
            </w:r>
          </w:p>
          <w:p w14:paraId="4AA24CEB" w14:textId="296E40B3" w:rsidR="00C91FB0" w:rsidRPr="00E9085A" w:rsidRDefault="009B3786" w:rsidP="009B3786">
            <w:pPr>
              <w:pStyle w:val="ListParagraph"/>
              <w:numPr>
                <w:ilvl w:val="0"/>
                <w:numId w:val="9"/>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set around development/sharing of a vision?</w:t>
            </w:r>
          </w:p>
          <w:p w14:paraId="2F1830E8" w14:textId="77777777" w:rsidR="00412036" w:rsidRPr="00E9085A" w:rsidRDefault="00412036" w:rsidP="00412036">
            <w:pPr>
              <w:pStyle w:val="ListParagraph"/>
              <w:shd w:val="clear" w:color="auto" w:fill="FFFFFF" w:themeFill="background1"/>
              <w:spacing w:line="240" w:lineRule="auto"/>
              <w:rPr>
                <w:rFonts w:asciiTheme="minorHAnsi" w:hAnsiTheme="minorHAnsi" w:cstheme="minorHAnsi"/>
                <w:color w:val="404040" w:themeColor="text1" w:themeTint="BF"/>
                <w:sz w:val="24"/>
                <w:szCs w:val="24"/>
              </w:rPr>
            </w:pPr>
          </w:p>
          <w:p w14:paraId="0CED02A3" w14:textId="07D6483D" w:rsidR="00412036" w:rsidRPr="002556B3" w:rsidRDefault="009B3786" w:rsidP="009B3786">
            <w:pPr>
              <w:shd w:val="clear" w:color="auto" w:fill="FFFFFF" w:themeFill="background1"/>
              <w:rPr>
                <w:rFonts w:cstheme="minorHAnsi"/>
                <w:b/>
                <w:color w:val="404040" w:themeColor="text1" w:themeTint="BF"/>
                <w:sz w:val="24"/>
                <w:szCs w:val="24"/>
                <w:u w:val="single"/>
              </w:rPr>
            </w:pPr>
            <w:r w:rsidRPr="002556B3">
              <w:rPr>
                <w:rFonts w:cstheme="minorHAnsi"/>
                <w:b/>
                <w:color w:val="404040" w:themeColor="text1" w:themeTint="BF"/>
                <w:sz w:val="24"/>
                <w:szCs w:val="24"/>
                <w:u w:val="single"/>
              </w:rPr>
              <w:t>Current State</w:t>
            </w:r>
            <w:r w:rsidR="00C91FB0" w:rsidRPr="002556B3">
              <w:rPr>
                <w:rFonts w:cstheme="minorHAnsi"/>
                <w:b/>
                <w:color w:val="404040" w:themeColor="text1" w:themeTint="BF"/>
                <w:sz w:val="24"/>
                <w:szCs w:val="24"/>
                <w:u w:val="single"/>
              </w:rPr>
              <w:t>:</w:t>
            </w:r>
          </w:p>
          <w:p w14:paraId="48F043F5" w14:textId="34C98507" w:rsidR="009B3786" w:rsidRPr="00E9085A" w:rsidRDefault="009B3786" w:rsidP="00B44EE9">
            <w:pPr>
              <w:pStyle w:val="ListParagraph"/>
              <w:numPr>
                <w:ilvl w:val="0"/>
                <w:numId w:val="8"/>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driven by </w:t>
            </w:r>
            <w:r w:rsidR="009A0DBA" w:rsidRPr="00E9085A">
              <w:rPr>
                <w:rFonts w:asciiTheme="minorHAnsi" w:hAnsiTheme="minorHAnsi" w:cstheme="minorHAnsi"/>
                <w:color w:val="404040" w:themeColor="text1" w:themeTint="BF"/>
                <w:sz w:val="24"/>
                <w:szCs w:val="24"/>
              </w:rPr>
              <w:t>review of evidence (including Destinations Data)</w:t>
            </w:r>
            <w:r w:rsidRPr="00E9085A">
              <w:rPr>
                <w:rFonts w:asciiTheme="minorHAnsi" w:hAnsiTheme="minorHAnsi" w:cstheme="minorHAnsi"/>
                <w:color w:val="404040" w:themeColor="text1" w:themeTint="BF"/>
                <w:sz w:val="24"/>
                <w:szCs w:val="24"/>
              </w:rPr>
              <w:t xml:space="preserve"> from </w:t>
            </w:r>
            <w:r w:rsidR="009A0DBA" w:rsidRPr="00E9085A">
              <w:rPr>
                <w:rFonts w:asciiTheme="minorHAnsi" w:hAnsiTheme="minorHAnsi" w:cstheme="minorHAnsi"/>
                <w:color w:val="404040" w:themeColor="text1" w:themeTint="BF"/>
                <w:sz w:val="24"/>
                <w:szCs w:val="24"/>
              </w:rPr>
              <w:t>SOAR</w:t>
            </w:r>
            <w:r w:rsidRPr="00E9085A">
              <w:rPr>
                <w:rFonts w:asciiTheme="minorHAnsi" w:hAnsiTheme="minorHAnsi" w:cstheme="minorHAnsi"/>
                <w:color w:val="404040" w:themeColor="text1" w:themeTint="BF"/>
                <w:sz w:val="24"/>
                <w:szCs w:val="24"/>
              </w:rPr>
              <w:t xml:space="preserve"> analysis?</w:t>
            </w:r>
          </w:p>
          <w:p w14:paraId="7DBDB7B4" w14:textId="1E7D1E2F" w:rsidR="009B3786" w:rsidRPr="00E9085A" w:rsidRDefault="009B3786" w:rsidP="009B3786">
            <w:pPr>
              <w:pStyle w:val="ListParagraph"/>
              <w:numPr>
                <w:ilvl w:val="0"/>
                <w:numId w:val="8"/>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driven by key priority benchmarks or by sub benchmarks at a student </w:t>
            </w:r>
            <w:r w:rsidR="00412036" w:rsidRPr="00E9085A">
              <w:rPr>
                <w:rFonts w:asciiTheme="minorHAnsi" w:hAnsiTheme="minorHAnsi" w:cstheme="minorHAnsi"/>
                <w:color w:val="404040" w:themeColor="text1" w:themeTint="BF"/>
                <w:sz w:val="24"/>
                <w:szCs w:val="24"/>
              </w:rPr>
              <w:t>level?</w:t>
            </w:r>
          </w:p>
          <w:p w14:paraId="381F5A74" w14:textId="219EE68D" w:rsidR="009B3786" w:rsidRPr="00E9085A" w:rsidRDefault="009B3786" w:rsidP="009B3786">
            <w:pPr>
              <w:pStyle w:val="ListParagraph"/>
              <w:numPr>
                <w:ilvl w:val="0"/>
                <w:numId w:val="8"/>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 xml:space="preserve">Should </w:t>
            </w:r>
            <w:r w:rsidR="00601A1D">
              <w:rPr>
                <w:rFonts w:asciiTheme="minorHAnsi" w:hAnsiTheme="minorHAnsi" w:cstheme="minorHAnsi"/>
                <w:color w:val="404040" w:themeColor="text1" w:themeTint="BF"/>
                <w:sz w:val="24"/>
                <w:szCs w:val="24"/>
              </w:rPr>
              <w:t>objectives</w:t>
            </w:r>
            <w:r w:rsidRPr="00E9085A">
              <w:rPr>
                <w:rFonts w:asciiTheme="minorHAnsi" w:hAnsiTheme="minorHAnsi" w:cstheme="minorHAnsi"/>
                <w:color w:val="404040" w:themeColor="text1" w:themeTint="BF"/>
                <w:sz w:val="24"/>
                <w:szCs w:val="24"/>
              </w:rPr>
              <w:t xml:space="preserve"> be driven by key SEND/vulnerable groups in your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w:t>
            </w:r>
            <w:r w:rsidRPr="00E9085A">
              <w:rPr>
                <w:rFonts w:asciiTheme="minorHAnsi" w:hAnsiTheme="minorHAnsi" w:cstheme="minorHAnsi"/>
                <w:color w:val="404040" w:themeColor="text1" w:themeTint="BF"/>
                <w:sz w:val="24"/>
                <w:szCs w:val="24"/>
              </w:rPr>
              <w:t>college?</w:t>
            </w:r>
          </w:p>
          <w:p w14:paraId="31B87303" w14:textId="77777777" w:rsidR="00412036" w:rsidRPr="00E9085A" w:rsidRDefault="00412036" w:rsidP="00412036">
            <w:pPr>
              <w:pStyle w:val="ListParagraph"/>
              <w:shd w:val="clear" w:color="auto" w:fill="FFFFFF" w:themeFill="background1"/>
              <w:spacing w:line="240" w:lineRule="auto"/>
              <w:rPr>
                <w:rFonts w:asciiTheme="minorHAnsi" w:hAnsiTheme="minorHAnsi" w:cstheme="minorHAnsi"/>
                <w:color w:val="404040" w:themeColor="text1" w:themeTint="BF"/>
                <w:sz w:val="24"/>
                <w:szCs w:val="24"/>
              </w:rPr>
            </w:pPr>
          </w:p>
          <w:p w14:paraId="1753BCBA" w14:textId="03E8C88B" w:rsidR="00412036" w:rsidRPr="002556B3" w:rsidRDefault="009B3786" w:rsidP="009B3786">
            <w:pPr>
              <w:shd w:val="clear" w:color="auto" w:fill="FFFFFF" w:themeFill="background1"/>
              <w:rPr>
                <w:rFonts w:cstheme="minorHAnsi"/>
                <w:b/>
                <w:color w:val="404040" w:themeColor="text1" w:themeTint="BF"/>
                <w:sz w:val="24"/>
                <w:szCs w:val="24"/>
                <w:u w:val="single"/>
              </w:rPr>
            </w:pPr>
            <w:r w:rsidRPr="002556B3">
              <w:rPr>
                <w:rFonts w:cstheme="minorHAnsi"/>
                <w:b/>
                <w:color w:val="404040" w:themeColor="text1" w:themeTint="BF"/>
                <w:sz w:val="24"/>
                <w:szCs w:val="24"/>
                <w:u w:val="single"/>
              </w:rPr>
              <w:t xml:space="preserve">Whole School/College </w:t>
            </w:r>
            <w:r w:rsidR="00601A1D">
              <w:rPr>
                <w:rFonts w:cstheme="minorHAnsi"/>
                <w:b/>
                <w:color w:val="404040" w:themeColor="text1" w:themeTint="BF"/>
                <w:sz w:val="24"/>
                <w:szCs w:val="24"/>
                <w:u w:val="single"/>
              </w:rPr>
              <w:t>Objectives</w:t>
            </w:r>
            <w:r w:rsidRPr="002556B3">
              <w:rPr>
                <w:rFonts w:cstheme="minorHAnsi"/>
                <w:b/>
                <w:color w:val="404040" w:themeColor="text1" w:themeTint="BF"/>
                <w:sz w:val="24"/>
                <w:szCs w:val="24"/>
                <w:u w:val="single"/>
              </w:rPr>
              <w:t>: Key Prompts</w:t>
            </w:r>
            <w:r w:rsidR="00C91FB0" w:rsidRPr="002556B3">
              <w:rPr>
                <w:rFonts w:cstheme="minorHAnsi"/>
                <w:b/>
                <w:color w:val="404040" w:themeColor="text1" w:themeTint="BF"/>
                <w:sz w:val="24"/>
                <w:szCs w:val="24"/>
                <w:u w:val="single"/>
              </w:rPr>
              <w:t>:</w:t>
            </w:r>
          </w:p>
          <w:p w14:paraId="280A16A1" w14:textId="1F6E63C4" w:rsidR="009B3786" w:rsidRPr="00E9085A" w:rsidRDefault="009B3786" w:rsidP="009B3786">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What issues is your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college</w:t>
            </w:r>
            <w:r w:rsidRPr="00E9085A">
              <w:rPr>
                <w:rFonts w:asciiTheme="minorHAnsi" w:hAnsiTheme="minorHAnsi" w:cstheme="minorHAnsi"/>
                <w:color w:val="404040" w:themeColor="text1" w:themeTint="BF"/>
                <w:sz w:val="24"/>
                <w:szCs w:val="24"/>
              </w:rPr>
              <w:t xml:space="preserve"> ‘trying to solve’</w:t>
            </w:r>
            <w:r w:rsidR="009A0DBA" w:rsidRPr="00E9085A">
              <w:rPr>
                <w:rFonts w:asciiTheme="minorHAnsi" w:hAnsiTheme="minorHAnsi" w:cstheme="minorHAnsi"/>
                <w:color w:val="404040" w:themeColor="text1" w:themeTint="BF"/>
                <w:sz w:val="24"/>
                <w:szCs w:val="24"/>
              </w:rPr>
              <w:t>?</w:t>
            </w:r>
            <w:r w:rsidRPr="00E9085A">
              <w:rPr>
                <w:rFonts w:asciiTheme="minorHAnsi" w:hAnsiTheme="minorHAnsi" w:cstheme="minorHAnsi"/>
                <w:color w:val="404040" w:themeColor="text1" w:themeTint="BF"/>
                <w:sz w:val="24"/>
                <w:szCs w:val="24"/>
              </w:rPr>
              <w:t xml:space="preserve"> Consider how Careers provision can add capacity and can be ‘part of the solution’</w:t>
            </w:r>
          </w:p>
          <w:p w14:paraId="3D7AA678" w14:textId="0D641626" w:rsidR="009B3786" w:rsidRPr="00E9085A" w:rsidRDefault="009B3786" w:rsidP="009B3786">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Key issues for the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college </w:t>
            </w:r>
            <w:r w:rsidRPr="00E9085A">
              <w:rPr>
                <w:rFonts w:asciiTheme="minorHAnsi" w:hAnsiTheme="minorHAnsi" w:cstheme="minorHAnsi"/>
                <w:color w:val="404040" w:themeColor="text1" w:themeTint="BF"/>
                <w:sz w:val="24"/>
                <w:szCs w:val="24"/>
              </w:rPr>
              <w:t xml:space="preserve">from the </w:t>
            </w:r>
            <w:r w:rsidR="009A0DBA" w:rsidRPr="00E9085A">
              <w:rPr>
                <w:rFonts w:asciiTheme="minorHAnsi" w:hAnsiTheme="minorHAnsi" w:cstheme="minorHAnsi"/>
                <w:color w:val="404040" w:themeColor="text1" w:themeTint="BF"/>
                <w:sz w:val="24"/>
                <w:szCs w:val="24"/>
              </w:rPr>
              <w:t>development plan</w:t>
            </w:r>
          </w:p>
          <w:p w14:paraId="130BE775" w14:textId="77777777" w:rsidR="00412036" w:rsidRPr="00E9085A" w:rsidRDefault="009B3786" w:rsidP="00412036">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Key areas for improvement from Ofsted</w:t>
            </w:r>
          </w:p>
          <w:p w14:paraId="6C3D00AC" w14:textId="2B5940ED" w:rsidR="009B3786" w:rsidRPr="00E9085A" w:rsidRDefault="009B3786" w:rsidP="00412036">
            <w:pPr>
              <w:pStyle w:val="ListParagraph"/>
              <w:numPr>
                <w:ilvl w:val="0"/>
                <w:numId w:val="10"/>
              </w:numPr>
              <w:shd w:val="clear" w:color="auto" w:fill="FFFFFF" w:themeFill="background1"/>
              <w:spacing w:line="240" w:lineRule="auto"/>
              <w:rPr>
                <w:rFonts w:asciiTheme="minorHAnsi" w:hAnsiTheme="minorHAnsi" w:cstheme="minorHAnsi"/>
                <w:color w:val="404040" w:themeColor="text1" w:themeTint="BF"/>
                <w:sz w:val="24"/>
                <w:szCs w:val="24"/>
              </w:rPr>
            </w:pPr>
            <w:r w:rsidRPr="00E9085A">
              <w:rPr>
                <w:rFonts w:asciiTheme="minorHAnsi" w:hAnsiTheme="minorHAnsi" w:cstheme="minorHAnsi"/>
                <w:color w:val="404040" w:themeColor="text1" w:themeTint="BF"/>
                <w:sz w:val="24"/>
                <w:szCs w:val="24"/>
              </w:rPr>
              <w:t>Key thematic areas for the school</w:t>
            </w:r>
            <w:r w:rsidR="009A0DBA" w:rsidRPr="00E9085A">
              <w:rPr>
                <w:rFonts w:asciiTheme="minorHAnsi" w:hAnsiTheme="minorHAnsi" w:cstheme="minorHAnsi"/>
                <w:color w:val="404040" w:themeColor="text1" w:themeTint="BF"/>
                <w:sz w:val="24"/>
                <w:szCs w:val="24"/>
              </w:rPr>
              <w:t xml:space="preserve">, special </w:t>
            </w:r>
            <w:r w:rsidR="00412036" w:rsidRPr="00E9085A">
              <w:rPr>
                <w:rFonts w:asciiTheme="minorHAnsi" w:hAnsiTheme="minorHAnsi" w:cstheme="minorHAnsi"/>
                <w:color w:val="404040" w:themeColor="text1" w:themeTint="BF"/>
                <w:sz w:val="24"/>
                <w:szCs w:val="24"/>
              </w:rPr>
              <w:t>school,</w:t>
            </w:r>
            <w:r w:rsidR="009A0DBA" w:rsidRPr="00E9085A">
              <w:rPr>
                <w:rFonts w:asciiTheme="minorHAnsi" w:hAnsiTheme="minorHAnsi" w:cstheme="minorHAnsi"/>
                <w:color w:val="404040" w:themeColor="text1" w:themeTint="BF"/>
                <w:sz w:val="24"/>
                <w:szCs w:val="24"/>
              </w:rPr>
              <w:t xml:space="preserve"> or college </w:t>
            </w:r>
            <w:r w:rsidRPr="00E9085A">
              <w:rPr>
                <w:rFonts w:asciiTheme="minorHAnsi" w:hAnsiTheme="minorHAnsi" w:cstheme="minorHAnsi"/>
                <w:color w:val="404040" w:themeColor="text1" w:themeTint="BF"/>
                <w:sz w:val="24"/>
                <w:szCs w:val="24"/>
              </w:rPr>
              <w:t>(</w:t>
            </w:r>
            <w:r w:rsidR="00412036" w:rsidRPr="00E9085A">
              <w:rPr>
                <w:rFonts w:asciiTheme="minorHAnsi" w:hAnsiTheme="minorHAnsi" w:cstheme="minorHAnsi"/>
                <w:color w:val="404040" w:themeColor="text1" w:themeTint="BF"/>
                <w:sz w:val="24"/>
                <w:szCs w:val="24"/>
              </w:rPr>
              <w:t>i.e.,</w:t>
            </w:r>
            <w:r w:rsidRPr="00E9085A">
              <w:rPr>
                <w:rFonts w:asciiTheme="minorHAnsi" w:hAnsiTheme="minorHAnsi" w:cstheme="minorHAnsi"/>
                <w:color w:val="404040" w:themeColor="text1" w:themeTint="BF"/>
                <w:sz w:val="24"/>
                <w:szCs w:val="24"/>
              </w:rPr>
              <w:t xml:space="preserve"> parental engagement, stakeholder voice, literacy, oracy, etc.)</w:t>
            </w:r>
          </w:p>
          <w:p w14:paraId="71175ABA" w14:textId="0C21155B" w:rsidR="00412036" w:rsidRPr="00E9085A" w:rsidRDefault="00412036" w:rsidP="00412036">
            <w:pPr>
              <w:pStyle w:val="ListParagraph"/>
              <w:shd w:val="clear" w:color="auto" w:fill="FFFFFF" w:themeFill="background1"/>
              <w:spacing w:line="240" w:lineRule="auto"/>
              <w:rPr>
                <w:rFonts w:asciiTheme="minorHAnsi" w:hAnsiTheme="minorHAnsi" w:cstheme="minorHAnsi"/>
                <w:color w:val="000000" w:themeColor="text1"/>
                <w:sz w:val="20"/>
                <w:szCs w:val="20"/>
              </w:rPr>
            </w:pPr>
          </w:p>
        </w:tc>
      </w:tr>
    </w:tbl>
    <w:p w14:paraId="374CFD0B" w14:textId="49D7F36F" w:rsidR="00727894" w:rsidRPr="00E9085A" w:rsidRDefault="00727894" w:rsidP="00014B68">
      <w:pPr>
        <w:shd w:val="clear" w:color="auto" w:fill="FFFFFF" w:themeFill="background1"/>
        <w:rPr>
          <w:rFonts w:cstheme="minorHAnsi"/>
          <w:color w:val="000000" w:themeColor="text1"/>
          <w:sz w:val="20"/>
          <w:szCs w:val="20"/>
        </w:rPr>
      </w:pPr>
    </w:p>
    <w:p w14:paraId="7CA2B4B3" w14:textId="08FB2CE5" w:rsidR="00412036" w:rsidRPr="00E9085A" w:rsidRDefault="00412036" w:rsidP="00014B68">
      <w:pPr>
        <w:shd w:val="clear" w:color="auto" w:fill="FFFFFF" w:themeFill="background1"/>
        <w:rPr>
          <w:rFonts w:cstheme="minorHAnsi"/>
          <w:color w:val="000000" w:themeColor="text1"/>
          <w:sz w:val="20"/>
          <w:szCs w:val="20"/>
        </w:rPr>
      </w:pPr>
    </w:p>
    <w:p w14:paraId="26F5F607" w14:textId="44EC4428" w:rsidR="00412036" w:rsidRPr="00E9085A" w:rsidRDefault="00412036" w:rsidP="00014B68">
      <w:pPr>
        <w:shd w:val="clear" w:color="auto" w:fill="FFFFFF" w:themeFill="background1"/>
        <w:rPr>
          <w:rFonts w:cstheme="minorHAnsi"/>
          <w:color w:val="000000" w:themeColor="text1"/>
          <w:sz w:val="20"/>
          <w:szCs w:val="20"/>
        </w:rPr>
      </w:pPr>
    </w:p>
    <w:p w14:paraId="36FF95AA" w14:textId="77777777" w:rsidR="00412036" w:rsidRPr="00E9085A" w:rsidRDefault="00412036" w:rsidP="00014B68">
      <w:pPr>
        <w:shd w:val="clear" w:color="auto" w:fill="FFFFFF" w:themeFill="background1"/>
        <w:rPr>
          <w:rFonts w:cstheme="minorHAnsi"/>
          <w:color w:val="000000" w:themeColor="text1"/>
          <w:sz w:val="20"/>
          <w:szCs w:val="20"/>
        </w:rPr>
      </w:pPr>
    </w:p>
    <w:tbl>
      <w:tblPr>
        <w:tblStyle w:val="TableGrid"/>
        <w:tblW w:w="0" w:type="auto"/>
        <w:tblLook w:val="04A0" w:firstRow="1" w:lastRow="0" w:firstColumn="1" w:lastColumn="0" w:noHBand="0" w:noVBand="1"/>
      </w:tblPr>
      <w:tblGrid>
        <w:gridCol w:w="1152"/>
        <w:gridCol w:w="14236"/>
      </w:tblGrid>
      <w:tr w:rsidR="007008DC" w:rsidRPr="00E9085A" w14:paraId="096C0BF8" w14:textId="77777777" w:rsidTr="00943EFD">
        <w:tc>
          <w:tcPr>
            <w:tcW w:w="15388" w:type="dxa"/>
            <w:gridSpan w:val="2"/>
          </w:tcPr>
          <w:p w14:paraId="0546D528" w14:textId="4F317C25" w:rsidR="007008DC" w:rsidRPr="002556B3" w:rsidRDefault="007008DC" w:rsidP="00E2507F">
            <w:pPr>
              <w:shd w:val="clear" w:color="auto" w:fill="FFFFFF" w:themeFill="background1"/>
              <w:rPr>
                <w:rFonts w:cstheme="minorHAnsi"/>
                <w:b/>
                <w:bCs/>
                <w:color w:val="00A8A8"/>
                <w:sz w:val="24"/>
                <w:szCs w:val="24"/>
              </w:rPr>
            </w:pPr>
            <w:r w:rsidRPr="002556B3">
              <w:rPr>
                <w:rFonts w:cstheme="minorHAnsi"/>
                <w:b/>
                <w:bCs/>
                <w:color w:val="404040" w:themeColor="text1" w:themeTint="BF"/>
                <w:sz w:val="24"/>
                <w:szCs w:val="24"/>
              </w:rPr>
              <w:lastRenderedPageBreak/>
              <w:t xml:space="preserve">Key Strategic </w:t>
            </w:r>
            <w:r w:rsidR="00601A1D">
              <w:rPr>
                <w:rFonts w:cstheme="minorHAnsi"/>
                <w:b/>
                <w:bCs/>
                <w:color w:val="404040" w:themeColor="text1" w:themeTint="BF"/>
                <w:sz w:val="24"/>
                <w:szCs w:val="24"/>
              </w:rPr>
              <w:t>Objectives</w:t>
            </w:r>
          </w:p>
        </w:tc>
      </w:tr>
      <w:tr w:rsidR="007008DC" w:rsidRPr="00E9085A" w14:paraId="2D3E0076" w14:textId="77777777" w:rsidTr="00C91FB0">
        <w:tc>
          <w:tcPr>
            <w:tcW w:w="1152" w:type="dxa"/>
          </w:tcPr>
          <w:p w14:paraId="1113D18F"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1</w:t>
            </w:r>
          </w:p>
        </w:tc>
        <w:tc>
          <w:tcPr>
            <w:tcW w:w="14236" w:type="dxa"/>
            <w:shd w:val="clear" w:color="auto" w:fill="F2F2F2" w:themeFill="background1" w:themeFillShade="F2"/>
          </w:tcPr>
          <w:p w14:paraId="405B11B9" w14:textId="77777777" w:rsidR="007008DC" w:rsidRPr="00E9085A" w:rsidRDefault="007008DC" w:rsidP="00014B68">
            <w:pPr>
              <w:rPr>
                <w:rFonts w:cstheme="minorHAnsi"/>
                <w:color w:val="404040" w:themeColor="text1" w:themeTint="BF"/>
                <w:sz w:val="24"/>
                <w:szCs w:val="24"/>
              </w:rPr>
            </w:pPr>
          </w:p>
          <w:p w14:paraId="4C2E74A7" w14:textId="77777777" w:rsidR="00C91FB0" w:rsidRPr="00E9085A" w:rsidRDefault="00C91FB0" w:rsidP="00014B68">
            <w:pPr>
              <w:rPr>
                <w:rFonts w:cstheme="minorHAnsi"/>
                <w:color w:val="404040" w:themeColor="text1" w:themeTint="BF"/>
                <w:sz w:val="24"/>
                <w:szCs w:val="24"/>
              </w:rPr>
            </w:pPr>
          </w:p>
        </w:tc>
      </w:tr>
      <w:tr w:rsidR="007008DC" w:rsidRPr="00E9085A" w14:paraId="73B49099" w14:textId="77777777" w:rsidTr="00C91FB0">
        <w:tc>
          <w:tcPr>
            <w:tcW w:w="1152" w:type="dxa"/>
          </w:tcPr>
          <w:p w14:paraId="3EA487E2"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2</w:t>
            </w:r>
          </w:p>
        </w:tc>
        <w:tc>
          <w:tcPr>
            <w:tcW w:w="14236" w:type="dxa"/>
            <w:shd w:val="clear" w:color="auto" w:fill="F2F2F2" w:themeFill="background1" w:themeFillShade="F2"/>
          </w:tcPr>
          <w:p w14:paraId="48FDBAD9" w14:textId="77777777" w:rsidR="007008DC" w:rsidRPr="00E9085A" w:rsidRDefault="007008DC" w:rsidP="00014B68">
            <w:pPr>
              <w:rPr>
                <w:rFonts w:cstheme="minorHAnsi"/>
                <w:color w:val="404040" w:themeColor="text1" w:themeTint="BF"/>
                <w:sz w:val="24"/>
                <w:szCs w:val="24"/>
              </w:rPr>
            </w:pPr>
          </w:p>
          <w:p w14:paraId="17DF7C69" w14:textId="77777777" w:rsidR="00C91FB0" w:rsidRPr="00E9085A" w:rsidRDefault="00C91FB0" w:rsidP="00014B68">
            <w:pPr>
              <w:rPr>
                <w:rFonts w:cstheme="minorHAnsi"/>
                <w:color w:val="404040" w:themeColor="text1" w:themeTint="BF"/>
                <w:sz w:val="24"/>
                <w:szCs w:val="24"/>
              </w:rPr>
            </w:pPr>
          </w:p>
        </w:tc>
      </w:tr>
      <w:tr w:rsidR="007008DC" w:rsidRPr="00E9085A" w14:paraId="39BF750A" w14:textId="77777777" w:rsidTr="00C91FB0">
        <w:tc>
          <w:tcPr>
            <w:tcW w:w="1152" w:type="dxa"/>
          </w:tcPr>
          <w:p w14:paraId="711C3038"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3</w:t>
            </w:r>
          </w:p>
        </w:tc>
        <w:tc>
          <w:tcPr>
            <w:tcW w:w="14236" w:type="dxa"/>
            <w:shd w:val="clear" w:color="auto" w:fill="F2F2F2" w:themeFill="background1" w:themeFillShade="F2"/>
          </w:tcPr>
          <w:p w14:paraId="6172D13F" w14:textId="77777777" w:rsidR="007008DC" w:rsidRPr="00E9085A" w:rsidRDefault="007008DC" w:rsidP="00014B68">
            <w:pPr>
              <w:rPr>
                <w:rFonts w:cstheme="minorHAnsi"/>
                <w:color w:val="404040" w:themeColor="text1" w:themeTint="BF"/>
                <w:sz w:val="24"/>
                <w:szCs w:val="24"/>
              </w:rPr>
            </w:pPr>
          </w:p>
          <w:p w14:paraId="1005634F" w14:textId="77777777" w:rsidR="00C91FB0" w:rsidRPr="00E9085A" w:rsidRDefault="00C91FB0" w:rsidP="00014B68">
            <w:pPr>
              <w:rPr>
                <w:rFonts w:cstheme="minorHAnsi"/>
                <w:color w:val="404040" w:themeColor="text1" w:themeTint="BF"/>
                <w:sz w:val="24"/>
                <w:szCs w:val="24"/>
              </w:rPr>
            </w:pPr>
          </w:p>
        </w:tc>
      </w:tr>
      <w:tr w:rsidR="007008DC" w:rsidRPr="00E9085A" w14:paraId="1CF31AD6" w14:textId="77777777" w:rsidTr="00C91FB0">
        <w:tc>
          <w:tcPr>
            <w:tcW w:w="1152" w:type="dxa"/>
          </w:tcPr>
          <w:p w14:paraId="00F9C1F9"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4</w:t>
            </w:r>
          </w:p>
        </w:tc>
        <w:tc>
          <w:tcPr>
            <w:tcW w:w="14236" w:type="dxa"/>
            <w:shd w:val="clear" w:color="auto" w:fill="F2F2F2" w:themeFill="background1" w:themeFillShade="F2"/>
          </w:tcPr>
          <w:p w14:paraId="08932FEC" w14:textId="77777777" w:rsidR="007008DC" w:rsidRPr="00E9085A" w:rsidRDefault="007008DC" w:rsidP="00014B68">
            <w:pPr>
              <w:rPr>
                <w:rFonts w:cstheme="minorHAnsi"/>
                <w:color w:val="404040" w:themeColor="text1" w:themeTint="BF"/>
                <w:sz w:val="24"/>
                <w:szCs w:val="24"/>
              </w:rPr>
            </w:pPr>
          </w:p>
          <w:p w14:paraId="611C7CF8" w14:textId="77777777" w:rsidR="00C91FB0" w:rsidRPr="00E9085A" w:rsidRDefault="00C91FB0" w:rsidP="00014B68">
            <w:pPr>
              <w:rPr>
                <w:rFonts w:cstheme="minorHAnsi"/>
                <w:color w:val="404040" w:themeColor="text1" w:themeTint="BF"/>
                <w:sz w:val="24"/>
                <w:szCs w:val="24"/>
              </w:rPr>
            </w:pPr>
          </w:p>
        </w:tc>
      </w:tr>
      <w:tr w:rsidR="007008DC" w:rsidRPr="00E9085A" w14:paraId="0F87AF2A" w14:textId="77777777" w:rsidTr="00C91FB0">
        <w:tc>
          <w:tcPr>
            <w:tcW w:w="1152" w:type="dxa"/>
          </w:tcPr>
          <w:p w14:paraId="355952B8" w14:textId="77777777" w:rsidR="007008DC" w:rsidRPr="00E9085A" w:rsidRDefault="007008DC" w:rsidP="00014B68">
            <w:pPr>
              <w:rPr>
                <w:rFonts w:cstheme="minorHAnsi"/>
                <w:color w:val="404040" w:themeColor="text1" w:themeTint="BF"/>
                <w:sz w:val="24"/>
                <w:szCs w:val="24"/>
              </w:rPr>
            </w:pPr>
            <w:r w:rsidRPr="00E9085A">
              <w:rPr>
                <w:rFonts w:cstheme="minorHAnsi"/>
                <w:color w:val="404040" w:themeColor="text1" w:themeTint="BF"/>
                <w:sz w:val="24"/>
                <w:szCs w:val="24"/>
              </w:rPr>
              <w:t>5</w:t>
            </w:r>
          </w:p>
        </w:tc>
        <w:tc>
          <w:tcPr>
            <w:tcW w:w="14236" w:type="dxa"/>
            <w:shd w:val="clear" w:color="auto" w:fill="F2F2F2" w:themeFill="background1" w:themeFillShade="F2"/>
          </w:tcPr>
          <w:p w14:paraId="3EC7218E" w14:textId="77777777" w:rsidR="007008DC" w:rsidRPr="00E9085A" w:rsidRDefault="007008DC" w:rsidP="00014B68">
            <w:pPr>
              <w:rPr>
                <w:rFonts w:cstheme="minorHAnsi"/>
                <w:color w:val="404040" w:themeColor="text1" w:themeTint="BF"/>
                <w:sz w:val="24"/>
                <w:szCs w:val="24"/>
              </w:rPr>
            </w:pPr>
          </w:p>
          <w:p w14:paraId="502DFE75" w14:textId="77777777" w:rsidR="00C91FB0" w:rsidRPr="00E9085A" w:rsidRDefault="00C91FB0" w:rsidP="00014B68">
            <w:pPr>
              <w:rPr>
                <w:rFonts w:cstheme="minorHAnsi"/>
                <w:color w:val="404040" w:themeColor="text1" w:themeTint="BF"/>
                <w:sz w:val="24"/>
                <w:szCs w:val="24"/>
              </w:rPr>
            </w:pPr>
          </w:p>
        </w:tc>
      </w:tr>
    </w:tbl>
    <w:p w14:paraId="4F30AC0B" w14:textId="2FA00547" w:rsidR="009A0DBA" w:rsidRDefault="009A0DBA" w:rsidP="00C91FB0">
      <w:pPr>
        <w:rPr>
          <w:rFonts w:cstheme="minorHAnsi"/>
          <w:b/>
          <w:color w:val="000000" w:themeColor="text1"/>
          <w:sz w:val="32"/>
          <w:szCs w:val="32"/>
        </w:rPr>
      </w:pPr>
    </w:p>
    <w:p w14:paraId="28F742F2" w14:textId="77777777" w:rsidR="00E9085A" w:rsidRPr="00E9085A" w:rsidRDefault="00E9085A" w:rsidP="00C91FB0">
      <w:pPr>
        <w:rPr>
          <w:rFonts w:cstheme="minorHAnsi"/>
          <w:b/>
          <w:color w:val="000000" w:themeColor="text1"/>
          <w:sz w:val="32"/>
          <w:szCs w:val="32"/>
        </w:rPr>
      </w:pPr>
    </w:p>
    <w:p w14:paraId="05224211" w14:textId="474FA66A" w:rsidR="009A0DBA" w:rsidRPr="00E9085A" w:rsidRDefault="009A0DBA">
      <w:pPr>
        <w:rPr>
          <w:rFonts w:cstheme="minorHAnsi"/>
          <w:b/>
          <w:color w:val="000000" w:themeColor="text1"/>
          <w:sz w:val="32"/>
          <w:szCs w:val="32"/>
        </w:rPr>
      </w:pPr>
    </w:p>
    <w:p w14:paraId="68AA225D" w14:textId="77777777" w:rsidR="005002FE" w:rsidRDefault="005002FE">
      <w:pPr>
        <w:rPr>
          <w:rFonts w:cstheme="minorHAnsi"/>
          <w:b/>
          <w:color w:val="404040" w:themeColor="text1" w:themeTint="BF"/>
          <w:sz w:val="28"/>
          <w:szCs w:val="28"/>
        </w:rPr>
      </w:pPr>
      <w:r>
        <w:rPr>
          <w:rFonts w:cstheme="minorHAnsi"/>
          <w:b/>
          <w:color w:val="404040" w:themeColor="text1" w:themeTint="BF"/>
          <w:sz w:val="28"/>
          <w:szCs w:val="28"/>
        </w:rPr>
        <w:br w:type="page"/>
      </w:r>
    </w:p>
    <w:p w14:paraId="34FCB51F" w14:textId="43F6A87A" w:rsidR="00890AC6" w:rsidRPr="00E9085A" w:rsidRDefault="00466BE6" w:rsidP="00C91FB0">
      <w:pPr>
        <w:rPr>
          <w:rFonts w:cstheme="minorHAnsi"/>
          <w:b/>
          <w:color w:val="404040" w:themeColor="text1" w:themeTint="BF"/>
          <w:sz w:val="28"/>
          <w:szCs w:val="28"/>
        </w:rPr>
      </w:pPr>
      <w:r w:rsidRPr="00E9085A">
        <w:rPr>
          <w:rFonts w:cstheme="minorHAnsi"/>
          <w:b/>
          <w:color w:val="404040" w:themeColor="text1" w:themeTint="BF"/>
          <w:sz w:val="28"/>
          <w:szCs w:val="28"/>
        </w:rPr>
        <w:lastRenderedPageBreak/>
        <w:t xml:space="preserve">Example </w:t>
      </w:r>
      <w:r w:rsidR="00890AC6" w:rsidRPr="00E9085A">
        <w:rPr>
          <w:rFonts w:cstheme="minorHAnsi"/>
          <w:b/>
          <w:color w:val="404040" w:themeColor="text1" w:themeTint="BF"/>
          <w:sz w:val="28"/>
          <w:szCs w:val="28"/>
        </w:rPr>
        <w:t xml:space="preserve">Action plan </w:t>
      </w:r>
    </w:p>
    <w:p w14:paraId="5DBD36F5" w14:textId="06227972" w:rsidR="00890AC6" w:rsidRPr="00E9085A" w:rsidRDefault="00890AC6" w:rsidP="00014B68">
      <w:pPr>
        <w:shd w:val="clear" w:color="auto" w:fill="FFFFFF" w:themeFill="background1"/>
        <w:rPr>
          <w:rFonts w:cstheme="minorHAnsi"/>
          <w:color w:val="404040" w:themeColor="text1" w:themeTint="BF"/>
          <w:sz w:val="24"/>
          <w:szCs w:val="24"/>
        </w:rPr>
      </w:pPr>
      <w:r w:rsidRPr="00E9085A">
        <w:rPr>
          <w:rFonts w:eastAsia="Times New Roman" w:cstheme="minorHAnsi"/>
          <w:color w:val="404040" w:themeColor="text1" w:themeTint="BF"/>
          <w:sz w:val="24"/>
          <w:szCs w:val="24"/>
        </w:rPr>
        <w:t>Th</w:t>
      </w:r>
      <w:r w:rsidR="00212901" w:rsidRPr="00E9085A">
        <w:rPr>
          <w:rFonts w:eastAsia="Times New Roman" w:cstheme="minorHAnsi"/>
          <w:color w:val="404040" w:themeColor="text1" w:themeTint="BF"/>
          <w:sz w:val="24"/>
          <w:szCs w:val="24"/>
        </w:rPr>
        <w:t xml:space="preserve">is will highlight HOW </w:t>
      </w:r>
      <w:r w:rsidRPr="00E9085A">
        <w:rPr>
          <w:rFonts w:eastAsia="Times New Roman" w:cstheme="minorHAnsi"/>
          <w:color w:val="404040" w:themeColor="text1" w:themeTint="BF"/>
          <w:sz w:val="24"/>
          <w:szCs w:val="24"/>
        </w:rPr>
        <w:t xml:space="preserve">to achieve your strategic </w:t>
      </w:r>
      <w:r w:rsidR="00601A1D">
        <w:rPr>
          <w:rFonts w:eastAsia="Times New Roman" w:cstheme="minorHAnsi"/>
          <w:color w:val="404040" w:themeColor="text1" w:themeTint="BF"/>
          <w:sz w:val="24"/>
          <w:szCs w:val="24"/>
        </w:rPr>
        <w:t>objectives</w:t>
      </w:r>
      <w:r w:rsidRPr="00E9085A">
        <w:rPr>
          <w:rFonts w:eastAsia="Times New Roman" w:cstheme="minorHAnsi"/>
          <w:color w:val="404040" w:themeColor="text1" w:themeTint="BF"/>
          <w:sz w:val="24"/>
          <w:szCs w:val="24"/>
        </w:rPr>
        <w:t xml:space="preserve">. It will include timeframes, </w:t>
      </w:r>
      <w:r w:rsidR="00E2507F" w:rsidRPr="00E9085A">
        <w:rPr>
          <w:rFonts w:eastAsia="Times New Roman" w:cstheme="minorHAnsi"/>
          <w:color w:val="404040" w:themeColor="text1" w:themeTint="BF"/>
          <w:sz w:val="24"/>
          <w:szCs w:val="24"/>
        </w:rPr>
        <w:t>responsibilities,</w:t>
      </w:r>
      <w:r w:rsidRPr="00E9085A">
        <w:rPr>
          <w:rFonts w:eastAsia="Times New Roman" w:cstheme="minorHAnsi"/>
          <w:color w:val="404040" w:themeColor="text1" w:themeTint="BF"/>
          <w:sz w:val="24"/>
          <w:szCs w:val="24"/>
        </w:rPr>
        <w:t xml:space="preserve"> and evaluation plans.  </w:t>
      </w:r>
    </w:p>
    <w:p w14:paraId="5ACC04E9" w14:textId="5C34944B" w:rsidR="00023E50" w:rsidRPr="005002FE" w:rsidRDefault="00023E50" w:rsidP="005002FE">
      <w:pPr>
        <w:rPr>
          <w:rFonts w:eastAsia="Calibri" w:cs="Times New Roman"/>
          <w:b/>
          <w:bCs/>
          <w:color w:val="00A8A8"/>
          <w:sz w:val="48"/>
          <w:szCs w:val="48"/>
        </w:rPr>
      </w:pPr>
      <w:r w:rsidRPr="005002FE">
        <w:rPr>
          <w:rFonts w:eastAsia="Calibri" w:cs="Times New Roman"/>
          <w:b/>
          <w:bCs/>
          <w:color w:val="00A8A8"/>
          <w:sz w:val="48"/>
          <w:szCs w:val="48"/>
        </w:rPr>
        <w:t>(School</w:t>
      </w:r>
      <w:r w:rsidR="009A0DBA" w:rsidRPr="005002FE">
        <w:rPr>
          <w:rFonts w:eastAsia="Calibri" w:cs="Times New Roman"/>
          <w:b/>
          <w:bCs/>
          <w:color w:val="00A8A8"/>
          <w:sz w:val="48"/>
          <w:szCs w:val="48"/>
        </w:rPr>
        <w:t xml:space="preserve">, Special School or </w:t>
      </w:r>
      <w:r w:rsidRPr="005002FE">
        <w:rPr>
          <w:rFonts w:eastAsia="Calibri" w:cs="Times New Roman"/>
          <w:b/>
          <w:bCs/>
          <w:color w:val="00A8A8"/>
          <w:sz w:val="48"/>
          <w:szCs w:val="48"/>
        </w:rPr>
        <w:t>College Name</w:t>
      </w:r>
      <w:r w:rsidR="005002FE">
        <w:rPr>
          <w:rFonts w:eastAsia="Calibri" w:cs="Times New Roman"/>
          <w:b/>
          <w:bCs/>
          <w:color w:val="00A8A8"/>
          <w:sz w:val="48"/>
          <w:szCs w:val="48"/>
        </w:rPr>
        <w:t xml:space="preserve">) </w:t>
      </w:r>
      <w:r w:rsidRPr="005002FE">
        <w:rPr>
          <w:rFonts w:eastAsia="Calibri" w:cs="Times New Roman"/>
          <w:b/>
          <w:bCs/>
          <w:color w:val="00A8A8"/>
          <w:sz w:val="48"/>
          <w:szCs w:val="48"/>
        </w:rPr>
        <w:t>Strategic Careers Plan</w:t>
      </w:r>
      <w:r w:rsidR="00BE2DC6" w:rsidRPr="005002FE">
        <w:rPr>
          <w:rFonts w:eastAsia="Calibri" w:cs="Times New Roman"/>
          <w:b/>
          <w:bCs/>
          <w:color w:val="00A8A8"/>
          <w:sz w:val="48"/>
          <w:szCs w:val="48"/>
        </w:rPr>
        <w:t xml:space="preserve"> </w:t>
      </w:r>
    </w:p>
    <w:p w14:paraId="338B4ED1" w14:textId="6829ECB1" w:rsidR="00E2507F" w:rsidRPr="005002FE" w:rsidRDefault="00023E50" w:rsidP="00023E50">
      <w:pPr>
        <w:spacing w:after="0" w:line="240" w:lineRule="auto"/>
        <w:rPr>
          <w:rFonts w:eastAsia="Calibri" w:cs="Times New Roman"/>
          <w:b/>
          <w:bCs/>
          <w:color w:val="404040" w:themeColor="text1" w:themeTint="BF"/>
          <w:sz w:val="24"/>
          <w:szCs w:val="24"/>
        </w:rPr>
      </w:pPr>
      <w:r w:rsidRPr="00E9085A">
        <w:rPr>
          <w:rFonts w:eastAsia="Calibri" w:cs="Times New Roman"/>
          <w:color w:val="404040" w:themeColor="text1" w:themeTint="BF"/>
          <w:sz w:val="24"/>
          <w:szCs w:val="24"/>
        </w:rPr>
        <w:t>Vision Statement</w:t>
      </w:r>
      <w:r w:rsidRPr="00E9085A">
        <w:rPr>
          <w:rFonts w:eastAsia="Calibri" w:cs="Times New Roman"/>
          <w:b/>
          <w:bCs/>
          <w:color w:val="404040" w:themeColor="text1" w:themeTint="BF"/>
          <w:sz w:val="24"/>
          <w:szCs w:val="24"/>
        </w:rPr>
        <w:t xml:space="preserve">: </w:t>
      </w:r>
      <w:r w:rsidRPr="00E9085A">
        <w:rPr>
          <w:rFonts w:eastAsia="Calibri" w:cs="Times New Roman"/>
          <w:b/>
          <w:bCs/>
          <w:color w:val="FF0000"/>
          <w:sz w:val="24"/>
          <w:szCs w:val="24"/>
        </w:rPr>
        <w:t xml:space="preserve">XXX </w:t>
      </w:r>
    </w:p>
    <w:p w14:paraId="489A3672" w14:textId="77777777" w:rsidR="00E2507F" w:rsidRPr="00E9085A" w:rsidRDefault="00660040" w:rsidP="00023E50">
      <w:pPr>
        <w:spacing w:after="0" w:line="240" w:lineRule="auto"/>
        <w:rPr>
          <w:rFonts w:eastAsia="Calibri" w:cs="Times New Roman"/>
          <w:color w:val="FF0000"/>
          <w:sz w:val="24"/>
          <w:szCs w:val="24"/>
        </w:rPr>
      </w:pPr>
      <w:r w:rsidRPr="00E9085A">
        <w:rPr>
          <w:rFonts w:eastAsia="Calibri" w:cs="Times New Roman"/>
          <w:color w:val="404040" w:themeColor="text1" w:themeTint="BF"/>
          <w:sz w:val="24"/>
          <w:szCs w:val="24"/>
        </w:rPr>
        <w:t xml:space="preserve">Date of last review: </w:t>
      </w:r>
      <w:r w:rsidRPr="00E9085A">
        <w:rPr>
          <w:rFonts w:eastAsia="Calibri" w:cs="Times New Roman"/>
          <w:color w:val="FF0000"/>
          <w:sz w:val="24"/>
          <w:szCs w:val="24"/>
        </w:rPr>
        <w:t>XXX</w:t>
      </w:r>
    </w:p>
    <w:p w14:paraId="1610D8F1" w14:textId="08D0AD6F" w:rsidR="00660040" w:rsidRPr="00E9085A" w:rsidRDefault="00660040" w:rsidP="00023E50">
      <w:pPr>
        <w:spacing w:after="0" w:line="240" w:lineRule="auto"/>
        <w:rPr>
          <w:rFonts w:eastAsia="Calibri" w:cs="Times New Roman"/>
          <w:color w:val="FF0000"/>
          <w:sz w:val="24"/>
          <w:szCs w:val="24"/>
        </w:rPr>
      </w:pPr>
      <w:r w:rsidRPr="00E9085A">
        <w:rPr>
          <w:rFonts w:eastAsia="Calibri" w:cs="Times New Roman"/>
          <w:color w:val="404040" w:themeColor="text1" w:themeTint="BF"/>
          <w:sz w:val="24"/>
          <w:szCs w:val="24"/>
        </w:rPr>
        <w:t xml:space="preserve">Date of next review: </w:t>
      </w:r>
      <w:r w:rsidRPr="00E9085A">
        <w:rPr>
          <w:rFonts w:eastAsia="Calibri" w:cs="Times New Roman"/>
          <w:color w:val="FF0000"/>
          <w:sz w:val="24"/>
          <w:szCs w:val="24"/>
        </w:rPr>
        <w:t>XXX</w:t>
      </w:r>
    </w:p>
    <w:tbl>
      <w:tblPr>
        <w:tblStyle w:val="TableGrid"/>
        <w:tblpPr w:leftFromText="180" w:rightFromText="180" w:vertAnchor="text" w:horzAnchor="margin" w:tblpY="547"/>
        <w:tblW w:w="0" w:type="auto"/>
        <w:tblLook w:val="04A0" w:firstRow="1" w:lastRow="0" w:firstColumn="1" w:lastColumn="0" w:noHBand="0" w:noVBand="1"/>
      </w:tblPr>
      <w:tblGrid>
        <w:gridCol w:w="1152"/>
        <w:gridCol w:w="14236"/>
      </w:tblGrid>
      <w:tr w:rsidR="009A0DBA" w:rsidRPr="00E9085A" w14:paraId="4F69FBD5" w14:textId="77777777" w:rsidTr="009A0DBA">
        <w:tc>
          <w:tcPr>
            <w:tcW w:w="15388" w:type="dxa"/>
            <w:gridSpan w:val="2"/>
          </w:tcPr>
          <w:p w14:paraId="6A8D7262" w14:textId="77777777" w:rsidR="009A0DBA" w:rsidRPr="002556B3" w:rsidRDefault="009A0DBA" w:rsidP="00E2507F">
            <w:pPr>
              <w:rPr>
                <w:rFonts w:eastAsia="Calibri" w:cs="Times New Roman"/>
                <w:b/>
                <w:bCs/>
                <w:sz w:val="24"/>
                <w:szCs w:val="24"/>
              </w:rPr>
            </w:pPr>
            <w:r w:rsidRPr="002556B3">
              <w:rPr>
                <w:rFonts w:eastAsia="Calibri" w:cs="Times New Roman"/>
                <w:b/>
                <w:bCs/>
                <w:color w:val="FF0000"/>
                <w:sz w:val="24"/>
                <w:szCs w:val="24"/>
              </w:rPr>
              <w:t>School Name</w:t>
            </w:r>
            <w:r w:rsidRPr="002556B3">
              <w:rPr>
                <w:rFonts w:eastAsia="Calibri" w:cs="Times New Roman"/>
                <w:b/>
                <w:bCs/>
                <w:color w:val="404040" w:themeColor="text1" w:themeTint="BF"/>
                <w:sz w:val="24"/>
                <w:szCs w:val="24"/>
              </w:rPr>
              <w:t>: Key Strategic Objectives</w:t>
            </w:r>
          </w:p>
        </w:tc>
      </w:tr>
      <w:tr w:rsidR="009A0DBA" w:rsidRPr="00E9085A" w14:paraId="0CF55B85" w14:textId="77777777" w:rsidTr="009A0DBA">
        <w:tc>
          <w:tcPr>
            <w:tcW w:w="1152" w:type="dxa"/>
          </w:tcPr>
          <w:p w14:paraId="2FEEF93D" w14:textId="77777777" w:rsidR="009A0DBA" w:rsidRPr="00E9085A" w:rsidRDefault="009A0DBA" w:rsidP="009A0DBA">
            <w:pPr>
              <w:rPr>
                <w:rFonts w:eastAsia="Calibri" w:cs="Times New Roman"/>
                <w:sz w:val="24"/>
                <w:szCs w:val="24"/>
              </w:rPr>
            </w:pPr>
            <w:r w:rsidRPr="00E9085A">
              <w:rPr>
                <w:rFonts w:eastAsia="Calibri" w:cs="Times New Roman"/>
                <w:sz w:val="24"/>
                <w:szCs w:val="24"/>
              </w:rPr>
              <w:t>1</w:t>
            </w:r>
          </w:p>
        </w:tc>
        <w:tc>
          <w:tcPr>
            <w:tcW w:w="14236" w:type="dxa"/>
            <w:shd w:val="clear" w:color="auto" w:fill="F2F2F2" w:themeFill="background1" w:themeFillShade="F2"/>
          </w:tcPr>
          <w:p w14:paraId="7DDC7159" w14:textId="77777777" w:rsidR="009A0DBA" w:rsidRPr="00E9085A" w:rsidRDefault="009A0DBA" w:rsidP="009A0DBA">
            <w:pPr>
              <w:rPr>
                <w:rFonts w:eastAsia="Calibri" w:cs="Times New Roman"/>
                <w:sz w:val="24"/>
                <w:szCs w:val="24"/>
              </w:rPr>
            </w:pPr>
          </w:p>
        </w:tc>
      </w:tr>
      <w:tr w:rsidR="009A0DBA" w:rsidRPr="00E9085A" w14:paraId="61C0AF94" w14:textId="77777777" w:rsidTr="009A0DBA">
        <w:tc>
          <w:tcPr>
            <w:tcW w:w="1152" w:type="dxa"/>
          </w:tcPr>
          <w:p w14:paraId="3BC4BE48" w14:textId="77777777" w:rsidR="009A0DBA" w:rsidRPr="00E9085A" w:rsidRDefault="009A0DBA" w:rsidP="009A0DBA">
            <w:pPr>
              <w:rPr>
                <w:rFonts w:eastAsia="Calibri" w:cs="Times New Roman"/>
                <w:sz w:val="24"/>
                <w:szCs w:val="24"/>
              </w:rPr>
            </w:pPr>
            <w:r w:rsidRPr="00E9085A">
              <w:rPr>
                <w:rFonts w:eastAsia="Calibri" w:cs="Times New Roman"/>
                <w:sz w:val="24"/>
                <w:szCs w:val="24"/>
              </w:rPr>
              <w:t>2</w:t>
            </w:r>
          </w:p>
        </w:tc>
        <w:tc>
          <w:tcPr>
            <w:tcW w:w="14236" w:type="dxa"/>
            <w:shd w:val="clear" w:color="auto" w:fill="F2F2F2" w:themeFill="background1" w:themeFillShade="F2"/>
          </w:tcPr>
          <w:p w14:paraId="05C49625" w14:textId="77777777" w:rsidR="009A0DBA" w:rsidRPr="00E9085A" w:rsidRDefault="009A0DBA" w:rsidP="009A0DBA">
            <w:pPr>
              <w:rPr>
                <w:rFonts w:eastAsia="Calibri" w:cs="Times New Roman"/>
                <w:sz w:val="24"/>
                <w:szCs w:val="24"/>
              </w:rPr>
            </w:pPr>
          </w:p>
        </w:tc>
      </w:tr>
      <w:tr w:rsidR="009A0DBA" w:rsidRPr="00E9085A" w14:paraId="4129C019" w14:textId="77777777" w:rsidTr="009A0DBA">
        <w:tc>
          <w:tcPr>
            <w:tcW w:w="1152" w:type="dxa"/>
          </w:tcPr>
          <w:p w14:paraId="381CAC10" w14:textId="77777777" w:rsidR="009A0DBA" w:rsidRPr="00E9085A" w:rsidRDefault="009A0DBA" w:rsidP="009A0DBA">
            <w:pPr>
              <w:rPr>
                <w:rFonts w:eastAsia="Calibri" w:cs="Times New Roman"/>
                <w:sz w:val="24"/>
                <w:szCs w:val="24"/>
              </w:rPr>
            </w:pPr>
            <w:r w:rsidRPr="00E9085A">
              <w:rPr>
                <w:rFonts w:eastAsia="Calibri" w:cs="Times New Roman"/>
                <w:sz w:val="24"/>
                <w:szCs w:val="24"/>
              </w:rPr>
              <w:t>3</w:t>
            </w:r>
          </w:p>
        </w:tc>
        <w:tc>
          <w:tcPr>
            <w:tcW w:w="14236" w:type="dxa"/>
            <w:shd w:val="clear" w:color="auto" w:fill="F2F2F2" w:themeFill="background1" w:themeFillShade="F2"/>
          </w:tcPr>
          <w:p w14:paraId="3F01BFD9" w14:textId="77777777" w:rsidR="009A0DBA" w:rsidRPr="00E9085A" w:rsidRDefault="009A0DBA" w:rsidP="009A0DBA">
            <w:pPr>
              <w:rPr>
                <w:rFonts w:eastAsia="Calibri" w:cs="Times New Roman"/>
                <w:sz w:val="24"/>
                <w:szCs w:val="24"/>
              </w:rPr>
            </w:pPr>
          </w:p>
        </w:tc>
      </w:tr>
      <w:tr w:rsidR="009A0DBA" w:rsidRPr="00E9085A" w14:paraId="26CDCFB4" w14:textId="77777777" w:rsidTr="009A0DBA">
        <w:tc>
          <w:tcPr>
            <w:tcW w:w="1152" w:type="dxa"/>
          </w:tcPr>
          <w:p w14:paraId="79BB57DE" w14:textId="77777777" w:rsidR="009A0DBA" w:rsidRPr="00E9085A" w:rsidRDefault="009A0DBA" w:rsidP="009A0DBA">
            <w:pPr>
              <w:rPr>
                <w:rFonts w:eastAsia="Calibri" w:cs="Times New Roman"/>
                <w:sz w:val="24"/>
                <w:szCs w:val="24"/>
              </w:rPr>
            </w:pPr>
            <w:r w:rsidRPr="00E9085A">
              <w:rPr>
                <w:rFonts w:eastAsia="Calibri" w:cs="Times New Roman"/>
                <w:sz w:val="24"/>
                <w:szCs w:val="24"/>
              </w:rPr>
              <w:t>4</w:t>
            </w:r>
          </w:p>
        </w:tc>
        <w:tc>
          <w:tcPr>
            <w:tcW w:w="14236" w:type="dxa"/>
            <w:shd w:val="clear" w:color="auto" w:fill="F2F2F2" w:themeFill="background1" w:themeFillShade="F2"/>
          </w:tcPr>
          <w:p w14:paraId="2326E938" w14:textId="77777777" w:rsidR="009A0DBA" w:rsidRPr="00E9085A" w:rsidRDefault="009A0DBA" w:rsidP="009A0DBA">
            <w:pPr>
              <w:rPr>
                <w:rFonts w:eastAsia="Calibri" w:cs="Times New Roman"/>
                <w:sz w:val="24"/>
                <w:szCs w:val="24"/>
              </w:rPr>
            </w:pPr>
          </w:p>
        </w:tc>
      </w:tr>
      <w:tr w:rsidR="009A0DBA" w:rsidRPr="00E9085A" w14:paraId="0BEAEECD" w14:textId="77777777" w:rsidTr="009A0DBA">
        <w:tc>
          <w:tcPr>
            <w:tcW w:w="1152" w:type="dxa"/>
          </w:tcPr>
          <w:p w14:paraId="40A5F55F" w14:textId="77777777" w:rsidR="009A0DBA" w:rsidRPr="00E9085A" w:rsidRDefault="009A0DBA" w:rsidP="009A0DBA">
            <w:pPr>
              <w:rPr>
                <w:rFonts w:eastAsia="Calibri" w:cs="Times New Roman"/>
                <w:sz w:val="24"/>
                <w:szCs w:val="24"/>
              </w:rPr>
            </w:pPr>
            <w:r w:rsidRPr="00E9085A">
              <w:rPr>
                <w:rFonts w:eastAsia="Calibri" w:cs="Times New Roman"/>
                <w:sz w:val="24"/>
                <w:szCs w:val="24"/>
              </w:rPr>
              <w:t>5</w:t>
            </w:r>
          </w:p>
        </w:tc>
        <w:tc>
          <w:tcPr>
            <w:tcW w:w="14236" w:type="dxa"/>
            <w:shd w:val="clear" w:color="auto" w:fill="F2F2F2" w:themeFill="background1" w:themeFillShade="F2"/>
          </w:tcPr>
          <w:p w14:paraId="39C31434" w14:textId="77777777" w:rsidR="009A0DBA" w:rsidRPr="00E9085A" w:rsidRDefault="009A0DBA" w:rsidP="009A0DBA">
            <w:pPr>
              <w:rPr>
                <w:rFonts w:eastAsia="Calibri" w:cs="Times New Roman"/>
                <w:sz w:val="24"/>
                <w:szCs w:val="24"/>
              </w:rPr>
            </w:pPr>
          </w:p>
        </w:tc>
      </w:tr>
    </w:tbl>
    <w:tbl>
      <w:tblPr>
        <w:tblpPr w:leftFromText="180" w:rightFromText="180" w:vertAnchor="text" w:horzAnchor="margin" w:tblpY="2646"/>
        <w:tblW w:w="16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4"/>
        <w:gridCol w:w="9"/>
        <w:gridCol w:w="3960"/>
        <w:gridCol w:w="1842"/>
        <w:gridCol w:w="3402"/>
        <w:gridCol w:w="2693"/>
        <w:gridCol w:w="1560"/>
      </w:tblGrid>
      <w:tr w:rsidR="009A0DBA" w:rsidRPr="00E9085A" w14:paraId="6BC4B0EC" w14:textId="77777777" w:rsidTr="009A0DBA">
        <w:trPr>
          <w:trHeight w:val="1547"/>
        </w:trPr>
        <w:tc>
          <w:tcPr>
            <w:tcW w:w="2684" w:type="dxa"/>
            <w:tcBorders>
              <w:top w:val="single" w:sz="8" w:space="0" w:color="000000"/>
              <w:left w:val="single" w:sz="8" w:space="0" w:color="000000"/>
              <w:bottom w:val="single" w:sz="8" w:space="0" w:color="000000"/>
              <w:right w:val="single" w:sz="8" w:space="0" w:color="000000"/>
            </w:tcBorders>
          </w:tcPr>
          <w:p w14:paraId="0B5A22D3" w14:textId="77777777" w:rsidR="009A0DBA" w:rsidRPr="002556B3" w:rsidRDefault="009A0DBA" w:rsidP="009A0DBA">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School, Special School or College Name:</w:t>
            </w:r>
          </w:p>
          <w:p w14:paraId="1BF6A922" w14:textId="77777777" w:rsidR="009A0DBA" w:rsidRPr="002556B3" w:rsidRDefault="009A0DBA" w:rsidP="009A0DBA">
            <w:pPr>
              <w:widowControl w:val="0"/>
              <w:shd w:val="clear" w:color="auto" w:fill="FFFFFF" w:themeFill="background1"/>
              <w:spacing w:after="0" w:line="240" w:lineRule="auto"/>
              <w:rPr>
                <w:rFonts w:eastAsia="Calibri" w:cs="Calibri"/>
                <w:sz w:val="24"/>
                <w:szCs w:val="24"/>
                <w:lang w:eastAsia="en-GB"/>
              </w:rPr>
            </w:pPr>
          </w:p>
          <w:p w14:paraId="60C344D5" w14:textId="77777777" w:rsidR="009A0DBA" w:rsidRPr="002556B3" w:rsidRDefault="009A0DBA" w:rsidP="009A0DBA">
            <w:pPr>
              <w:widowControl w:val="0"/>
              <w:shd w:val="clear" w:color="auto" w:fill="FFFFFF" w:themeFill="background1"/>
              <w:spacing w:after="0" w:line="240" w:lineRule="auto"/>
              <w:rPr>
                <w:rFonts w:eastAsia="Calibri" w:cs="Calibri"/>
                <w:sz w:val="24"/>
                <w:szCs w:val="24"/>
                <w:lang w:eastAsia="en-GB"/>
              </w:rPr>
            </w:pPr>
          </w:p>
          <w:p w14:paraId="3E348428" w14:textId="77777777" w:rsidR="009A0DBA" w:rsidRPr="002556B3" w:rsidRDefault="009A0DBA" w:rsidP="009A0DBA">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Career Leader Name:</w:t>
            </w:r>
          </w:p>
          <w:p w14:paraId="577675E1" w14:textId="77777777" w:rsidR="009A0DBA" w:rsidRPr="002556B3" w:rsidRDefault="009A0DBA" w:rsidP="009A0DBA">
            <w:pPr>
              <w:widowControl w:val="0"/>
              <w:shd w:val="clear" w:color="auto" w:fill="FFFFFF" w:themeFill="background1"/>
              <w:spacing w:after="0" w:line="240" w:lineRule="auto"/>
              <w:rPr>
                <w:rFonts w:eastAsia="Calibri" w:cs="Calibri"/>
                <w:sz w:val="24"/>
                <w:szCs w:val="24"/>
                <w:lang w:eastAsia="en-GB"/>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5175F" w14:textId="77777777" w:rsidR="009A0DBA" w:rsidRPr="002556B3" w:rsidRDefault="009A0DBA" w:rsidP="009A0DBA">
            <w:pPr>
              <w:widowControl w:val="0"/>
              <w:shd w:val="clear" w:color="auto" w:fill="FFFFFF" w:themeFill="background1"/>
              <w:spacing w:after="0" w:line="240" w:lineRule="auto"/>
              <w:rPr>
                <w:rFonts w:eastAsia="Calibri" w:cs="Calibri"/>
                <w:sz w:val="24"/>
                <w:szCs w:val="24"/>
                <w:lang w:eastAsia="en-GB"/>
              </w:rPr>
            </w:pPr>
            <w:r w:rsidRPr="002556B3">
              <w:rPr>
                <w:rFonts w:eastAsia="Calibri" w:cs="Calibri"/>
                <w:b/>
                <w:bCs/>
                <w:color w:val="404040" w:themeColor="text1" w:themeTint="BF"/>
                <w:sz w:val="24"/>
                <w:szCs w:val="24"/>
                <w:lang w:eastAsia="en-GB"/>
              </w:rPr>
              <w:t>Date Strategic Careers Plan Created</w:t>
            </w:r>
            <w:r w:rsidRPr="002556B3">
              <w:rPr>
                <w:rFonts w:eastAsia="Calibri" w:cs="Calibri"/>
                <w:sz w:val="24"/>
                <w:szCs w:val="24"/>
                <w:lang w:eastAsia="en-GB"/>
              </w:rPr>
              <w:t>:</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E8129" w14:textId="5F2789F2" w:rsidR="009A0DBA" w:rsidRPr="002556B3" w:rsidRDefault="009A0DBA" w:rsidP="009A0DBA">
            <w:pPr>
              <w:widowControl w:val="0"/>
              <w:shd w:val="clear" w:color="auto" w:fill="FFFFFF" w:themeFill="background1"/>
              <w:spacing w:after="0" w:line="240" w:lineRule="auto"/>
              <w:rPr>
                <w:rFonts w:eastAsia="Calibri" w:cs="Calibri"/>
                <w:b/>
                <w:bCs/>
                <w:sz w:val="24"/>
                <w:szCs w:val="24"/>
                <w:lang w:eastAsia="en-GB"/>
              </w:rPr>
            </w:pPr>
            <w:r w:rsidRPr="002556B3">
              <w:rPr>
                <w:rFonts w:eastAsia="Calibri" w:cs="Calibri"/>
                <w:b/>
                <w:bCs/>
                <w:color w:val="404040" w:themeColor="text1" w:themeTint="BF"/>
                <w:sz w:val="24"/>
                <w:szCs w:val="24"/>
                <w:lang w:eastAsia="en-GB"/>
              </w:rPr>
              <w:t>Date approved by SLT:</w:t>
            </w:r>
          </w:p>
        </w:tc>
        <w:tc>
          <w:tcPr>
            <w:tcW w:w="6095" w:type="dxa"/>
            <w:gridSpan w:val="2"/>
            <w:tcBorders>
              <w:top w:val="single" w:sz="8" w:space="0" w:color="000000"/>
              <w:left w:val="single" w:sz="8" w:space="0" w:color="000000"/>
              <w:bottom w:val="single" w:sz="8" w:space="0" w:color="000000"/>
              <w:right w:val="single" w:sz="8" w:space="0" w:color="000000"/>
            </w:tcBorders>
          </w:tcPr>
          <w:p w14:paraId="519DE03A" w14:textId="77777777" w:rsidR="009A0DBA" w:rsidRPr="002556B3" w:rsidRDefault="009A0DBA" w:rsidP="009A0DBA">
            <w:pPr>
              <w:widowControl w:val="0"/>
              <w:shd w:val="clear" w:color="auto" w:fill="FFFFFF" w:themeFill="background1"/>
              <w:spacing w:after="0" w:line="240" w:lineRule="auto"/>
              <w:rPr>
                <w:rFonts w:eastAsia="Calibri" w:cs="Calibri"/>
                <w:b/>
                <w:bCs/>
                <w:sz w:val="24"/>
                <w:szCs w:val="24"/>
                <w:lang w:eastAsia="en-GB"/>
              </w:rPr>
            </w:pPr>
            <w:r w:rsidRPr="002556B3">
              <w:rPr>
                <w:rFonts w:eastAsia="Calibri" w:cs="Calibri"/>
                <w:b/>
                <w:bCs/>
                <w:color w:val="404040" w:themeColor="text1" w:themeTint="BF"/>
                <w:sz w:val="24"/>
                <w:szCs w:val="24"/>
                <w:lang w:eastAsia="en-GB"/>
              </w:rPr>
              <w:t>Date approved by Governors:</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00536" w14:textId="77777777" w:rsidR="009A0DBA" w:rsidRPr="002556B3" w:rsidRDefault="009A0DBA" w:rsidP="009A0DBA">
            <w:pPr>
              <w:widowControl w:val="0"/>
              <w:shd w:val="clear" w:color="auto" w:fill="FFFFFF" w:themeFill="background1"/>
              <w:spacing w:after="0" w:line="240" w:lineRule="auto"/>
              <w:rPr>
                <w:rFonts w:eastAsia="Calibri" w:cs="Calibri"/>
                <w:b/>
                <w:bCs/>
                <w:sz w:val="24"/>
                <w:szCs w:val="24"/>
                <w:lang w:eastAsia="en-GB"/>
              </w:rPr>
            </w:pPr>
            <w:r w:rsidRPr="002556B3">
              <w:rPr>
                <w:rFonts w:eastAsia="Calibri" w:cs="Calibri"/>
                <w:b/>
                <w:bCs/>
                <w:color w:val="404040" w:themeColor="text1" w:themeTint="BF"/>
                <w:sz w:val="24"/>
                <w:szCs w:val="24"/>
                <w:lang w:eastAsia="en-GB"/>
              </w:rPr>
              <w:t>Proposed Review Date:</w:t>
            </w:r>
          </w:p>
        </w:tc>
      </w:tr>
      <w:tr w:rsidR="009A0DBA" w:rsidRPr="00E9085A" w14:paraId="679E2083" w14:textId="77777777" w:rsidTr="009A0DBA">
        <w:tc>
          <w:tcPr>
            <w:tcW w:w="2693" w:type="dxa"/>
            <w:gridSpan w:val="2"/>
            <w:tcBorders>
              <w:top w:val="single" w:sz="8" w:space="0" w:color="000000"/>
              <w:left w:val="single" w:sz="8" w:space="0" w:color="000000"/>
              <w:bottom w:val="single" w:sz="8" w:space="0" w:color="000000"/>
              <w:right w:val="single" w:sz="8" w:space="0" w:color="000000"/>
            </w:tcBorders>
          </w:tcPr>
          <w:p w14:paraId="73C4326F" w14:textId="77777777" w:rsidR="009A0DBA" w:rsidRPr="00E9085A" w:rsidRDefault="009A0DBA" w:rsidP="009A0DBA">
            <w:pPr>
              <w:widowControl w:val="0"/>
              <w:shd w:val="clear" w:color="auto" w:fill="FFFFFF" w:themeFill="background1"/>
              <w:spacing w:after="0" w:line="240" w:lineRule="auto"/>
              <w:jc w:val="center"/>
              <w:rPr>
                <w:rFonts w:eastAsia="Calibri" w:cs="Calibri"/>
                <w:b/>
                <w:color w:val="000000" w:themeColor="text1"/>
                <w:sz w:val="32"/>
                <w:szCs w:val="32"/>
                <w:lang w:eastAsia="en-GB"/>
              </w:rPr>
            </w:pPr>
          </w:p>
        </w:tc>
        <w:tc>
          <w:tcPr>
            <w:tcW w:w="13457" w:type="dxa"/>
            <w:gridSpan w:val="5"/>
            <w:tcBorders>
              <w:top w:val="single" w:sz="8" w:space="0" w:color="000000"/>
              <w:left w:val="single" w:sz="8" w:space="0" w:color="000000"/>
              <w:bottom w:val="single" w:sz="8" w:space="0" w:color="000000"/>
              <w:right w:val="single" w:sz="8" w:space="0" w:color="000000"/>
            </w:tcBorders>
          </w:tcPr>
          <w:p w14:paraId="48CFD152" w14:textId="77777777" w:rsidR="009A0DBA" w:rsidRPr="00E9085A" w:rsidRDefault="009A0DBA" w:rsidP="00E2507F">
            <w:pPr>
              <w:widowControl w:val="0"/>
              <w:shd w:val="clear" w:color="auto" w:fill="FFFFFF" w:themeFill="background1"/>
              <w:spacing w:after="0" w:line="240" w:lineRule="auto"/>
              <w:rPr>
                <w:rFonts w:eastAsia="Calibri" w:cs="Calibri"/>
                <w:b/>
                <w:color w:val="000000" w:themeColor="text1"/>
                <w:sz w:val="28"/>
                <w:szCs w:val="28"/>
                <w:lang w:eastAsia="en-GB"/>
              </w:rPr>
            </w:pPr>
            <w:r w:rsidRPr="00E9085A">
              <w:rPr>
                <w:rFonts w:eastAsia="Calibri" w:cs="Calibri"/>
                <w:b/>
                <w:color w:val="404040" w:themeColor="text1" w:themeTint="BF"/>
                <w:sz w:val="28"/>
                <w:szCs w:val="28"/>
                <w:lang w:eastAsia="en-GB"/>
              </w:rPr>
              <w:t xml:space="preserve">Strategic Careers Plan - Academic Year: </w:t>
            </w:r>
            <w:r w:rsidRPr="00E9085A">
              <w:rPr>
                <w:rFonts w:eastAsia="Calibri" w:cs="Calibri"/>
                <w:b/>
                <w:color w:val="FF0000"/>
                <w:sz w:val="28"/>
                <w:szCs w:val="28"/>
                <w:lang w:eastAsia="en-GB"/>
              </w:rPr>
              <w:t>XXXX</w:t>
            </w:r>
          </w:p>
        </w:tc>
      </w:tr>
      <w:tr w:rsidR="009A0DBA" w:rsidRPr="00E9085A" w14:paraId="323BD778" w14:textId="77777777" w:rsidTr="009A0DBA">
        <w:tc>
          <w:tcPr>
            <w:tcW w:w="2684" w:type="dxa"/>
            <w:tcBorders>
              <w:top w:val="single" w:sz="8" w:space="0" w:color="000000"/>
              <w:left w:val="single" w:sz="8" w:space="0" w:color="000000"/>
              <w:bottom w:val="single" w:sz="8" w:space="0" w:color="000000"/>
              <w:right w:val="single" w:sz="8" w:space="0" w:color="000000"/>
            </w:tcBorders>
          </w:tcPr>
          <w:p w14:paraId="385226BE" w14:textId="0AE3F1F8"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Objectives</w:t>
            </w:r>
          </w:p>
          <w:p w14:paraId="65C65D88" w14:textId="77777777" w:rsidR="00E2507F" w:rsidRPr="002556B3" w:rsidRDefault="00E2507F"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42A5291B" w14:textId="77777777" w:rsidR="009A0DBA" w:rsidRPr="002556B3" w:rsidRDefault="009A0DBA" w:rsidP="00E2507F">
            <w:pPr>
              <w:widowControl w:val="0"/>
              <w:shd w:val="clear" w:color="auto" w:fill="FFFFFF" w:themeFill="background1"/>
              <w:spacing w:after="0" w:line="240" w:lineRule="auto"/>
              <w:rPr>
                <w:rFonts w:eastAsia="Calibri" w:cs="Calibri"/>
                <w:i/>
                <w:color w:val="404040" w:themeColor="text1" w:themeTint="BF"/>
                <w:sz w:val="24"/>
                <w:szCs w:val="24"/>
                <w:lang w:eastAsia="en-GB"/>
              </w:rPr>
            </w:pPr>
            <w:r w:rsidRPr="002556B3">
              <w:rPr>
                <w:rFonts w:eastAsia="Calibri" w:cs="Calibri"/>
                <w:i/>
                <w:color w:val="404040" w:themeColor="text1" w:themeTint="BF"/>
                <w:sz w:val="24"/>
                <w:szCs w:val="24"/>
                <w:lang w:eastAsia="en-GB"/>
              </w:rPr>
              <w:t>“What are the problems you are trying to solve?”</w:t>
            </w: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6C1BB" w14:textId="05FF0B38"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Actions, including CPD</w:t>
            </w:r>
          </w:p>
          <w:p w14:paraId="245E0A89" w14:textId="77777777" w:rsidR="00E2507F" w:rsidRPr="002556B3" w:rsidRDefault="00E2507F"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4AE3035E" w14:textId="77777777" w:rsidR="009A0DBA" w:rsidRPr="002556B3" w:rsidRDefault="009A0DBA" w:rsidP="00E2507F">
            <w:pPr>
              <w:widowControl w:val="0"/>
              <w:shd w:val="clear" w:color="auto" w:fill="FFFFFF" w:themeFill="background1"/>
              <w:spacing w:after="0" w:line="240" w:lineRule="auto"/>
              <w:rPr>
                <w:rFonts w:eastAsia="Calibri" w:cs="Calibri"/>
                <w:i/>
                <w:color w:val="404040" w:themeColor="text1" w:themeTint="BF"/>
                <w:sz w:val="24"/>
                <w:szCs w:val="24"/>
                <w:lang w:eastAsia="en-GB"/>
              </w:rPr>
            </w:pPr>
            <w:r w:rsidRPr="002556B3">
              <w:rPr>
                <w:rFonts w:eastAsia="Calibri" w:cs="Calibri"/>
                <w:i/>
                <w:color w:val="404040" w:themeColor="text1" w:themeTint="BF"/>
                <w:sz w:val="24"/>
                <w:szCs w:val="24"/>
                <w:lang w:eastAsia="en-GB"/>
              </w:rPr>
              <w:t>“What would solve the problem?”</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4FE3A" w14:textId="46C6DD2C" w:rsidR="009A0DBA" w:rsidRPr="002556B3" w:rsidRDefault="009A0DBA"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sidRPr="002556B3">
              <w:rPr>
                <w:rFonts w:eastAsia="Calibri" w:cs="Calibri"/>
                <w:b/>
                <w:bCs/>
                <w:iCs/>
                <w:color w:val="404040" w:themeColor="text1" w:themeTint="BF"/>
                <w:sz w:val="24"/>
                <w:szCs w:val="24"/>
                <w:lang w:eastAsia="en-GB"/>
              </w:rPr>
              <w:t>Responsible</w:t>
            </w:r>
          </w:p>
          <w:p w14:paraId="561FABB0" w14:textId="77777777" w:rsidR="00E2507F" w:rsidRPr="002556B3" w:rsidRDefault="00E2507F" w:rsidP="00E2507F">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14:paraId="149998B7" w14:textId="77777777" w:rsidR="009A0DBA" w:rsidRPr="002556B3" w:rsidRDefault="009A0DBA" w:rsidP="00E2507F">
            <w:pPr>
              <w:widowControl w:val="0"/>
              <w:shd w:val="clear" w:color="auto" w:fill="FFFFFF" w:themeFill="background1"/>
              <w:spacing w:after="0" w:line="240" w:lineRule="auto"/>
              <w:rPr>
                <w:rFonts w:eastAsia="Calibri" w:cs="Calibri"/>
                <w:i/>
                <w:color w:val="404040" w:themeColor="text1" w:themeTint="BF"/>
                <w:sz w:val="24"/>
                <w:szCs w:val="24"/>
                <w:lang w:eastAsia="en-GB"/>
              </w:rPr>
            </w:pPr>
            <w:r w:rsidRPr="002556B3">
              <w:rPr>
                <w:rFonts w:eastAsia="Calibri" w:cs="Calibri"/>
                <w:i/>
                <w:color w:val="404040" w:themeColor="text1" w:themeTint="BF"/>
                <w:sz w:val="24"/>
                <w:szCs w:val="24"/>
                <w:lang w:eastAsia="en-GB"/>
              </w:rPr>
              <w:t>“Who is responsible for each action?”</w:t>
            </w:r>
          </w:p>
        </w:tc>
        <w:tc>
          <w:tcPr>
            <w:tcW w:w="3402" w:type="dxa"/>
            <w:tcBorders>
              <w:top w:val="single" w:sz="8" w:space="0" w:color="000000"/>
              <w:left w:val="single" w:sz="8" w:space="0" w:color="000000"/>
              <w:bottom w:val="single" w:sz="8" w:space="0" w:color="000000"/>
              <w:right w:val="single" w:sz="8" w:space="0" w:color="000000"/>
            </w:tcBorders>
          </w:tcPr>
          <w:p w14:paraId="63846D50" w14:textId="180A5C73"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Time</w:t>
            </w:r>
          </w:p>
          <w:p w14:paraId="608975A0" w14:textId="77777777" w:rsidR="00E2507F" w:rsidRPr="002556B3" w:rsidRDefault="00E2507F"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6A6275D2" w14:textId="77777777"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w:t>
            </w:r>
            <w:r w:rsidRPr="002556B3">
              <w:rPr>
                <w:rFonts w:eastAsia="Calibri" w:cs="Calibri"/>
                <w:i/>
                <w:iCs/>
                <w:color w:val="404040" w:themeColor="text1" w:themeTint="BF"/>
                <w:sz w:val="24"/>
                <w:szCs w:val="24"/>
                <w:lang w:eastAsia="en-GB"/>
              </w:rPr>
              <w:t>When do you aim to have this completed by?”</w:t>
            </w:r>
          </w:p>
        </w:tc>
        <w:tc>
          <w:tcPr>
            <w:tcW w:w="2693" w:type="dxa"/>
            <w:tcBorders>
              <w:top w:val="single" w:sz="8" w:space="0" w:color="000000"/>
              <w:left w:val="single" w:sz="8" w:space="0" w:color="000000"/>
              <w:bottom w:val="single" w:sz="8" w:space="0" w:color="000000"/>
              <w:right w:val="single" w:sz="8" w:space="0" w:color="000000"/>
            </w:tcBorders>
          </w:tcPr>
          <w:p w14:paraId="5E4ED85F" w14:textId="147270C4"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Outcomes</w:t>
            </w:r>
          </w:p>
          <w:p w14:paraId="055CC96D" w14:textId="77777777" w:rsidR="00E2507F" w:rsidRPr="002556B3" w:rsidRDefault="00E2507F"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14:paraId="11CFA19C" w14:textId="77777777" w:rsidR="009A0DBA" w:rsidRPr="002556B3" w:rsidRDefault="009A0DBA" w:rsidP="00E2507F">
            <w:pPr>
              <w:widowControl w:val="0"/>
              <w:shd w:val="clear" w:color="auto" w:fill="FFFFFF" w:themeFill="background1"/>
              <w:spacing w:after="0" w:line="240" w:lineRule="auto"/>
              <w:rPr>
                <w:rFonts w:eastAsia="Calibri" w:cs="Calibri"/>
                <w:color w:val="404040" w:themeColor="text1" w:themeTint="BF"/>
                <w:sz w:val="24"/>
                <w:szCs w:val="24"/>
                <w:lang w:eastAsia="en-GB"/>
              </w:rPr>
            </w:pPr>
            <w:r w:rsidRPr="002556B3">
              <w:rPr>
                <w:rFonts w:eastAsia="Calibri" w:cs="Calibri"/>
                <w:i/>
                <w:color w:val="404040" w:themeColor="text1" w:themeTint="BF"/>
                <w:sz w:val="24"/>
                <w:szCs w:val="24"/>
                <w:lang w:eastAsia="en-GB"/>
              </w:rPr>
              <w:t>“What would success look like?”</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7A321" w14:textId="77777777"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Progress</w:t>
            </w:r>
          </w:p>
          <w:p w14:paraId="39BA1170" w14:textId="77777777" w:rsidR="009A0DBA" w:rsidRPr="002556B3" w:rsidRDefault="009A0DBA" w:rsidP="00E2507F">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r>
    </w:tbl>
    <w:p w14:paraId="2BD31F36" w14:textId="1BB71450" w:rsidR="001B1229" w:rsidRPr="00E9085A" w:rsidRDefault="001B1229" w:rsidP="00BE2DC6">
      <w:pPr>
        <w:rPr>
          <w:rFonts w:eastAsia="Calibri" w:cs="Times New Roman"/>
          <w:sz w:val="24"/>
          <w:szCs w:val="24"/>
        </w:rPr>
      </w:pPr>
    </w:p>
    <w:sectPr w:rsidR="001B1229" w:rsidRPr="00E9085A" w:rsidSect="0026381E">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748E" w14:textId="77777777" w:rsidR="00A16F69" w:rsidRDefault="00A16F69" w:rsidP="004E5E70">
      <w:pPr>
        <w:spacing w:after="0" w:line="240" w:lineRule="auto"/>
      </w:pPr>
      <w:r>
        <w:separator/>
      </w:r>
    </w:p>
  </w:endnote>
  <w:endnote w:type="continuationSeparator" w:id="0">
    <w:p w14:paraId="10ED8F89" w14:textId="77777777" w:rsidR="00A16F69" w:rsidRDefault="00A16F69" w:rsidP="004E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1E83" w14:textId="77777777" w:rsidR="00A16F69" w:rsidRDefault="00A16F69" w:rsidP="004E5E70">
      <w:pPr>
        <w:spacing w:after="0" w:line="240" w:lineRule="auto"/>
      </w:pPr>
      <w:r>
        <w:separator/>
      </w:r>
    </w:p>
  </w:footnote>
  <w:footnote w:type="continuationSeparator" w:id="0">
    <w:p w14:paraId="521B74E8" w14:textId="77777777" w:rsidR="00A16F69" w:rsidRDefault="00A16F69" w:rsidP="004E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6C51" w14:textId="4AF0FCDA" w:rsidR="00BC115F" w:rsidRDefault="00BC115F">
    <w:pPr>
      <w:pStyle w:val="Header"/>
    </w:pPr>
    <w:r>
      <w:t xml:space="preserve">                                                                                                                                                                                                                                                                  </w:t>
    </w:r>
    <w:r>
      <w:rPr>
        <w:noProof/>
      </w:rPr>
      <w:drawing>
        <wp:inline distT="0" distB="0" distL="0" distR="0" wp14:anchorId="0785F98A" wp14:editId="7C4B204C">
          <wp:extent cx="1483444" cy="600502"/>
          <wp:effectExtent l="0" t="0" r="254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6331" cy="605719"/>
                  </a:xfrm>
                  <a:prstGeom prst="rect">
                    <a:avLst/>
                  </a:prstGeom>
                </pic:spPr>
              </pic:pic>
            </a:graphicData>
          </a:graphic>
        </wp:inline>
      </w:drawing>
    </w:r>
  </w:p>
  <w:p w14:paraId="14D75B0B" w14:textId="77777777" w:rsidR="00943EFD" w:rsidRDefault="00943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4C4"/>
    <w:multiLevelType w:val="hybridMultilevel"/>
    <w:tmpl w:val="74CA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E27AD"/>
    <w:multiLevelType w:val="hybridMultilevel"/>
    <w:tmpl w:val="C5F26340"/>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032B8"/>
    <w:multiLevelType w:val="hybridMultilevel"/>
    <w:tmpl w:val="6CC4221A"/>
    <w:lvl w:ilvl="0" w:tplc="FF76FCB6">
      <w:start w:val="2"/>
      <w:numFmt w:val="bullet"/>
      <w:lvlText w:val="-"/>
      <w:lvlJc w:val="left"/>
      <w:pPr>
        <w:ind w:left="720" w:hanging="360"/>
      </w:pPr>
      <w:rPr>
        <w:rFonts w:ascii="Lato" w:eastAsiaTheme="minorHAnsi" w:hAnsi="Lat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16EA5"/>
    <w:multiLevelType w:val="hybridMultilevel"/>
    <w:tmpl w:val="23B06B98"/>
    <w:lvl w:ilvl="0" w:tplc="51BE59FA">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A4137A6"/>
    <w:multiLevelType w:val="hybridMultilevel"/>
    <w:tmpl w:val="4BE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54E16"/>
    <w:multiLevelType w:val="hybridMultilevel"/>
    <w:tmpl w:val="F2A8967A"/>
    <w:lvl w:ilvl="0" w:tplc="737E41E0">
      <w:start w:val="1"/>
      <w:numFmt w:val="bullet"/>
      <w:lvlText w:val="•"/>
      <w:lvlJc w:val="left"/>
      <w:pPr>
        <w:tabs>
          <w:tab w:val="num" w:pos="720"/>
        </w:tabs>
        <w:ind w:left="720" w:hanging="360"/>
      </w:pPr>
      <w:rPr>
        <w:rFonts w:ascii="Arial" w:hAnsi="Arial" w:hint="default"/>
      </w:rPr>
    </w:lvl>
    <w:lvl w:ilvl="1" w:tplc="B082FE84" w:tentative="1">
      <w:start w:val="1"/>
      <w:numFmt w:val="bullet"/>
      <w:lvlText w:val="•"/>
      <w:lvlJc w:val="left"/>
      <w:pPr>
        <w:tabs>
          <w:tab w:val="num" w:pos="1440"/>
        </w:tabs>
        <w:ind w:left="1440" w:hanging="360"/>
      </w:pPr>
      <w:rPr>
        <w:rFonts w:ascii="Arial" w:hAnsi="Arial" w:hint="default"/>
      </w:rPr>
    </w:lvl>
    <w:lvl w:ilvl="2" w:tplc="ADECDADA" w:tentative="1">
      <w:start w:val="1"/>
      <w:numFmt w:val="bullet"/>
      <w:lvlText w:val="•"/>
      <w:lvlJc w:val="left"/>
      <w:pPr>
        <w:tabs>
          <w:tab w:val="num" w:pos="2160"/>
        </w:tabs>
        <w:ind w:left="2160" w:hanging="360"/>
      </w:pPr>
      <w:rPr>
        <w:rFonts w:ascii="Arial" w:hAnsi="Arial" w:hint="default"/>
      </w:rPr>
    </w:lvl>
    <w:lvl w:ilvl="3" w:tplc="6D7EE044" w:tentative="1">
      <w:start w:val="1"/>
      <w:numFmt w:val="bullet"/>
      <w:lvlText w:val="•"/>
      <w:lvlJc w:val="left"/>
      <w:pPr>
        <w:tabs>
          <w:tab w:val="num" w:pos="2880"/>
        </w:tabs>
        <w:ind w:left="2880" w:hanging="360"/>
      </w:pPr>
      <w:rPr>
        <w:rFonts w:ascii="Arial" w:hAnsi="Arial" w:hint="default"/>
      </w:rPr>
    </w:lvl>
    <w:lvl w:ilvl="4" w:tplc="17D834C8" w:tentative="1">
      <w:start w:val="1"/>
      <w:numFmt w:val="bullet"/>
      <w:lvlText w:val="•"/>
      <w:lvlJc w:val="left"/>
      <w:pPr>
        <w:tabs>
          <w:tab w:val="num" w:pos="3600"/>
        </w:tabs>
        <w:ind w:left="3600" w:hanging="360"/>
      </w:pPr>
      <w:rPr>
        <w:rFonts w:ascii="Arial" w:hAnsi="Arial" w:hint="default"/>
      </w:rPr>
    </w:lvl>
    <w:lvl w:ilvl="5" w:tplc="5A421208" w:tentative="1">
      <w:start w:val="1"/>
      <w:numFmt w:val="bullet"/>
      <w:lvlText w:val="•"/>
      <w:lvlJc w:val="left"/>
      <w:pPr>
        <w:tabs>
          <w:tab w:val="num" w:pos="4320"/>
        </w:tabs>
        <w:ind w:left="4320" w:hanging="360"/>
      </w:pPr>
      <w:rPr>
        <w:rFonts w:ascii="Arial" w:hAnsi="Arial" w:hint="default"/>
      </w:rPr>
    </w:lvl>
    <w:lvl w:ilvl="6" w:tplc="349A6D5A" w:tentative="1">
      <w:start w:val="1"/>
      <w:numFmt w:val="bullet"/>
      <w:lvlText w:val="•"/>
      <w:lvlJc w:val="left"/>
      <w:pPr>
        <w:tabs>
          <w:tab w:val="num" w:pos="5040"/>
        </w:tabs>
        <w:ind w:left="5040" w:hanging="360"/>
      </w:pPr>
      <w:rPr>
        <w:rFonts w:ascii="Arial" w:hAnsi="Arial" w:hint="default"/>
      </w:rPr>
    </w:lvl>
    <w:lvl w:ilvl="7" w:tplc="7A5EDD8C" w:tentative="1">
      <w:start w:val="1"/>
      <w:numFmt w:val="bullet"/>
      <w:lvlText w:val="•"/>
      <w:lvlJc w:val="left"/>
      <w:pPr>
        <w:tabs>
          <w:tab w:val="num" w:pos="5760"/>
        </w:tabs>
        <w:ind w:left="5760" w:hanging="360"/>
      </w:pPr>
      <w:rPr>
        <w:rFonts w:ascii="Arial" w:hAnsi="Arial" w:hint="default"/>
      </w:rPr>
    </w:lvl>
    <w:lvl w:ilvl="8" w:tplc="D2A0E2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8C4314"/>
    <w:multiLevelType w:val="hybridMultilevel"/>
    <w:tmpl w:val="3F2C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770ED"/>
    <w:multiLevelType w:val="hybridMultilevel"/>
    <w:tmpl w:val="299A8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9D7ABE"/>
    <w:multiLevelType w:val="hybridMultilevel"/>
    <w:tmpl w:val="41E41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72462"/>
    <w:multiLevelType w:val="hybridMultilevel"/>
    <w:tmpl w:val="EF5C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26336"/>
    <w:multiLevelType w:val="hybridMultilevel"/>
    <w:tmpl w:val="AEBC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D55C7"/>
    <w:multiLevelType w:val="hybridMultilevel"/>
    <w:tmpl w:val="0DDA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30B65"/>
    <w:multiLevelType w:val="hybridMultilevel"/>
    <w:tmpl w:val="BAD4E2EC"/>
    <w:lvl w:ilvl="0" w:tplc="1DAA8E70">
      <w:start w:val="1"/>
      <w:numFmt w:val="bullet"/>
      <w:lvlText w:val=""/>
      <w:lvlJc w:val="left"/>
      <w:pPr>
        <w:ind w:left="720" w:hanging="360"/>
      </w:pPr>
      <w:rPr>
        <w:rFonts w:ascii="Symbol" w:hAnsi="Symbol" w:hint="default"/>
      </w:rPr>
    </w:lvl>
    <w:lvl w:ilvl="1" w:tplc="0B02B3BE">
      <w:start w:val="1"/>
      <w:numFmt w:val="bullet"/>
      <w:lvlText w:val="o"/>
      <w:lvlJc w:val="left"/>
      <w:pPr>
        <w:ind w:left="1440" w:hanging="360"/>
      </w:pPr>
      <w:rPr>
        <w:rFonts w:ascii="Courier New" w:hAnsi="Courier New" w:hint="default"/>
      </w:rPr>
    </w:lvl>
    <w:lvl w:ilvl="2" w:tplc="312A71B8">
      <w:start w:val="1"/>
      <w:numFmt w:val="bullet"/>
      <w:lvlText w:val=""/>
      <w:lvlJc w:val="left"/>
      <w:pPr>
        <w:ind w:left="2160" w:hanging="360"/>
      </w:pPr>
      <w:rPr>
        <w:rFonts w:ascii="Wingdings" w:hAnsi="Wingdings" w:hint="default"/>
      </w:rPr>
    </w:lvl>
    <w:lvl w:ilvl="3" w:tplc="0EE23BA2">
      <w:start w:val="1"/>
      <w:numFmt w:val="bullet"/>
      <w:lvlText w:val=""/>
      <w:lvlJc w:val="left"/>
      <w:pPr>
        <w:ind w:left="2880" w:hanging="360"/>
      </w:pPr>
      <w:rPr>
        <w:rFonts w:ascii="Symbol" w:hAnsi="Symbol" w:hint="default"/>
      </w:rPr>
    </w:lvl>
    <w:lvl w:ilvl="4" w:tplc="158610C4">
      <w:start w:val="1"/>
      <w:numFmt w:val="bullet"/>
      <w:lvlText w:val="o"/>
      <w:lvlJc w:val="left"/>
      <w:pPr>
        <w:ind w:left="3600" w:hanging="360"/>
      </w:pPr>
      <w:rPr>
        <w:rFonts w:ascii="Courier New" w:hAnsi="Courier New" w:hint="default"/>
      </w:rPr>
    </w:lvl>
    <w:lvl w:ilvl="5" w:tplc="A92CA42E">
      <w:start w:val="1"/>
      <w:numFmt w:val="bullet"/>
      <w:lvlText w:val=""/>
      <w:lvlJc w:val="left"/>
      <w:pPr>
        <w:ind w:left="4320" w:hanging="360"/>
      </w:pPr>
      <w:rPr>
        <w:rFonts w:ascii="Wingdings" w:hAnsi="Wingdings" w:hint="default"/>
      </w:rPr>
    </w:lvl>
    <w:lvl w:ilvl="6" w:tplc="0C9658F0">
      <w:start w:val="1"/>
      <w:numFmt w:val="bullet"/>
      <w:lvlText w:val=""/>
      <w:lvlJc w:val="left"/>
      <w:pPr>
        <w:ind w:left="5040" w:hanging="360"/>
      </w:pPr>
      <w:rPr>
        <w:rFonts w:ascii="Symbol" w:hAnsi="Symbol" w:hint="default"/>
      </w:rPr>
    </w:lvl>
    <w:lvl w:ilvl="7" w:tplc="43DE318C">
      <w:start w:val="1"/>
      <w:numFmt w:val="bullet"/>
      <w:lvlText w:val="o"/>
      <w:lvlJc w:val="left"/>
      <w:pPr>
        <w:ind w:left="5760" w:hanging="360"/>
      </w:pPr>
      <w:rPr>
        <w:rFonts w:ascii="Courier New" w:hAnsi="Courier New" w:hint="default"/>
      </w:rPr>
    </w:lvl>
    <w:lvl w:ilvl="8" w:tplc="13FE50DE">
      <w:start w:val="1"/>
      <w:numFmt w:val="bullet"/>
      <w:lvlText w:val=""/>
      <w:lvlJc w:val="left"/>
      <w:pPr>
        <w:ind w:left="6480" w:hanging="360"/>
      </w:pPr>
      <w:rPr>
        <w:rFonts w:ascii="Wingdings" w:hAnsi="Wingdings" w:hint="default"/>
      </w:rPr>
    </w:lvl>
  </w:abstractNum>
  <w:abstractNum w:abstractNumId="14" w15:restartNumberingAfterBreak="0">
    <w:nsid w:val="447D2424"/>
    <w:multiLevelType w:val="hybridMultilevel"/>
    <w:tmpl w:val="71261D8E"/>
    <w:lvl w:ilvl="0" w:tplc="56402F5C">
      <w:start w:val="1"/>
      <w:numFmt w:val="bullet"/>
      <w:lvlText w:val="•"/>
      <w:lvlJc w:val="left"/>
      <w:pPr>
        <w:tabs>
          <w:tab w:val="num" w:pos="720"/>
        </w:tabs>
        <w:ind w:left="720" w:hanging="360"/>
      </w:pPr>
      <w:rPr>
        <w:rFonts w:ascii="Arial" w:hAnsi="Arial" w:hint="default"/>
      </w:rPr>
    </w:lvl>
    <w:lvl w:ilvl="1" w:tplc="56EABBB8" w:tentative="1">
      <w:start w:val="1"/>
      <w:numFmt w:val="bullet"/>
      <w:lvlText w:val="•"/>
      <w:lvlJc w:val="left"/>
      <w:pPr>
        <w:tabs>
          <w:tab w:val="num" w:pos="1440"/>
        </w:tabs>
        <w:ind w:left="1440" w:hanging="360"/>
      </w:pPr>
      <w:rPr>
        <w:rFonts w:ascii="Arial" w:hAnsi="Arial" w:hint="default"/>
      </w:rPr>
    </w:lvl>
    <w:lvl w:ilvl="2" w:tplc="23109F50" w:tentative="1">
      <w:start w:val="1"/>
      <w:numFmt w:val="bullet"/>
      <w:lvlText w:val="•"/>
      <w:lvlJc w:val="left"/>
      <w:pPr>
        <w:tabs>
          <w:tab w:val="num" w:pos="2160"/>
        </w:tabs>
        <w:ind w:left="2160" w:hanging="360"/>
      </w:pPr>
      <w:rPr>
        <w:rFonts w:ascii="Arial" w:hAnsi="Arial" w:hint="default"/>
      </w:rPr>
    </w:lvl>
    <w:lvl w:ilvl="3" w:tplc="3B022FA8" w:tentative="1">
      <w:start w:val="1"/>
      <w:numFmt w:val="bullet"/>
      <w:lvlText w:val="•"/>
      <w:lvlJc w:val="left"/>
      <w:pPr>
        <w:tabs>
          <w:tab w:val="num" w:pos="2880"/>
        </w:tabs>
        <w:ind w:left="2880" w:hanging="360"/>
      </w:pPr>
      <w:rPr>
        <w:rFonts w:ascii="Arial" w:hAnsi="Arial" w:hint="default"/>
      </w:rPr>
    </w:lvl>
    <w:lvl w:ilvl="4" w:tplc="A62C6932" w:tentative="1">
      <w:start w:val="1"/>
      <w:numFmt w:val="bullet"/>
      <w:lvlText w:val="•"/>
      <w:lvlJc w:val="left"/>
      <w:pPr>
        <w:tabs>
          <w:tab w:val="num" w:pos="3600"/>
        </w:tabs>
        <w:ind w:left="3600" w:hanging="360"/>
      </w:pPr>
      <w:rPr>
        <w:rFonts w:ascii="Arial" w:hAnsi="Arial" w:hint="default"/>
      </w:rPr>
    </w:lvl>
    <w:lvl w:ilvl="5" w:tplc="41720AB2" w:tentative="1">
      <w:start w:val="1"/>
      <w:numFmt w:val="bullet"/>
      <w:lvlText w:val="•"/>
      <w:lvlJc w:val="left"/>
      <w:pPr>
        <w:tabs>
          <w:tab w:val="num" w:pos="4320"/>
        </w:tabs>
        <w:ind w:left="4320" w:hanging="360"/>
      </w:pPr>
      <w:rPr>
        <w:rFonts w:ascii="Arial" w:hAnsi="Arial" w:hint="default"/>
      </w:rPr>
    </w:lvl>
    <w:lvl w:ilvl="6" w:tplc="8A3EDCEE" w:tentative="1">
      <w:start w:val="1"/>
      <w:numFmt w:val="bullet"/>
      <w:lvlText w:val="•"/>
      <w:lvlJc w:val="left"/>
      <w:pPr>
        <w:tabs>
          <w:tab w:val="num" w:pos="5040"/>
        </w:tabs>
        <w:ind w:left="5040" w:hanging="360"/>
      </w:pPr>
      <w:rPr>
        <w:rFonts w:ascii="Arial" w:hAnsi="Arial" w:hint="default"/>
      </w:rPr>
    </w:lvl>
    <w:lvl w:ilvl="7" w:tplc="3FE6EA0A" w:tentative="1">
      <w:start w:val="1"/>
      <w:numFmt w:val="bullet"/>
      <w:lvlText w:val="•"/>
      <w:lvlJc w:val="left"/>
      <w:pPr>
        <w:tabs>
          <w:tab w:val="num" w:pos="5760"/>
        </w:tabs>
        <w:ind w:left="5760" w:hanging="360"/>
      </w:pPr>
      <w:rPr>
        <w:rFonts w:ascii="Arial" w:hAnsi="Arial" w:hint="default"/>
      </w:rPr>
    </w:lvl>
    <w:lvl w:ilvl="8" w:tplc="331C26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F21124"/>
    <w:multiLevelType w:val="hybridMultilevel"/>
    <w:tmpl w:val="9A7C365E"/>
    <w:lvl w:ilvl="0" w:tplc="3EE679DE">
      <w:start w:val="1"/>
      <w:numFmt w:val="bullet"/>
      <w:lvlText w:val="•"/>
      <w:lvlJc w:val="left"/>
      <w:pPr>
        <w:tabs>
          <w:tab w:val="num" w:pos="720"/>
        </w:tabs>
        <w:ind w:left="720" w:hanging="360"/>
      </w:pPr>
      <w:rPr>
        <w:rFonts w:ascii="Arial" w:hAnsi="Arial" w:hint="default"/>
      </w:rPr>
    </w:lvl>
    <w:lvl w:ilvl="1" w:tplc="CF92B868" w:tentative="1">
      <w:start w:val="1"/>
      <w:numFmt w:val="bullet"/>
      <w:lvlText w:val="•"/>
      <w:lvlJc w:val="left"/>
      <w:pPr>
        <w:tabs>
          <w:tab w:val="num" w:pos="1440"/>
        </w:tabs>
        <w:ind w:left="1440" w:hanging="360"/>
      </w:pPr>
      <w:rPr>
        <w:rFonts w:ascii="Arial" w:hAnsi="Arial" w:hint="default"/>
      </w:rPr>
    </w:lvl>
    <w:lvl w:ilvl="2" w:tplc="EAD228C4" w:tentative="1">
      <w:start w:val="1"/>
      <w:numFmt w:val="bullet"/>
      <w:lvlText w:val="•"/>
      <w:lvlJc w:val="left"/>
      <w:pPr>
        <w:tabs>
          <w:tab w:val="num" w:pos="2160"/>
        </w:tabs>
        <w:ind w:left="2160" w:hanging="360"/>
      </w:pPr>
      <w:rPr>
        <w:rFonts w:ascii="Arial" w:hAnsi="Arial" w:hint="default"/>
      </w:rPr>
    </w:lvl>
    <w:lvl w:ilvl="3" w:tplc="5642B3D4" w:tentative="1">
      <w:start w:val="1"/>
      <w:numFmt w:val="bullet"/>
      <w:lvlText w:val="•"/>
      <w:lvlJc w:val="left"/>
      <w:pPr>
        <w:tabs>
          <w:tab w:val="num" w:pos="2880"/>
        </w:tabs>
        <w:ind w:left="2880" w:hanging="360"/>
      </w:pPr>
      <w:rPr>
        <w:rFonts w:ascii="Arial" w:hAnsi="Arial" w:hint="default"/>
      </w:rPr>
    </w:lvl>
    <w:lvl w:ilvl="4" w:tplc="787CAECA" w:tentative="1">
      <w:start w:val="1"/>
      <w:numFmt w:val="bullet"/>
      <w:lvlText w:val="•"/>
      <w:lvlJc w:val="left"/>
      <w:pPr>
        <w:tabs>
          <w:tab w:val="num" w:pos="3600"/>
        </w:tabs>
        <w:ind w:left="3600" w:hanging="360"/>
      </w:pPr>
      <w:rPr>
        <w:rFonts w:ascii="Arial" w:hAnsi="Arial" w:hint="default"/>
      </w:rPr>
    </w:lvl>
    <w:lvl w:ilvl="5" w:tplc="2CB45BC4" w:tentative="1">
      <w:start w:val="1"/>
      <w:numFmt w:val="bullet"/>
      <w:lvlText w:val="•"/>
      <w:lvlJc w:val="left"/>
      <w:pPr>
        <w:tabs>
          <w:tab w:val="num" w:pos="4320"/>
        </w:tabs>
        <w:ind w:left="4320" w:hanging="360"/>
      </w:pPr>
      <w:rPr>
        <w:rFonts w:ascii="Arial" w:hAnsi="Arial" w:hint="default"/>
      </w:rPr>
    </w:lvl>
    <w:lvl w:ilvl="6" w:tplc="FAE49BA4" w:tentative="1">
      <w:start w:val="1"/>
      <w:numFmt w:val="bullet"/>
      <w:lvlText w:val="•"/>
      <w:lvlJc w:val="left"/>
      <w:pPr>
        <w:tabs>
          <w:tab w:val="num" w:pos="5040"/>
        </w:tabs>
        <w:ind w:left="5040" w:hanging="360"/>
      </w:pPr>
      <w:rPr>
        <w:rFonts w:ascii="Arial" w:hAnsi="Arial" w:hint="default"/>
      </w:rPr>
    </w:lvl>
    <w:lvl w:ilvl="7" w:tplc="56242CCC" w:tentative="1">
      <w:start w:val="1"/>
      <w:numFmt w:val="bullet"/>
      <w:lvlText w:val="•"/>
      <w:lvlJc w:val="left"/>
      <w:pPr>
        <w:tabs>
          <w:tab w:val="num" w:pos="5760"/>
        </w:tabs>
        <w:ind w:left="5760" w:hanging="360"/>
      </w:pPr>
      <w:rPr>
        <w:rFonts w:ascii="Arial" w:hAnsi="Arial" w:hint="default"/>
      </w:rPr>
    </w:lvl>
    <w:lvl w:ilvl="8" w:tplc="03A092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1D32A8"/>
    <w:multiLevelType w:val="hybridMultilevel"/>
    <w:tmpl w:val="27A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D4FE8"/>
    <w:multiLevelType w:val="hybridMultilevel"/>
    <w:tmpl w:val="831AF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795034"/>
    <w:multiLevelType w:val="hybridMultilevel"/>
    <w:tmpl w:val="50F8C778"/>
    <w:lvl w:ilvl="0" w:tplc="EF785630">
      <w:start w:val="1"/>
      <w:numFmt w:val="bullet"/>
      <w:lvlText w:val="•"/>
      <w:lvlJc w:val="left"/>
      <w:pPr>
        <w:tabs>
          <w:tab w:val="num" w:pos="720"/>
        </w:tabs>
        <w:ind w:left="720" w:hanging="360"/>
      </w:pPr>
      <w:rPr>
        <w:rFonts w:ascii="Arial" w:hAnsi="Arial" w:hint="default"/>
      </w:rPr>
    </w:lvl>
    <w:lvl w:ilvl="1" w:tplc="C6B6AE10" w:tentative="1">
      <w:start w:val="1"/>
      <w:numFmt w:val="bullet"/>
      <w:lvlText w:val="•"/>
      <w:lvlJc w:val="left"/>
      <w:pPr>
        <w:tabs>
          <w:tab w:val="num" w:pos="1440"/>
        </w:tabs>
        <w:ind w:left="1440" w:hanging="360"/>
      </w:pPr>
      <w:rPr>
        <w:rFonts w:ascii="Arial" w:hAnsi="Arial" w:hint="default"/>
      </w:rPr>
    </w:lvl>
    <w:lvl w:ilvl="2" w:tplc="45CADFEE" w:tentative="1">
      <w:start w:val="1"/>
      <w:numFmt w:val="bullet"/>
      <w:lvlText w:val="•"/>
      <w:lvlJc w:val="left"/>
      <w:pPr>
        <w:tabs>
          <w:tab w:val="num" w:pos="2160"/>
        </w:tabs>
        <w:ind w:left="2160" w:hanging="360"/>
      </w:pPr>
      <w:rPr>
        <w:rFonts w:ascii="Arial" w:hAnsi="Arial" w:hint="default"/>
      </w:rPr>
    </w:lvl>
    <w:lvl w:ilvl="3" w:tplc="586810DC" w:tentative="1">
      <w:start w:val="1"/>
      <w:numFmt w:val="bullet"/>
      <w:lvlText w:val="•"/>
      <w:lvlJc w:val="left"/>
      <w:pPr>
        <w:tabs>
          <w:tab w:val="num" w:pos="2880"/>
        </w:tabs>
        <w:ind w:left="2880" w:hanging="360"/>
      </w:pPr>
      <w:rPr>
        <w:rFonts w:ascii="Arial" w:hAnsi="Arial" w:hint="default"/>
      </w:rPr>
    </w:lvl>
    <w:lvl w:ilvl="4" w:tplc="1C5EADD2" w:tentative="1">
      <w:start w:val="1"/>
      <w:numFmt w:val="bullet"/>
      <w:lvlText w:val="•"/>
      <w:lvlJc w:val="left"/>
      <w:pPr>
        <w:tabs>
          <w:tab w:val="num" w:pos="3600"/>
        </w:tabs>
        <w:ind w:left="3600" w:hanging="360"/>
      </w:pPr>
      <w:rPr>
        <w:rFonts w:ascii="Arial" w:hAnsi="Arial" w:hint="default"/>
      </w:rPr>
    </w:lvl>
    <w:lvl w:ilvl="5" w:tplc="E894FA9E" w:tentative="1">
      <w:start w:val="1"/>
      <w:numFmt w:val="bullet"/>
      <w:lvlText w:val="•"/>
      <w:lvlJc w:val="left"/>
      <w:pPr>
        <w:tabs>
          <w:tab w:val="num" w:pos="4320"/>
        </w:tabs>
        <w:ind w:left="4320" w:hanging="360"/>
      </w:pPr>
      <w:rPr>
        <w:rFonts w:ascii="Arial" w:hAnsi="Arial" w:hint="default"/>
      </w:rPr>
    </w:lvl>
    <w:lvl w:ilvl="6" w:tplc="423C740C" w:tentative="1">
      <w:start w:val="1"/>
      <w:numFmt w:val="bullet"/>
      <w:lvlText w:val="•"/>
      <w:lvlJc w:val="left"/>
      <w:pPr>
        <w:tabs>
          <w:tab w:val="num" w:pos="5040"/>
        </w:tabs>
        <w:ind w:left="5040" w:hanging="360"/>
      </w:pPr>
      <w:rPr>
        <w:rFonts w:ascii="Arial" w:hAnsi="Arial" w:hint="default"/>
      </w:rPr>
    </w:lvl>
    <w:lvl w:ilvl="7" w:tplc="6FC2D544" w:tentative="1">
      <w:start w:val="1"/>
      <w:numFmt w:val="bullet"/>
      <w:lvlText w:val="•"/>
      <w:lvlJc w:val="left"/>
      <w:pPr>
        <w:tabs>
          <w:tab w:val="num" w:pos="5760"/>
        </w:tabs>
        <w:ind w:left="5760" w:hanging="360"/>
      </w:pPr>
      <w:rPr>
        <w:rFonts w:ascii="Arial" w:hAnsi="Arial" w:hint="default"/>
      </w:rPr>
    </w:lvl>
    <w:lvl w:ilvl="8" w:tplc="202E11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8"/>
  </w:num>
  <w:num w:numId="4">
    <w:abstractNumId w:val="12"/>
  </w:num>
  <w:num w:numId="5">
    <w:abstractNumId w:val="9"/>
  </w:num>
  <w:num w:numId="6">
    <w:abstractNumId w:val="1"/>
  </w:num>
  <w:num w:numId="7">
    <w:abstractNumId w:val="10"/>
  </w:num>
  <w:num w:numId="8">
    <w:abstractNumId w:val="11"/>
  </w:num>
  <w:num w:numId="9">
    <w:abstractNumId w:val="16"/>
  </w:num>
  <w:num w:numId="10">
    <w:abstractNumId w:val="0"/>
  </w:num>
  <w:num w:numId="11">
    <w:abstractNumId w:val="4"/>
  </w:num>
  <w:num w:numId="12">
    <w:abstractNumId w:val="18"/>
  </w:num>
  <w:num w:numId="13">
    <w:abstractNumId w:val="15"/>
  </w:num>
  <w:num w:numId="14">
    <w:abstractNumId w:val="14"/>
  </w:num>
  <w:num w:numId="15">
    <w:abstractNumId w:val="6"/>
  </w:num>
  <w:num w:numId="16">
    <w:abstractNumId w:val="17"/>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F3"/>
    <w:rsid w:val="00014B68"/>
    <w:rsid w:val="00023E50"/>
    <w:rsid w:val="00032E4B"/>
    <w:rsid w:val="0005110D"/>
    <w:rsid w:val="00083BB8"/>
    <w:rsid w:val="000A490C"/>
    <w:rsid w:val="000C7CD6"/>
    <w:rsid w:val="000D04DD"/>
    <w:rsid w:val="000D55FC"/>
    <w:rsid w:val="000E06E5"/>
    <w:rsid w:val="000E7FE6"/>
    <w:rsid w:val="00126A80"/>
    <w:rsid w:val="00132523"/>
    <w:rsid w:val="00141A44"/>
    <w:rsid w:val="001521CD"/>
    <w:rsid w:val="00164522"/>
    <w:rsid w:val="0016752D"/>
    <w:rsid w:val="001868C7"/>
    <w:rsid w:val="00193968"/>
    <w:rsid w:val="001A3147"/>
    <w:rsid w:val="001A700B"/>
    <w:rsid w:val="001A7810"/>
    <w:rsid w:val="001B1229"/>
    <w:rsid w:val="001E17CF"/>
    <w:rsid w:val="00212901"/>
    <w:rsid w:val="002149B2"/>
    <w:rsid w:val="0023698C"/>
    <w:rsid w:val="002463C6"/>
    <w:rsid w:val="002556B3"/>
    <w:rsid w:val="0026381E"/>
    <w:rsid w:val="00264969"/>
    <w:rsid w:val="00271BB8"/>
    <w:rsid w:val="002B0D1D"/>
    <w:rsid w:val="002B5F90"/>
    <w:rsid w:val="00344E99"/>
    <w:rsid w:val="00364E2C"/>
    <w:rsid w:val="00365655"/>
    <w:rsid w:val="003871A4"/>
    <w:rsid w:val="00390A0D"/>
    <w:rsid w:val="003A5EBD"/>
    <w:rsid w:val="003C30F3"/>
    <w:rsid w:val="003D0904"/>
    <w:rsid w:val="003D5084"/>
    <w:rsid w:val="003F05C3"/>
    <w:rsid w:val="00407592"/>
    <w:rsid w:val="004102B3"/>
    <w:rsid w:val="00412036"/>
    <w:rsid w:val="0043140B"/>
    <w:rsid w:val="00466BE6"/>
    <w:rsid w:val="00471AE9"/>
    <w:rsid w:val="00477451"/>
    <w:rsid w:val="0049570E"/>
    <w:rsid w:val="004E5E70"/>
    <w:rsid w:val="005002FE"/>
    <w:rsid w:val="00502D63"/>
    <w:rsid w:val="0051706C"/>
    <w:rsid w:val="00517980"/>
    <w:rsid w:val="00520264"/>
    <w:rsid w:val="00542DDA"/>
    <w:rsid w:val="00554F99"/>
    <w:rsid w:val="00563B62"/>
    <w:rsid w:val="00574696"/>
    <w:rsid w:val="00592CF5"/>
    <w:rsid w:val="005C242B"/>
    <w:rsid w:val="005D2DB8"/>
    <w:rsid w:val="005E2907"/>
    <w:rsid w:val="005F5278"/>
    <w:rsid w:val="00600658"/>
    <w:rsid w:val="00601A1D"/>
    <w:rsid w:val="006441A4"/>
    <w:rsid w:val="00660040"/>
    <w:rsid w:val="006679D4"/>
    <w:rsid w:val="00695B42"/>
    <w:rsid w:val="006B7B89"/>
    <w:rsid w:val="007008DC"/>
    <w:rsid w:val="0071433B"/>
    <w:rsid w:val="007158CE"/>
    <w:rsid w:val="00727894"/>
    <w:rsid w:val="00741F08"/>
    <w:rsid w:val="00763EBA"/>
    <w:rsid w:val="00790AE6"/>
    <w:rsid w:val="0079183D"/>
    <w:rsid w:val="00793B1C"/>
    <w:rsid w:val="007B73AE"/>
    <w:rsid w:val="007E36CB"/>
    <w:rsid w:val="007F7114"/>
    <w:rsid w:val="00841E13"/>
    <w:rsid w:val="00853CC0"/>
    <w:rsid w:val="00862175"/>
    <w:rsid w:val="00865517"/>
    <w:rsid w:val="00890AC6"/>
    <w:rsid w:val="008A0C23"/>
    <w:rsid w:val="008B04D9"/>
    <w:rsid w:val="008B1D7C"/>
    <w:rsid w:val="008C2BCA"/>
    <w:rsid w:val="008D1C7F"/>
    <w:rsid w:val="008E2475"/>
    <w:rsid w:val="008F1E45"/>
    <w:rsid w:val="0092041A"/>
    <w:rsid w:val="00923D8E"/>
    <w:rsid w:val="00943EFD"/>
    <w:rsid w:val="00967F13"/>
    <w:rsid w:val="00986D05"/>
    <w:rsid w:val="00997F8D"/>
    <w:rsid w:val="009A0DBA"/>
    <w:rsid w:val="009B3786"/>
    <w:rsid w:val="009C2007"/>
    <w:rsid w:val="00A01E24"/>
    <w:rsid w:val="00A16F69"/>
    <w:rsid w:val="00A65A7B"/>
    <w:rsid w:val="00A9694C"/>
    <w:rsid w:val="00AB6809"/>
    <w:rsid w:val="00AC171B"/>
    <w:rsid w:val="00AC3889"/>
    <w:rsid w:val="00AC7298"/>
    <w:rsid w:val="00B01925"/>
    <w:rsid w:val="00B35C68"/>
    <w:rsid w:val="00B44EE9"/>
    <w:rsid w:val="00B61CDD"/>
    <w:rsid w:val="00B73303"/>
    <w:rsid w:val="00B74FCB"/>
    <w:rsid w:val="00BB3345"/>
    <w:rsid w:val="00BC115F"/>
    <w:rsid w:val="00BE2DC6"/>
    <w:rsid w:val="00BE3383"/>
    <w:rsid w:val="00BE6EC9"/>
    <w:rsid w:val="00BF1982"/>
    <w:rsid w:val="00BF5088"/>
    <w:rsid w:val="00C02BA1"/>
    <w:rsid w:val="00C04600"/>
    <w:rsid w:val="00C06EEB"/>
    <w:rsid w:val="00C23470"/>
    <w:rsid w:val="00C736ED"/>
    <w:rsid w:val="00C91FB0"/>
    <w:rsid w:val="00CB0B1D"/>
    <w:rsid w:val="00CC42DE"/>
    <w:rsid w:val="00CC72AE"/>
    <w:rsid w:val="00D014A9"/>
    <w:rsid w:val="00D02AD2"/>
    <w:rsid w:val="00D26B66"/>
    <w:rsid w:val="00D551B9"/>
    <w:rsid w:val="00D740A6"/>
    <w:rsid w:val="00D85225"/>
    <w:rsid w:val="00D92FE0"/>
    <w:rsid w:val="00DC636A"/>
    <w:rsid w:val="00DD3717"/>
    <w:rsid w:val="00DE649D"/>
    <w:rsid w:val="00E23FA4"/>
    <w:rsid w:val="00E2507F"/>
    <w:rsid w:val="00E37B2D"/>
    <w:rsid w:val="00E5003D"/>
    <w:rsid w:val="00E74B48"/>
    <w:rsid w:val="00E9085A"/>
    <w:rsid w:val="00EB3227"/>
    <w:rsid w:val="00F54764"/>
    <w:rsid w:val="00F55BE2"/>
    <w:rsid w:val="00F642ED"/>
    <w:rsid w:val="00F86EB2"/>
    <w:rsid w:val="00FC648A"/>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50D0"/>
  <w15:chartTrackingRefBased/>
  <w15:docId w15:val="{85A2ED2A-CE72-4451-8550-4F3D0B93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C30F3"/>
    <w:pPr>
      <w:spacing w:after="0" w:line="240" w:lineRule="auto"/>
    </w:pPr>
    <w:rPr>
      <w:rFonts w:ascii="Calibri" w:hAnsi="Calibri" w:cs="Calibri"/>
      <w:lang w:eastAsia="en-GB"/>
    </w:rPr>
  </w:style>
  <w:style w:type="paragraph" w:styleId="ListParagraph">
    <w:name w:val="List Paragraph"/>
    <w:basedOn w:val="Normal"/>
    <w:uiPriority w:val="34"/>
    <w:qFormat/>
    <w:rsid w:val="00890AC6"/>
    <w:pPr>
      <w:spacing w:after="0" w:line="276" w:lineRule="auto"/>
      <w:ind w:left="720"/>
      <w:contextualSpacing/>
    </w:pPr>
    <w:rPr>
      <w:rFonts w:ascii="Montserrat" w:eastAsia="Montserrat" w:hAnsi="Montserrat" w:cs="Montserrat"/>
      <w:color w:val="262626"/>
      <w:sz w:val="18"/>
      <w:szCs w:val="18"/>
      <w:lang w:eastAsia="en-GB"/>
    </w:rPr>
  </w:style>
  <w:style w:type="table" w:styleId="TableGrid">
    <w:name w:val="Table Grid"/>
    <w:basedOn w:val="TableNormal"/>
    <w:uiPriority w:val="39"/>
    <w:rsid w:val="00B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70E"/>
    <w:rPr>
      <w:color w:val="0563C1" w:themeColor="hyperlink"/>
      <w:u w:val="single"/>
    </w:rPr>
  </w:style>
  <w:style w:type="paragraph" w:styleId="Header">
    <w:name w:val="header"/>
    <w:basedOn w:val="Normal"/>
    <w:link w:val="HeaderChar"/>
    <w:uiPriority w:val="99"/>
    <w:unhideWhenUsed/>
    <w:rsid w:val="004E5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E70"/>
  </w:style>
  <w:style w:type="paragraph" w:styleId="Footer">
    <w:name w:val="footer"/>
    <w:basedOn w:val="Normal"/>
    <w:link w:val="FooterChar"/>
    <w:uiPriority w:val="99"/>
    <w:unhideWhenUsed/>
    <w:rsid w:val="004E5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E70"/>
  </w:style>
  <w:style w:type="character" w:styleId="UnresolvedMention">
    <w:name w:val="Unresolved Mention"/>
    <w:basedOn w:val="DefaultParagraphFont"/>
    <w:uiPriority w:val="99"/>
    <w:semiHidden/>
    <w:unhideWhenUsed/>
    <w:rsid w:val="001521CD"/>
    <w:rPr>
      <w:color w:val="605E5C"/>
      <w:shd w:val="clear" w:color="auto" w:fill="E1DFDD"/>
    </w:rPr>
  </w:style>
  <w:style w:type="table" w:customStyle="1" w:styleId="TableGrid1">
    <w:name w:val="Table Grid1"/>
    <w:basedOn w:val="TableNormal"/>
    <w:next w:val="TableGrid"/>
    <w:uiPriority w:val="39"/>
    <w:rsid w:val="00023E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3C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23FA4"/>
    <w:rPr>
      <w:sz w:val="16"/>
      <w:szCs w:val="16"/>
    </w:rPr>
  </w:style>
  <w:style w:type="paragraph" w:styleId="CommentText">
    <w:name w:val="annotation text"/>
    <w:basedOn w:val="Normal"/>
    <w:link w:val="CommentTextChar"/>
    <w:uiPriority w:val="99"/>
    <w:semiHidden/>
    <w:unhideWhenUsed/>
    <w:rsid w:val="00E23FA4"/>
    <w:pPr>
      <w:spacing w:line="240" w:lineRule="auto"/>
    </w:pPr>
    <w:rPr>
      <w:sz w:val="20"/>
      <w:szCs w:val="20"/>
    </w:rPr>
  </w:style>
  <w:style w:type="character" w:customStyle="1" w:styleId="CommentTextChar">
    <w:name w:val="Comment Text Char"/>
    <w:basedOn w:val="DefaultParagraphFont"/>
    <w:link w:val="CommentText"/>
    <w:uiPriority w:val="99"/>
    <w:semiHidden/>
    <w:rsid w:val="00E23FA4"/>
    <w:rPr>
      <w:sz w:val="20"/>
      <w:szCs w:val="20"/>
    </w:rPr>
  </w:style>
  <w:style w:type="paragraph" w:styleId="CommentSubject">
    <w:name w:val="annotation subject"/>
    <w:basedOn w:val="CommentText"/>
    <w:next w:val="CommentText"/>
    <w:link w:val="CommentSubjectChar"/>
    <w:uiPriority w:val="99"/>
    <w:semiHidden/>
    <w:unhideWhenUsed/>
    <w:rsid w:val="00E23FA4"/>
    <w:rPr>
      <w:b/>
      <w:bCs/>
    </w:rPr>
  </w:style>
  <w:style w:type="character" w:customStyle="1" w:styleId="CommentSubjectChar">
    <w:name w:val="Comment Subject Char"/>
    <w:basedOn w:val="CommentTextChar"/>
    <w:link w:val="CommentSubject"/>
    <w:uiPriority w:val="99"/>
    <w:semiHidden/>
    <w:rsid w:val="00E23FA4"/>
    <w:rPr>
      <w:b/>
      <w:bCs/>
      <w:sz w:val="20"/>
      <w:szCs w:val="20"/>
    </w:rPr>
  </w:style>
  <w:style w:type="paragraph" w:styleId="Revision">
    <w:name w:val="Revision"/>
    <w:hidden/>
    <w:uiPriority w:val="99"/>
    <w:semiHidden/>
    <w:rsid w:val="00BF1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7865">
      <w:bodyDiv w:val="1"/>
      <w:marLeft w:val="0"/>
      <w:marRight w:val="0"/>
      <w:marTop w:val="0"/>
      <w:marBottom w:val="0"/>
      <w:divBdr>
        <w:top w:val="none" w:sz="0" w:space="0" w:color="auto"/>
        <w:left w:val="none" w:sz="0" w:space="0" w:color="auto"/>
        <w:bottom w:val="none" w:sz="0" w:space="0" w:color="auto"/>
        <w:right w:val="none" w:sz="0" w:space="0" w:color="auto"/>
      </w:divBdr>
      <w:divsChild>
        <w:div w:id="33388259">
          <w:marLeft w:val="547"/>
          <w:marRight w:val="0"/>
          <w:marTop w:val="0"/>
          <w:marBottom w:val="0"/>
          <w:divBdr>
            <w:top w:val="none" w:sz="0" w:space="0" w:color="auto"/>
            <w:left w:val="none" w:sz="0" w:space="0" w:color="auto"/>
            <w:bottom w:val="none" w:sz="0" w:space="0" w:color="auto"/>
            <w:right w:val="none" w:sz="0" w:space="0" w:color="auto"/>
          </w:divBdr>
        </w:div>
        <w:div w:id="1384867294">
          <w:marLeft w:val="547"/>
          <w:marRight w:val="0"/>
          <w:marTop w:val="0"/>
          <w:marBottom w:val="0"/>
          <w:divBdr>
            <w:top w:val="none" w:sz="0" w:space="0" w:color="auto"/>
            <w:left w:val="none" w:sz="0" w:space="0" w:color="auto"/>
            <w:bottom w:val="none" w:sz="0" w:space="0" w:color="auto"/>
            <w:right w:val="none" w:sz="0" w:space="0" w:color="auto"/>
          </w:divBdr>
        </w:div>
      </w:divsChild>
    </w:div>
    <w:div w:id="207376935">
      <w:bodyDiv w:val="1"/>
      <w:marLeft w:val="0"/>
      <w:marRight w:val="0"/>
      <w:marTop w:val="0"/>
      <w:marBottom w:val="0"/>
      <w:divBdr>
        <w:top w:val="none" w:sz="0" w:space="0" w:color="auto"/>
        <w:left w:val="none" w:sz="0" w:space="0" w:color="auto"/>
        <w:bottom w:val="none" w:sz="0" w:space="0" w:color="auto"/>
        <w:right w:val="none" w:sz="0" w:space="0" w:color="auto"/>
      </w:divBdr>
      <w:divsChild>
        <w:div w:id="899831909">
          <w:marLeft w:val="533"/>
          <w:marRight w:val="0"/>
          <w:marTop w:val="0"/>
          <w:marBottom w:val="120"/>
          <w:divBdr>
            <w:top w:val="none" w:sz="0" w:space="0" w:color="auto"/>
            <w:left w:val="none" w:sz="0" w:space="0" w:color="auto"/>
            <w:bottom w:val="none" w:sz="0" w:space="0" w:color="auto"/>
            <w:right w:val="none" w:sz="0" w:space="0" w:color="auto"/>
          </w:divBdr>
        </w:div>
        <w:div w:id="45227785">
          <w:marLeft w:val="446"/>
          <w:marRight w:val="0"/>
          <w:marTop w:val="0"/>
          <w:marBottom w:val="120"/>
          <w:divBdr>
            <w:top w:val="none" w:sz="0" w:space="0" w:color="auto"/>
            <w:left w:val="none" w:sz="0" w:space="0" w:color="auto"/>
            <w:bottom w:val="none" w:sz="0" w:space="0" w:color="auto"/>
            <w:right w:val="none" w:sz="0" w:space="0" w:color="auto"/>
          </w:divBdr>
        </w:div>
        <w:div w:id="789512707">
          <w:marLeft w:val="533"/>
          <w:marRight w:val="0"/>
          <w:marTop w:val="0"/>
          <w:marBottom w:val="120"/>
          <w:divBdr>
            <w:top w:val="none" w:sz="0" w:space="0" w:color="auto"/>
            <w:left w:val="none" w:sz="0" w:space="0" w:color="auto"/>
            <w:bottom w:val="none" w:sz="0" w:space="0" w:color="auto"/>
            <w:right w:val="none" w:sz="0" w:space="0" w:color="auto"/>
          </w:divBdr>
        </w:div>
        <w:div w:id="1603492057">
          <w:marLeft w:val="533"/>
          <w:marRight w:val="0"/>
          <w:marTop w:val="0"/>
          <w:marBottom w:val="120"/>
          <w:divBdr>
            <w:top w:val="none" w:sz="0" w:space="0" w:color="auto"/>
            <w:left w:val="none" w:sz="0" w:space="0" w:color="auto"/>
            <w:bottom w:val="none" w:sz="0" w:space="0" w:color="auto"/>
            <w:right w:val="none" w:sz="0" w:space="0" w:color="auto"/>
          </w:divBdr>
        </w:div>
      </w:divsChild>
    </w:div>
    <w:div w:id="696587760">
      <w:bodyDiv w:val="1"/>
      <w:marLeft w:val="0"/>
      <w:marRight w:val="0"/>
      <w:marTop w:val="0"/>
      <w:marBottom w:val="0"/>
      <w:divBdr>
        <w:top w:val="none" w:sz="0" w:space="0" w:color="auto"/>
        <w:left w:val="none" w:sz="0" w:space="0" w:color="auto"/>
        <w:bottom w:val="none" w:sz="0" w:space="0" w:color="auto"/>
        <w:right w:val="none" w:sz="0" w:space="0" w:color="auto"/>
      </w:divBdr>
    </w:div>
    <w:div w:id="8926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0F18-AA21-479A-A0BF-C65B94E0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Jobson</dc:creator>
  <cp:keywords/>
  <dc:description/>
  <cp:lastModifiedBy>Kelly Dillon</cp:lastModifiedBy>
  <cp:revision>3</cp:revision>
  <dcterms:created xsi:type="dcterms:W3CDTF">2021-09-01T13:38:00Z</dcterms:created>
  <dcterms:modified xsi:type="dcterms:W3CDTF">2021-09-01T13:39:00Z</dcterms:modified>
</cp:coreProperties>
</file>