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89BCC4" w14:textId="77777777" w:rsidR="00C63CD0" w:rsidRDefault="00C63CD0">
      <w:pPr>
        <w:jc w:val="center"/>
        <w:rPr>
          <w:rFonts w:ascii="PT Sans" w:eastAsia="PT Sans" w:hAnsi="PT Sans" w:cs="PT Sans"/>
          <w:b/>
          <w:sz w:val="28"/>
          <w:szCs w:val="28"/>
        </w:rPr>
      </w:pPr>
    </w:p>
    <w:p w14:paraId="381B8CB0" w14:textId="77777777" w:rsidR="00C63CD0" w:rsidRDefault="00D579A8">
      <w:pPr>
        <w:jc w:val="center"/>
        <w:rPr>
          <w:rFonts w:ascii="PT Sans" w:eastAsia="PT Sans" w:hAnsi="PT Sans" w:cs="PT Sans"/>
          <w:b/>
          <w:sz w:val="28"/>
          <w:szCs w:val="28"/>
        </w:rPr>
      </w:pPr>
      <w:r>
        <w:rPr>
          <w:rFonts w:ascii="PT Sans" w:eastAsia="PT Sans" w:hAnsi="PT Sans" w:cs="PT Sans"/>
          <w:b/>
          <w:sz w:val="28"/>
          <w:szCs w:val="28"/>
        </w:rPr>
        <w:t>3D Sets from 2D Drawings</w:t>
      </w:r>
    </w:p>
    <w:p w14:paraId="13F0FB7B" w14:textId="77777777" w:rsidR="00C63CD0" w:rsidRDefault="00D579A8">
      <w:pPr>
        <w:jc w:val="center"/>
        <w:rPr>
          <w:rFonts w:ascii="PT Sans" w:eastAsia="PT Sans" w:hAnsi="PT Sans" w:cs="PT Sans"/>
          <w:sz w:val="28"/>
          <w:szCs w:val="28"/>
        </w:rPr>
      </w:pPr>
      <w:r>
        <w:rPr>
          <w:rFonts w:ascii="PT Sans" w:eastAsia="PT Sans" w:hAnsi="PT Sans" w:cs="PT Sans"/>
          <w:sz w:val="28"/>
          <w:szCs w:val="28"/>
        </w:rPr>
        <w:t>Using plans and elevations to design film sets at Pinewood Studios</w:t>
      </w:r>
    </w:p>
    <w:p w14:paraId="1EEC525C" w14:textId="77777777" w:rsidR="00C63CD0" w:rsidRDefault="00C63CD0">
      <w:pPr>
        <w:rPr>
          <w:rFonts w:ascii="PT Sans" w:eastAsia="PT Sans" w:hAnsi="PT Sans" w:cs="PT Sans"/>
          <w:sz w:val="28"/>
          <w:szCs w:val="28"/>
        </w:rPr>
      </w:pPr>
    </w:p>
    <w:tbl>
      <w:tblPr>
        <w:tblStyle w:val="a"/>
        <w:tblW w:w="14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2"/>
        <w:gridCol w:w="2432"/>
        <w:gridCol w:w="2432"/>
        <w:gridCol w:w="2433"/>
        <w:gridCol w:w="2433"/>
        <w:gridCol w:w="2433"/>
      </w:tblGrid>
      <w:tr w:rsidR="00C63CD0" w14:paraId="2D7D02C8" w14:textId="77777777">
        <w:tc>
          <w:tcPr>
            <w:tcW w:w="2432" w:type="dxa"/>
            <w:shd w:val="clear" w:color="auto" w:fill="073763"/>
            <w:tcMar>
              <w:top w:w="100" w:type="dxa"/>
              <w:left w:w="100" w:type="dxa"/>
              <w:bottom w:w="100" w:type="dxa"/>
              <w:right w:w="100" w:type="dxa"/>
            </w:tcMar>
          </w:tcPr>
          <w:p w14:paraId="6B20617F" w14:textId="77777777" w:rsidR="00C63CD0" w:rsidRDefault="00D579A8">
            <w:pPr>
              <w:widowControl w:val="0"/>
              <w:pBdr>
                <w:top w:val="nil"/>
                <w:left w:val="nil"/>
                <w:bottom w:val="nil"/>
                <w:right w:val="nil"/>
                <w:between w:val="nil"/>
              </w:pBdr>
              <w:spacing w:line="240" w:lineRule="auto"/>
              <w:rPr>
                <w:rFonts w:ascii="PT Sans" w:eastAsia="PT Sans" w:hAnsi="PT Sans" w:cs="PT Sans"/>
                <w:color w:val="FFFFFF"/>
                <w:sz w:val="24"/>
                <w:szCs w:val="24"/>
              </w:rPr>
            </w:pPr>
            <w:r>
              <w:rPr>
                <w:rFonts w:ascii="PT Sans" w:eastAsia="PT Sans" w:hAnsi="PT Sans" w:cs="PT Sans"/>
                <w:color w:val="FFFFFF"/>
                <w:sz w:val="24"/>
                <w:szCs w:val="24"/>
              </w:rPr>
              <w:t>Year Group</w:t>
            </w:r>
          </w:p>
        </w:tc>
        <w:tc>
          <w:tcPr>
            <w:tcW w:w="2432" w:type="dxa"/>
            <w:shd w:val="clear" w:color="auto" w:fill="auto"/>
            <w:tcMar>
              <w:top w:w="100" w:type="dxa"/>
              <w:left w:w="100" w:type="dxa"/>
              <w:bottom w:w="100" w:type="dxa"/>
              <w:right w:w="100" w:type="dxa"/>
            </w:tcMar>
          </w:tcPr>
          <w:p w14:paraId="54492951" w14:textId="77777777" w:rsidR="00C63CD0" w:rsidRDefault="00D579A8">
            <w:pPr>
              <w:widowControl w:val="0"/>
              <w:pBdr>
                <w:top w:val="nil"/>
                <w:left w:val="nil"/>
                <w:bottom w:val="nil"/>
                <w:right w:val="nil"/>
                <w:between w:val="nil"/>
              </w:pBdr>
              <w:spacing w:line="240" w:lineRule="auto"/>
              <w:rPr>
                <w:rFonts w:ascii="PT Sans" w:eastAsia="PT Sans" w:hAnsi="PT Sans" w:cs="PT Sans"/>
                <w:sz w:val="24"/>
                <w:szCs w:val="24"/>
              </w:rPr>
            </w:pPr>
            <w:r>
              <w:rPr>
                <w:rFonts w:ascii="PT Sans" w:eastAsia="PT Sans" w:hAnsi="PT Sans" w:cs="PT Sans"/>
                <w:sz w:val="24"/>
                <w:szCs w:val="24"/>
              </w:rPr>
              <w:t>10</w:t>
            </w:r>
          </w:p>
        </w:tc>
        <w:tc>
          <w:tcPr>
            <w:tcW w:w="2432" w:type="dxa"/>
            <w:shd w:val="clear" w:color="auto" w:fill="073763"/>
            <w:tcMar>
              <w:top w:w="100" w:type="dxa"/>
              <w:left w:w="100" w:type="dxa"/>
              <w:bottom w:w="100" w:type="dxa"/>
              <w:right w:w="100" w:type="dxa"/>
            </w:tcMar>
          </w:tcPr>
          <w:p w14:paraId="15C2DCB9" w14:textId="77777777" w:rsidR="00C63CD0" w:rsidRDefault="00D579A8">
            <w:pPr>
              <w:widowControl w:val="0"/>
              <w:pBdr>
                <w:top w:val="nil"/>
                <w:left w:val="nil"/>
                <w:bottom w:val="nil"/>
                <w:right w:val="nil"/>
                <w:between w:val="nil"/>
              </w:pBdr>
              <w:spacing w:line="240" w:lineRule="auto"/>
              <w:rPr>
                <w:rFonts w:ascii="PT Sans" w:eastAsia="PT Sans" w:hAnsi="PT Sans" w:cs="PT Sans"/>
                <w:color w:val="FFFFFF"/>
                <w:sz w:val="24"/>
                <w:szCs w:val="24"/>
              </w:rPr>
            </w:pPr>
            <w:r>
              <w:rPr>
                <w:rFonts w:ascii="PT Sans" w:eastAsia="PT Sans" w:hAnsi="PT Sans" w:cs="PT Sans"/>
                <w:color w:val="FFFFFF"/>
                <w:sz w:val="24"/>
                <w:szCs w:val="24"/>
              </w:rPr>
              <w:t>Subject</w:t>
            </w:r>
          </w:p>
        </w:tc>
        <w:tc>
          <w:tcPr>
            <w:tcW w:w="2432" w:type="dxa"/>
            <w:shd w:val="clear" w:color="auto" w:fill="auto"/>
            <w:tcMar>
              <w:top w:w="100" w:type="dxa"/>
              <w:left w:w="100" w:type="dxa"/>
              <w:bottom w:w="100" w:type="dxa"/>
              <w:right w:w="100" w:type="dxa"/>
            </w:tcMar>
          </w:tcPr>
          <w:p w14:paraId="6F9A65F1" w14:textId="77777777" w:rsidR="00C63CD0" w:rsidRDefault="00D579A8">
            <w:pPr>
              <w:widowControl w:val="0"/>
              <w:pBdr>
                <w:top w:val="nil"/>
                <w:left w:val="nil"/>
                <w:bottom w:val="nil"/>
                <w:right w:val="nil"/>
                <w:between w:val="nil"/>
              </w:pBdr>
              <w:spacing w:line="240" w:lineRule="auto"/>
              <w:rPr>
                <w:rFonts w:ascii="PT Sans" w:eastAsia="PT Sans" w:hAnsi="PT Sans" w:cs="PT Sans"/>
                <w:sz w:val="24"/>
                <w:szCs w:val="24"/>
              </w:rPr>
            </w:pPr>
            <w:r>
              <w:rPr>
                <w:rFonts w:ascii="PT Sans" w:eastAsia="PT Sans" w:hAnsi="PT Sans" w:cs="PT Sans"/>
                <w:sz w:val="24"/>
                <w:szCs w:val="24"/>
              </w:rPr>
              <w:t>Maths</w:t>
            </w:r>
          </w:p>
        </w:tc>
        <w:tc>
          <w:tcPr>
            <w:tcW w:w="2432" w:type="dxa"/>
            <w:shd w:val="clear" w:color="auto" w:fill="073763"/>
            <w:tcMar>
              <w:top w:w="100" w:type="dxa"/>
              <w:left w:w="100" w:type="dxa"/>
              <w:bottom w:w="100" w:type="dxa"/>
              <w:right w:w="100" w:type="dxa"/>
            </w:tcMar>
          </w:tcPr>
          <w:p w14:paraId="1145CC5C" w14:textId="77777777" w:rsidR="00C63CD0" w:rsidRDefault="00D579A8">
            <w:pPr>
              <w:widowControl w:val="0"/>
              <w:pBdr>
                <w:top w:val="nil"/>
                <w:left w:val="nil"/>
                <w:bottom w:val="nil"/>
                <w:right w:val="nil"/>
                <w:between w:val="nil"/>
              </w:pBdr>
              <w:spacing w:line="240" w:lineRule="auto"/>
              <w:rPr>
                <w:rFonts w:ascii="PT Sans" w:eastAsia="PT Sans" w:hAnsi="PT Sans" w:cs="PT Sans"/>
                <w:color w:val="FFFFFF"/>
                <w:sz w:val="24"/>
                <w:szCs w:val="24"/>
              </w:rPr>
            </w:pPr>
            <w:r>
              <w:rPr>
                <w:rFonts w:ascii="PT Sans" w:eastAsia="PT Sans" w:hAnsi="PT Sans" w:cs="PT Sans"/>
                <w:color w:val="FFFFFF"/>
                <w:sz w:val="24"/>
                <w:szCs w:val="24"/>
              </w:rPr>
              <w:t>Employer Link</w:t>
            </w:r>
          </w:p>
        </w:tc>
        <w:tc>
          <w:tcPr>
            <w:tcW w:w="2432" w:type="dxa"/>
            <w:shd w:val="clear" w:color="auto" w:fill="auto"/>
            <w:tcMar>
              <w:top w:w="100" w:type="dxa"/>
              <w:left w:w="100" w:type="dxa"/>
              <w:bottom w:w="100" w:type="dxa"/>
              <w:right w:w="100" w:type="dxa"/>
            </w:tcMar>
          </w:tcPr>
          <w:p w14:paraId="3DBD9800" w14:textId="77777777" w:rsidR="00C63CD0" w:rsidRDefault="00D579A8">
            <w:pPr>
              <w:widowControl w:val="0"/>
              <w:pBdr>
                <w:top w:val="nil"/>
                <w:left w:val="nil"/>
                <w:bottom w:val="nil"/>
                <w:right w:val="nil"/>
                <w:between w:val="nil"/>
              </w:pBdr>
              <w:spacing w:line="240" w:lineRule="auto"/>
              <w:rPr>
                <w:rFonts w:ascii="PT Sans" w:eastAsia="PT Sans" w:hAnsi="PT Sans" w:cs="PT Sans"/>
                <w:sz w:val="24"/>
                <w:szCs w:val="24"/>
              </w:rPr>
            </w:pPr>
            <w:r>
              <w:rPr>
                <w:rFonts w:ascii="PT Sans" w:eastAsia="PT Sans" w:hAnsi="PT Sans" w:cs="PT Sans"/>
                <w:sz w:val="24"/>
                <w:szCs w:val="24"/>
              </w:rPr>
              <w:t>Pinewood Studios</w:t>
            </w:r>
          </w:p>
        </w:tc>
      </w:tr>
    </w:tbl>
    <w:p w14:paraId="2FE070C6" w14:textId="77777777" w:rsidR="00C63CD0" w:rsidRDefault="00C63CD0">
      <w:pPr>
        <w:rPr>
          <w:rFonts w:ascii="PT Sans" w:eastAsia="PT Sans" w:hAnsi="PT Sans" w:cs="PT Sans"/>
          <w:sz w:val="24"/>
          <w:szCs w:val="24"/>
        </w:rPr>
      </w:pPr>
    </w:p>
    <w:tbl>
      <w:tblPr>
        <w:tblStyle w:val="a0"/>
        <w:tblW w:w="14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3"/>
        <w:gridCol w:w="10929"/>
      </w:tblGrid>
      <w:tr w:rsidR="00C63CD0" w14:paraId="2FB4470F" w14:textId="77777777">
        <w:trPr>
          <w:trHeight w:val="480"/>
        </w:trPr>
        <w:tc>
          <w:tcPr>
            <w:tcW w:w="3643" w:type="dxa"/>
            <w:shd w:val="clear" w:color="auto" w:fill="073763"/>
            <w:tcMar>
              <w:top w:w="100" w:type="dxa"/>
              <w:left w:w="100" w:type="dxa"/>
              <w:bottom w:w="100" w:type="dxa"/>
              <w:right w:w="100" w:type="dxa"/>
            </w:tcMar>
          </w:tcPr>
          <w:p w14:paraId="505325A9" w14:textId="77777777" w:rsidR="00C63CD0" w:rsidRDefault="00D579A8">
            <w:pPr>
              <w:widowControl w:val="0"/>
              <w:spacing w:line="240" w:lineRule="auto"/>
              <w:rPr>
                <w:rFonts w:ascii="PT Sans" w:eastAsia="PT Sans" w:hAnsi="PT Sans" w:cs="PT Sans"/>
                <w:color w:val="FFFFFF"/>
                <w:sz w:val="24"/>
                <w:szCs w:val="24"/>
              </w:rPr>
            </w:pPr>
            <w:r>
              <w:rPr>
                <w:rFonts w:ascii="PT Sans" w:eastAsia="PT Sans" w:hAnsi="PT Sans" w:cs="PT Sans"/>
                <w:color w:val="FFFFFF"/>
                <w:sz w:val="24"/>
                <w:szCs w:val="24"/>
              </w:rPr>
              <w:t>Curriculum Objective(s)</w:t>
            </w:r>
          </w:p>
        </w:tc>
        <w:tc>
          <w:tcPr>
            <w:tcW w:w="10929" w:type="dxa"/>
            <w:shd w:val="clear" w:color="auto" w:fill="auto"/>
            <w:tcMar>
              <w:top w:w="100" w:type="dxa"/>
              <w:left w:w="100" w:type="dxa"/>
              <w:bottom w:w="100" w:type="dxa"/>
              <w:right w:w="100" w:type="dxa"/>
            </w:tcMar>
          </w:tcPr>
          <w:p w14:paraId="20D8940C" w14:textId="77777777" w:rsidR="00C63CD0" w:rsidRDefault="00D579A8">
            <w:pPr>
              <w:widowControl w:val="0"/>
              <w:numPr>
                <w:ilvl w:val="0"/>
                <w:numId w:val="8"/>
              </w:numPr>
              <w:spacing w:line="240" w:lineRule="auto"/>
              <w:rPr>
                <w:rFonts w:ascii="PT Sans" w:eastAsia="PT Sans" w:hAnsi="PT Sans" w:cs="PT Sans"/>
              </w:rPr>
            </w:pPr>
            <w:r>
              <w:rPr>
                <w:rFonts w:ascii="PT Sans" w:eastAsia="PT Sans" w:hAnsi="PT Sans" w:cs="PT Sans"/>
              </w:rPr>
              <w:t>To construct and interpret plans and elevations of 3D shapes</w:t>
            </w:r>
          </w:p>
        </w:tc>
      </w:tr>
      <w:tr w:rsidR="00C63CD0" w14:paraId="18E53780" w14:textId="77777777">
        <w:trPr>
          <w:trHeight w:val="480"/>
        </w:trPr>
        <w:tc>
          <w:tcPr>
            <w:tcW w:w="3643" w:type="dxa"/>
            <w:shd w:val="clear" w:color="auto" w:fill="073763"/>
            <w:tcMar>
              <w:top w:w="100" w:type="dxa"/>
              <w:left w:w="100" w:type="dxa"/>
              <w:bottom w:w="100" w:type="dxa"/>
              <w:right w:w="100" w:type="dxa"/>
            </w:tcMar>
          </w:tcPr>
          <w:p w14:paraId="3216D4DB" w14:textId="77777777" w:rsidR="00C63CD0" w:rsidRDefault="00D579A8">
            <w:pPr>
              <w:widowControl w:val="0"/>
              <w:spacing w:line="240" w:lineRule="auto"/>
              <w:rPr>
                <w:rFonts w:ascii="PT Sans" w:eastAsia="PT Sans" w:hAnsi="PT Sans" w:cs="PT Sans"/>
                <w:color w:val="FFFFFF"/>
                <w:sz w:val="24"/>
                <w:szCs w:val="24"/>
              </w:rPr>
            </w:pPr>
            <w:r>
              <w:rPr>
                <w:rFonts w:ascii="PT Sans" w:eastAsia="PT Sans" w:hAnsi="PT Sans" w:cs="PT Sans"/>
                <w:color w:val="FFFFFF"/>
                <w:sz w:val="24"/>
                <w:szCs w:val="24"/>
              </w:rPr>
              <w:t>Careers Objective(s)</w:t>
            </w:r>
          </w:p>
        </w:tc>
        <w:tc>
          <w:tcPr>
            <w:tcW w:w="10929" w:type="dxa"/>
            <w:shd w:val="clear" w:color="auto" w:fill="auto"/>
            <w:tcMar>
              <w:top w:w="100" w:type="dxa"/>
              <w:left w:w="100" w:type="dxa"/>
              <w:bottom w:w="100" w:type="dxa"/>
              <w:right w:w="100" w:type="dxa"/>
            </w:tcMar>
          </w:tcPr>
          <w:p w14:paraId="30F09732" w14:textId="77777777" w:rsidR="00C63CD0" w:rsidRDefault="00D579A8">
            <w:pPr>
              <w:widowControl w:val="0"/>
              <w:numPr>
                <w:ilvl w:val="0"/>
                <w:numId w:val="5"/>
              </w:numPr>
              <w:spacing w:line="240" w:lineRule="auto"/>
              <w:rPr>
                <w:rFonts w:ascii="PT Sans" w:eastAsia="PT Sans" w:hAnsi="PT Sans" w:cs="PT Sans"/>
              </w:rPr>
            </w:pPr>
            <w:r>
              <w:rPr>
                <w:rFonts w:ascii="PT Sans" w:eastAsia="PT Sans" w:hAnsi="PT Sans" w:cs="PT Sans"/>
              </w:rPr>
              <w:t>To highlight the relevance of Maths to future career paths</w:t>
            </w:r>
          </w:p>
        </w:tc>
      </w:tr>
      <w:tr w:rsidR="00C63CD0" w14:paraId="3E35CEC9" w14:textId="77777777">
        <w:trPr>
          <w:trHeight w:val="480"/>
        </w:trPr>
        <w:tc>
          <w:tcPr>
            <w:tcW w:w="3643" w:type="dxa"/>
            <w:shd w:val="clear" w:color="auto" w:fill="073763"/>
            <w:tcMar>
              <w:top w:w="100" w:type="dxa"/>
              <w:left w:w="100" w:type="dxa"/>
              <w:bottom w:w="100" w:type="dxa"/>
              <w:right w:w="100" w:type="dxa"/>
            </w:tcMar>
          </w:tcPr>
          <w:p w14:paraId="2C8EF747" w14:textId="77777777" w:rsidR="00C63CD0" w:rsidRDefault="00D579A8">
            <w:pPr>
              <w:widowControl w:val="0"/>
              <w:spacing w:line="240" w:lineRule="auto"/>
              <w:rPr>
                <w:rFonts w:ascii="PT Sans" w:eastAsia="PT Sans" w:hAnsi="PT Sans" w:cs="PT Sans"/>
                <w:color w:val="FFFFFF"/>
                <w:sz w:val="24"/>
                <w:szCs w:val="24"/>
              </w:rPr>
            </w:pPr>
            <w:r>
              <w:rPr>
                <w:rFonts w:ascii="PT Sans" w:eastAsia="PT Sans" w:hAnsi="PT Sans" w:cs="PT Sans"/>
                <w:color w:val="FFFFFF"/>
                <w:sz w:val="24"/>
                <w:szCs w:val="24"/>
              </w:rPr>
              <w:t>Essential Skills Development</w:t>
            </w:r>
          </w:p>
        </w:tc>
        <w:tc>
          <w:tcPr>
            <w:tcW w:w="10929" w:type="dxa"/>
            <w:shd w:val="clear" w:color="auto" w:fill="auto"/>
            <w:tcMar>
              <w:top w:w="100" w:type="dxa"/>
              <w:left w:w="100" w:type="dxa"/>
              <w:bottom w:w="100" w:type="dxa"/>
              <w:right w:w="100" w:type="dxa"/>
            </w:tcMar>
          </w:tcPr>
          <w:p w14:paraId="03B1271A" w14:textId="77777777" w:rsidR="00C63CD0" w:rsidRDefault="00D579A8">
            <w:pPr>
              <w:widowControl w:val="0"/>
              <w:numPr>
                <w:ilvl w:val="0"/>
                <w:numId w:val="1"/>
              </w:numPr>
              <w:spacing w:line="240" w:lineRule="auto"/>
              <w:rPr>
                <w:rFonts w:ascii="PT Sans" w:eastAsia="PT Sans" w:hAnsi="PT Sans" w:cs="PT Sans"/>
              </w:rPr>
            </w:pPr>
            <w:hyperlink r:id="rId7">
              <w:r>
                <w:rPr>
                  <w:rFonts w:ascii="PT Sans" w:eastAsia="PT Sans" w:hAnsi="PT Sans" w:cs="PT Sans"/>
                  <w:color w:val="1155CC"/>
                  <w:u w:val="single"/>
                </w:rPr>
                <w:t>Creati</w:t>
              </w:r>
              <w:r>
                <w:rPr>
                  <w:rFonts w:ascii="PT Sans" w:eastAsia="PT Sans" w:hAnsi="PT Sans" w:cs="PT Sans"/>
                  <w:color w:val="1155CC"/>
                  <w:u w:val="single"/>
                </w:rPr>
                <w:t xml:space="preserve">vity </w:t>
              </w:r>
            </w:hyperlink>
            <w:r>
              <w:rPr>
                <w:rFonts w:ascii="PT Sans" w:eastAsia="PT Sans" w:hAnsi="PT Sans" w:cs="PT Sans"/>
              </w:rPr>
              <w:t xml:space="preserve">(combining ideas), </w:t>
            </w:r>
            <w:hyperlink r:id="rId8">
              <w:r>
                <w:rPr>
                  <w:rFonts w:ascii="PT Sans" w:eastAsia="PT Sans" w:hAnsi="PT Sans" w:cs="PT Sans"/>
                  <w:color w:val="1155CC"/>
                  <w:u w:val="single"/>
                </w:rPr>
                <w:t xml:space="preserve">Leadership </w:t>
              </w:r>
            </w:hyperlink>
            <w:r>
              <w:rPr>
                <w:rFonts w:ascii="PT Sans" w:eastAsia="PT Sans" w:hAnsi="PT Sans" w:cs="PT Sans"/>
              </w:rPr>
              <w:t xml:space="preserve">(allocating roles), Teamwork, Speaking </w:t>
            </w:r>
            <w:r>
              <w:rPr>
                <w:rFonts w:ascii="PT Sans" w:eastAsia="PT Sans" w:hAnsi="PT Sans" w:cs="PT Sans"/>
                <w:color w:val="434343"/>
                <w:sz w:val="20"/>
                <w:szCs w:val="20"/>
              </w:rPr>
              <w:t xml:space="preserve">(build these skills </w:t>
            </w:r>
            <w:hyperlink r:id="rId9">
              <w:r>
                <w:rPr>
                  <w:rFonts w:ascii="PT Sans" w:eastAsia="PT Sans" w:hAnsi="PT Sans" w:cs="PT Sans"/>
                  <w:color w:val="F06292"/>
                  <w:sz w:val="20"/>
                  <w:szCs w:val="20"/>
                  <w:u w:val="single"/>
                </w:rPr>
                <w:t>here</w:t>
              </w:r>
            </w:hyperlink>
            <w:r>
              <w:rPr>
                <w:rFonts w:ascii="PT Sans" w:eastAsia="PT Sans" w:hAnsi="PT Sans" w:cs="PT Sans"/>
                <w:color w:val="434343"/>
                <w:sz w:val="20"/>
                <w:szCs w:val="20"/>
              </w:rPr>
              <w:t>)</w:t>
            </w:r>
          </w:p>
        </w:tc>
      </w:tr>
    </w:tbl>
    <w:p w14:paraId="314AD3A8" w14:textId="77777777" w:rsidR="00C63CD0" w:rsidRDefault="00C63CD0">
      <w:pPr>
        <w:rPr>
          <w:rFonts w:ascii="PT Sans" w:eastAsia="PT Sans" w:hAnsi="PT Sans" w:cs="PT Sans"/>
          <w:sz w:val="24"/>
          <w:szCs w:val="24"/>
        </w:rPr>
      </w:pPr>
    </w:p>
    <w:tbl>
      <w:tblPr>
        <w:tblStyle w:val="a1"/>
        <w:tblW w:w="14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3"/>
        <w:gridCol w:w="10929"/>
      </w:tblGrid>
      <w:tr w:rsidR="00C63CD0" w14:paraId="7E9FC0AF" w14:textId="77777777">
        <w:trPr>
          <w:trHeight w:val="1246"/>
        </w:trPr>
        <w:tc>
          <w:tcPr>
            <w:tcW w:w="3643" w:type="dxa"/>
            <w:shd w:val="clear" w:color="auto" w:fill="073763"/>
            <w:tcMar>
              <w:top w:w="100" w:type="dxa"/>
              <w:left w:w="100" w:type="dxa"/>
              <w:bottom w:w="100" w:type="dxa"/>
              <w:right w:w="100" w:type="dxa"/>
            </w:tcMar>
          </w:tcPr>
          <w:p w14:paraId="1EA69752" w14:textId="77777777" w:rsidR="00C63CD0" w:rsidRDefault="00D579A8">
            <w:pPr>
              <w:widowControl w:val="0"/>
              <w:spacing w:line="240" w:lineRule="auto"/>
              <w:rPr>
                <w:rFonts w:ascii="PT Sans" w:eastAsia="PT Sans" w:hAnsi="PT Sans" w:cs="PT Sans"/>
                <w:color w:val="FFFFFF"/>
                <w:sz w:val="24"/>
                <w:szCs w:val="24"/>
              </w:rPr>
            </w:pPr>
            <w:r>
              <w:rPr>
                <w:rFonts w:ascii="PT Sans" w:eastAsia="PT Sans" w:hAnsi="PT Sans" w:cs="PT Sans"/>
                <w:color w:val="FFFFFF"/>
                <w:sz w:val="24"/>
                <w:szCs w:val="24"/>
              </w:rPr>
              <w:t xml:space="preserve">Task Overview and </w:t>
            </w:r>
          </w:p>
          <w:p w14:paraId="7807DC9C" w14:textId="77777777" w:rsidR="00C63CD0" w:rsidRDefault="00D579A8">
            <w:pPr>
              <w:widowControl w:val="0"/>
              <w:spacing w:line="240" w:lineRule="auto"/>
              <w:rPr>
                <w:rFonts w:ascii="PT Sans" w:eastAsia="PT Sans" w:hAnsi="PT Sans" w:cs="PT Sans"/>
                <w:color w:val="FFFFFF"/>
                <w:sz w:val="24"/>
                <w:szCs w:val="24"/>
              </w:rPr>
            </w:pPr>
            <w:r>
              <w:rPr>
                <w:rFonts w:ascii="PT Sans" w:eastAsia="PT Sans" w:hAnsi="PT Sans" w:cs="PT Sans"/>
                <w:color w:val="FFFFFF"/>
                <w:sz w:val="24"/>
                <w:szCs w:val="24"/>
              </w:rPr>
              <w:t>Connection to Employer</w:t>
            </w:r>
          </w:p>
          <w:p w14:paraId="60A732DF" w14:textId="77777777" w:rsidR="00C63CD0" w:rsidRDefault="00C63CD0">
            <w:pPr>
              <w:widowControl w:val="0"/>
              <w:spacing w:line="240" w:lineRule="auto"/>
              <w:rPr>
                <w:rFonts w:ascii="PT Sans" w:eastAsia="PT Sans" w:hAnsi="PT Sans" w:cs="PT Sans"/>
                <w:color w:val="FFFFFF"/>
                <w:sz w:val="24"/>
                <w:szCs w:val="24"/>
              </w:rPr>
            </w:pPr>
          </w:p>
        </w:tc>
        <w:tc>
          <w:tcPr>
            <w:tcW w:w="10929" w:type="dxa"/>
            <w:shd w:val="clear" w:color="auto" w:fill="auto"/>
            <w:tcMar>
              <w:top w:w="100" w:type="dxa"/>
              <w:left w:w="100" w:type="dxa"/>
              <w:bottom w:w="100" w:type="dxa"/>
              <w:right w:w="100" w:type="dxa"/>
            </w:tcMar>
          </w:tcPr>
          <w:p w14:paraId="09578BED" w14:textId="77777777" w:rsidR="00C63CD0" w:rsidRDefault="00D579A8">
            <w:pPr>
              <w:widowControl w:val="0"/>
              <w:spacing w:line="240" w:lineRule="auto"/>
              <w:rPr>
                <w:rFonts w:ascii="PT Sans" w:eastAsia="PT Sans" w:hAnsi="PT Sans" w:cs="PT Sans"/>
              </w:rPr>
            </w:pPr>
            <w:r>
              <w:rPr>
                <w:rFonts w:ascii="PT Sans" w:eastAsia="PT Sans" w:hAnsi="PT Sans" w:cs="PT Sans"/>
              </w:rPr>
              <w:t>The objective of this lesson is for students to create and interpret 2D drawings (plan view and elevation view) as the first stage in the process of designing and creating a 3D set for a film. Students will explore the process that a set designer would und</w:t>
            </w:r>
            <w:r>
              <w:rPr>
                <w:rFonts w:ascii="PT Sans" w:eastAsia="PT Sans" w:hAnsi="PT Sans" w:cs="PT Sans"/>
              </w:rPr>
              <w:t xml:space="preserve">ertake when designing a set to be built at Pinewood Studios. </w:t>
            </w:r>
          </w:p>
        </w:tc>
      </w:tr>
    </w:tbl>
    <w:p w14:paraId="51B0059D" w14:textId="77777777" w:rsidR="00C63CD0" w:rsidRDefault="00C63CD0">
      <w:pPr>
        <w:rPr>
          <w:rFonts w:ascii="PT Sans" w:eastAsia="PT Sans" w:hAnsi="PT Sans" w:cs="PT Sans"/>
          <w:sz w:val="28"/>
          <w:szCs w:val="28"/>
        </w:rPr>
      </w:pPr>
    </w:p>
    <w:tbl>
      <w:tblPr>
        <w:tblStyle w:val="a2"/>
        <w:tblW w:w="14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3"/>
        <w:gridCol w:w="10929"/>
      </w:tblGrid>
      <w:tr w:rsidR="00C63CD0" w14:paraId="3AB478D3" w14:textId="77777777">
        <w:trPr>
          <w:trHeight w:val="1012"/>
        </w:trPr>
        <w:tc>
          <w:tcPr>
            <w:tcW w:w="3643" w:type="dxa"/>
            <w:shd w:val="clear" w:color="auto" w:fill="073763"/>
            <w:tcMar>
              <w:top w:w="100" w:type="dxa"/>
              <w:left w:w="100" w:type="dxa"/>
              <w:bottom w:w="100" w:type="dxa"/>
              <w:right w:w="100" w:type="dxa"/>
            </w:tcMar>
          </w:tcPr>
          <w:p w14:paraId="68D4449B" w14:textId="77777777" w:rsidR="00C63CD0" w:rsidRDefault="00D579A8">
            <w:pPr>
              <w:widowControl w:val="0"/>
              <w:spacing w:line="240" w:lineRule="auto"/>
              <w:rPr>
                <w:rFonts w:ascii="PT Sans" w:eastAsia="PT Sans" w:hAnsi="PT Sans" w:cs="PT Sans"/>
                <w:color w:val="FFFFFF"/>
                <w:sz w:val="24"/>
                <w:szCs w:val="24"/>
              </w:rPr>
            </w:pPr>
            <w:r>
              <w:rPr>
                <w:rFonts w:ascii="PT Sans" w:eastAsia="PT Sans" w:hAnsi="PT Sans" w:cs="PT Sans"/>
                <w:color w:val="FFFFFF"/>
                <w:sz w:val="24"/>
                <w:szCs w:val="24"/>
              </w:rPr>
              <w:t>Essential Prior Learning Checklist</w:t>
            </w:r>
          </w:p>
        </w:tc>
        <w:tc>
          <w:tcPr>
            <w:tcW w:w="10929" w:type="dxa"/>
            <w:shd w:val="clear" w:color="auto" w:fill="auto"/>
            <w:tcMar>
              <w:top w:w="100" w:type="dxa"/>
              <w:left w:w="100" w:type="dxa"/>
              <w:bottom w:w="100" w:type="dxa"/>
              <w:right w:w="100" w:type="dxa"/>
            </w:tcMar>
          </w:tcPr>
          <w:p w14:paraId="3258CFB7" w14:textId="77777777" w:rsidR="00C63CD0" w:rsidRDefault="00D579A8">
            <w:pPr>
              <w:widowControl w:val="0"/>
              <w:numPr>
                <w:ilvl w:val="0"/>
                <w:numId w:val="6"/>
              </w:numPr>
              <w:spacing w:line="240" w:lineRule="auto"/>
              <w:rPr>
                <w:rFonts w:ascii="PT Sans" w:eastAsia="PT Sans" w:hAnsi="PT Sans" w:cs="PT Sans"/>
              </w:rPr>
            </w:pPr>
            <w:r>
              <w:rPr>
                <w:rFonts w:ascii="PT Sans" w:eastAsia="PT Sans" w:hAnsi="PT Sans" w:cs="PT Sans"/>
              </w:rPr>
              <w:t xml:space="preserve">Students will be able to draw plans and elevations of 3D shapes </w:t>
            </w:r>
          </w:p>
          <w:p w14:paraId="14257E6B" w14:textId="77777777" w:rsidR="00C63CD0" w:rsidRDefault="00D579A8">
            <w:pPr>
              <w:widowControl w:val="0"/>
              <w:numPr>
                <w:ilvl w:val="0"/>
                <w:numId w:val="6"/>
              </w:numPr>
              <w:spacing w:line="240" w:lineRule="auto"/>
              <w:rPr>
                <w:rFonts w:ascii="PT Sans" w:eastAsia="PT Sans" w:hAnsi="PT Sans" w:cs="PT Sans"/>
              </w:rPr>
            </w:pPr>
            <w:r>
              <w:rPr>
                <w:rFonts w:ascii="PT Sans" w:eastAsia="PT Sans" w:hAnsi="PT Sans" w:cs="PT Sans"/>
              </w:rPr>
              <w:t>Students will be able to draw 3D shapes from the plan view and front/side elevation</w:t>
            </w:r>
          </w:p>
          <w:p w14:paraId="7D6F87AA" w14:textId="77777777" w:rsidR="00C63CD0" w:rsidRDefault="00D579A8">
            <w:pPr>
              <w:widowControl w:val="0"/>
              <w:spacing w:line="240" w:lineRule="auto"/>
              <w:rPr>
                <w:rFonts w:ascii="PT Sans" w:eastAsia="PT Sans" w:hAnsi="PT Sans" w:cs="PT Sans"/>
                <w:color w:val="FFFFFF"/>
                <w:sz w:val="24"/>
                <w:szCs w:val="24"/>
              </w:rPr>
            </w:pPr>
            <w:r>
              <w:rPr>
                <w:rFonts w:ascii="PT Sans" w:eastAsia="PT Sans" w:hAnsi="PT Sans" w:cs="PT Sans"/>
                <w:color w:val="FFFFFF"/>
                <w:sz w:val="24"/>
                <w:szCs w:val="24"/>
              </w:rPr>
              <w:t>Resource</w:t>
            </w:r>
            <w:r>
              <w:rPr>
                <w:rFonts w:ascii="PT Sans" w:eastAsia="PT Sans" w:hAnsi="PT Sans" w:cs="PT Sans"/>
                <w:color w:val="FFFFFF"/>
                <w:sz w:val="24"/>
                <w:szCs w:val="24"/>
              </w:rPr>
              <w:t>s Checklist</w:t>
            </w:r>
          </w:p>
        </w:tc>
      </w:tr>
    </w:tbl>
    <w:p w14:paraId="388BF811" w14:textId="77777777" w:rsidR="00C63CD0" w:rsidRDefault="00C63CD0">
      <w:pPr>
        <w:rPr>
          <w:rFonts w:ascii="PT Sans" w:eastAsia="PT Sans" w:hAnsi="PT Sans" w:cs="PT Sans"/>
          <w:sz w:val="24"/>
          <w:szCs w:val="24"/>
        </w:rPr>
      </w:pPr>
    </w:p>
    <w:tbl>
      <w:tblPr>
        <w:tblStyle w:val="a3"/>
        <w:tblW w:w="14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3"/>
        <w:gridCol w:w="10929"/>
      </w:tblGrid>
      <w:tr w:rsidR="00C63CD0" w14:paraId="2A77DC09" w14:textId="77777777">
        <w:trPr>
          <w:trHeight w:val="480"/>
        </w:trPr>
        <w:tc>
          <w:tcPr>
            <w:tcW w:w="3643" w:type="dxa"/>
            <w:shd w:val="clear" w:color="auto" w:fill="073763"/>
            <w:tcMar>
              <w:top w:w="100" w:type="dxa"/>
              <w:left w:w="100" w:type="dxa"/>
              <w:bottom w:w="100" w:type="dxa"/>
              <w:right w:w="100" w:type="dxa"/>
            </w:tcMar>
          </w:tcPr>
          <w:p w14:paraId="6CB86D9A" w14:textId="77777777" w:rsidR="00C63CD0" w:rsidRDefault="00D579A8">
            <w:pPr>
              <w:widowControl w:val="0"/>
              <w:spacing w:line="240" w:lineRule="auto"/>
              <w:rPr>
                <w:rFonts w:ascii="PT Sans" w:eastAsia="PT Sans" w:hAnsi="PT Sans" w:cs="PT Sans"/>
                <w:color w:val="FFFFFF"/>
                <w:sz w:val="24"/>
                <w:szCs w:val="24"/>
              </w:rPr>
            </w:pPr>
            <w:r>
              <w:rPr>
                <w:rFonts w:ascii="PT Sans" w:eastAsia="PT Sans" w:hAnsi="PT Sans" w:cs="PT Sans"/>
                <w:color w:val="FFFFFF"/>
                <w:sz w:val="24"/>
                <w:szCs w:val="24"/>
              </w:rPr>
              <w:t xml:space="preserve">Context: Where might this task be sequenced within the learning journey? </w:t>
            </w:r>
          </w:p>
        </w:tc>
        <w:tc>
          <w:tcPr>
            <w:tcW w:w="10929" w:type="dxa"/>
            <w:shd w:val="clear" w:color="auto" w:fill="auto"/>
            <w:tcMar>
              <w:top w:w="100" w:type="dxa"/>
              <w:left w:w="100" w:type="dxa"/>
              <w:bottom w:w="100" w:type="dxa"/>
              <w:right w:w="100" w:type="dxa"/>
            </w:tcMar>
          </w:tcPr>
          <w:p w14:paraId="7A51AD72" w14:textId="77777777" w:rsidR="00C63CD0" w:rsidRDefault="00D579A8">
            <w:pPr>
              <w:widowControl w:val="0"/>
              <w:spacing w:line="240" w:lineRule="auto"/>
              <w:rPr>
                <w:rFonts w:ascii="PT Sans" w:eastAsia="PT Sans" w:hAnsi="PT Sans" w:cs="PT Sans"/>
              </w:rPr>
            </w:pPr>
            <w:r>
              <w:rPr>
                <w:rFonts w:ascii="PT Sans" w:eastAsia="PT Sans" w:hAnsi="PT Sans" w:cs="PT Sans"/>
              </w:rPr>
              <w:t xml:space="preserve">This lesson could be placed at the end of a Mathematics unit on Geometry &amp; Shape. </w:t>
            </w:r>
          </w:p>
        </w:tc>
      </w:tr>
    </w:tbl>
    <w:p w14:paraId="53411538" w14:textId="77777777" w:rsidR="00C63CD0" w:rsidRDefault="00C63CD0">
      <w:pPr>
        <w:jc w:val="center"/>
        <w:rPr>
          <w:rFonts w:ascii="PT Sans" w:eastAsia="PT Sans" w:hAnsi="PT Sans" w:cs="PT Sans"/>
          <w:sz w:val="28"/>
          <w:szCs w:val="28"/>
        </w:rPr>
      </w:pPr>
    </w:p>
    <w:p w14:paraId="02D7D7EB" w14:textId="77777777" w:rsidR="00C63CD0" w:rsidRDefault="00D579A8">
      <w:pPr>
        <w:jc w:val="center"/>
        <w:rPr>
          <w:rFonts w:ascii="PT Sans" w:eastAsia="PT Sans" w:hAnsi="PT Sans" w:cs="PT Sans"/>
          <w:sz w:val="28"/>
          <w:szCs w:val="28"/>
        </w:rPr>
      </w:pPr>
      <w:r>
        <w:rPr>
          <w:rFonts w:ascii="PT Sans" w:eastAsia="PT Sans" w:hAnsi="PT Sans" w:cs="PT Sans"/>
          <w:sz w:val="28"/>
          <w:szCs w:val="28"/>
        </w:rPr>
        <w:t>Lesson Structure</w:t>
      </w:r>
    </w:p>
    <w:p w14:paraId="2D830C4B" w14:textId="77777777" w:rsidR="00C63CD0" w:rsidRDefault="00C63CD0">
      <w:pPr>
        <w:rPr>
          <w:rFonts w:ascii="PT Sans" w:eastAsia="PT Sans" w:hAnsi="PT Sans" w:cs="PT Sans"/>
          <w:sz w:val="12"/>
          <w:szCs w:val="12"/>
        </w:rPr>
      </w:pPr>
    </w:p>
    <w:tbl>
      <w:tblPr>
        <w:tblStyle w:val="a4"/>
        <w:tblW w:w="14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3709"/>
        <w:gridCol w:w="3667"/>
        <w:gridCol w:w="3690"/>
        <w:gridCol w:w="1710"/>
      </w:tblGrid>
      <w:tr w:rsidR="00C63CD0" w14:paraId="423D27E5" w14:textId="77777777">
        <w:tc>
          <w:tcPr>
            <w:tcW w:w="1805" w:type="dxa"/>
            <w:shd w:val="clear" w:color="auto" w:fill="073763"/>
            <w:tcMar>
              <w:top w:w="100" w:type="dxa"/>
              <w:left w:w="100" w:type="dxa"/>
              <w:bottom w:w="100" w:type="dxa"/>
              <w:right w:w="100" w:type="dxa"/>
            </w:tcMar>
          </w:tcPr>
          <w:p w14:paraId="177B5C63" w14:textId="77777777" w:rsidR="00C63CD0" w:rsidRDefault="00D579A8">
            <w:pPr>
              <w:widowControl w:val="0"/>
              <w:pBdr>
                <w:top w:val="nil"/>
                <w:left w:val="nil"/>
                <w:bottom w:val="nil"/>
                <w:right w:val="nil"/>
                <w:between w:val="nil"/>
              </w:pBdr>
              <w:spacing w:line="240" w:lineRule="auto"/>
              <w:jc w:val="center"/>
              <w:rPr>
                <w:rFonts w:ascii="PT Sans" w:eastAsia="PT Sans" w:hAnsi="PT Sans" w:cs="PT Sans"/>
                <w:color w:val="FFFFFF"/>
              </w:rPr>
            </w:pPr>
            <w:r>
              <w:rPr>
                <w:rFonts w:ascii="PT Sans" w:eastAsia="PT Sans" w:hAnsi="PT Sans" w:cs="PT Sans"/>
                <w:color w:val="FFFFFF"/>
              </w:rPr>
              <w:t>Phases (with indicative times)</w:t>
            </w:r>
          </w:p>
        </w:tc>
        <w:tc>
          <w:tcPr>
            <w:tcW w:w="3709" w:type="dxa"/>
            <w:shd w:val="clear" w:color="auto" w:fill="073763"/>
            <w:tcMar>
              <w:top w:w="100" w:type="dxa"/>
              <w:left w:w="100" w:type="dxa"/>
              <w:bottom w:w="100" w:type="dxa"/>
              <w:right w:w="100" w:type="dxa"/>
            </w:tcMar>
          </w:tcPr>
          <w:p w14:paraId="729402DA" w14:textId="77777777" w:rsidR="00C63CD0" w:rsidRDefault="00D579A8">
            <w:pPr>
              <w:widowControl w:val="0"/>
              <w:pBdr>
                <w:top w:val="nil"/>
                <w:left w:val="nil"/>
                <w:bottom w:val="nil"/>
                <w:right w:val="nil"/>
                <w:between w:val="nil"/>
              </w:pBdr>
              <w:spacing w:line="240" w:lineRule="auto"/>
              <w:jc w:val="center"/>
              <w:rPr>
                <w:rFonts w:ascii="PT Sans" w:eastAsia="PT Sans" w:hAnsi="PT Sans" w:cs="PT Sans"/>
                <w:color w:val="FFFFFF"/>
              </w:rPr>
            </w:pPr>
            <w:r>
              <w:rPr>
                <w:rFonts w:ascii="PT Sans" w:eastAsia="PT Sans" w:hAnsi="PT Sans" w:cs="PT Sans"/>
                <w:color w:val="FFFFFF"/>
              </w:rPr>
              <w:t>Main Activities</w:t>
            </w:r>
          </w:p>
        </w:tc>
        <w:tc>
          <w:tcPr>
            <w:tcW w:w="3667" w:type="dxa"/>
            <w:shd w:val="clear" w:color="auto" w:fill="073763"/>
            <w:tcMar>
              <w:top w:w="100" w:type="dxa"/>
              <w:left w:w="100" w:type="dxa"/>
              <w:bottom w:w="100" w:type="dxa"/>
              <w:right w:w="100" w:type="dxa"/>
            </w:tcMar>
          </w:tcPr>
          <w:p w14:paraId="333E4A93" w14:textId="77777777" w:rsidR="00C63CD0" w:rsidRDefault="00D579A8">
            <w:pPr>
              <w:widowControl w:val="0"/>
              <w:pBdr>
                <w:top w:val="nil"/>
                <w:left w:val="nil"/>
                <w:bottom w:val="nil"/>
                <w:right w:val="nil"/>
                <w:between w:val="nil"/>
              </w:pBdr>
              <w:spacing w:line="240" w:lineRule="auto"/>
              <w:jc w:val="center"/>
              <w:rPr>
                <w:rFonts w:ascii="PT Sans" w:eastAsia="PT Sans" w:hAnsi="PT Sans" w:cs="PT Sans"/>
                <w:color w:val="FFFFFF"/>
              </w:rPr>
            </w:pPr>
            <w:r>
              <w:rPr>
                <w:rFonts w:ascii="PT Sans" w:eastAsia="PT Sans" w:hAnsi="PT Sans" w:cs="PT Sans"/>
                <w:color w:val="FFFFFF"/>
              </w:rPr>
              <w:t>Key Questions</w:t>
            </w:r>
          </w:p>
        </w:tc>
        <w:tc>
          <w:tcPr>
            <w:tcW w:w="3690" w:type="dxa"/>
            <w:shd w:val="clear" w:color="auto" w:fill="073763"/>
            <w:tcMar>
              <w:top w:w="100" w:type="dxa"/>
              <w:left w:w="100" w:type="dxa"/>
              <w:bottom w:w="100" w:type="dxa"/>
              <w:right w:w="100" w:type="dxa"/>
            </w:tcMar>
          </w:tcPr>
          <w:p w14:paraId="77BFBA19" w14:textId="77777777" w:rsidR="00C63CD0" w:rsidRDefault="00D579A8">
            <w:pPr>
              <w:widowControl w:val="0"/>
              <w:pBdr>
                <w:top w:val="nil"/>
                <w:left w:val="nil"/>
                <w:bottom w:val="nil"/>
                <w:right w:val="nil"/>
                <w:between w:val="nil"/>
              </w:pBdr>
              <w:spacing w:line="240" w:lineRule="auto"/>
              <w:jc w:val="center"/>
              <w:rPr>
                <w:rFonts w:ascii="PT Sans" w:eastAsia="PT Sans" w:hAnsi="PT Sans" w:cs="PT Sans"/>
                <w:color w:val="FFFFFF"/>
              </w:rPr>
            </w:pPr>
            <w:r>
              <w:rPr>
                <w:rFonts w:ascii="PT Sans" w:eastAsia="PT Sans" w:hAnsi="PT Sans" w:cs="PT Sans"/>
                <w:color w:val="FFFFFF"/>
              </w:rPr>
              <w:t>Teacher Notes (inc suggestions for support &amp; challenge)</w:t>
            </w:r>
          </w:p>
        </w:tc>
        <w:tc>
          <w:tcPr>
            <w:tcW w:w="1710" w:type="dxa"/>
            <w:shd w:val="clear" w:color="auto" w:fill="073763"/>
            <w:tcMar>
              <w:top w:w="100" w:type="dxa"/>
              <w:left w:w="100" w:type="dxa"/>
              <w:bottom w:w="100" w:type="dxa"/>
              <w:right w:w="100" w:type="dxa"/>
            </w:tcMar>
          </w:tcPr>
          <w:p w14:paraId="115342FA" w14:textId="77777777" w:rsidR="00C63CD0" w:rsidRDefault="00D579A8">
            <w:pPr>
              <w:widowControl w:val="0"/>
              <w:pBdr>
                <w:top w:val="nil"/>
                <w:left w:val="nil"/>
                <w:bottom w:val="nil"/>
                <w:right w:val="nil"/>
                <w:between w:val="nil"/>
              </w:pBdr>
              <w:spacing w:line="240" w:lineRule="auto"/>
              <w:jc w:val="center"/>
              <w:rPr>
                <w:rFonts w:ascii="PT Sans" w:eastAsia="PT Sans" w:hAnsi="PT Sans" w:cs="PT Sans"/>
                <w:color w:val="FFFFFF"/>
              </w:rPr>
            </w:pPr>
            <w:r>
              <w:rPr>
                <w:rFonts w:ascii="PT Sans" w:eastAsia="PT Sans" w:hAnsi="PT Sans" w:cs="PT Sans"/>
                <w:color w:val="FFFFFF"/>
              </w:rPr>
              <w:t>Resources Required</w:t>
            </w:r>
          </w:p>
        </w:tc>
      </w:tr>
      <w:tr w:rsidR="00C63CD0" w14:paraId="327E40C8" w14:textId="77777777">
        <w:tc>
          <w:tcPr>
            <w:tcW w:w="1805" w:type="dxa"/>
            <w:shd w:val="clear" w:color="auto" w:fill="auto"/>
            <w:tcMar>
              <w:top w:w="100" w:type="dxa"/>
              <w:left w:w="100" w:type="dxa"/>
              <w:bottom w:w="100" w:type="dxa"/>
              <w:right w:w="100" w:type="dxa"/>
            </w:tcMar>
          </w:tcPr>
          <w:p w14:paraId="3F304313" w14:textId="77777777" w:rsidR="00C63CD0" w:rsidRDefault="00D579A8">
            <w:pPr>
              <w:widowControl w:val="0"/>
              <w:pBdr>
                <w:top w:val="nil"/>
                <w:left w:val="nil"/>
                <w:bottom w:val="nil"/>
                <w:right w:val="nil"/>
                <w:between w:val="nil"/>
              </w:pBdr>
              <w:spacing w:line="240" w:lineRule="auto"/>
              <w:rPr>
                <w:rFonts w:ascii="PT Sans" w:eastAsia="PT Sans" w:hAnsi="PT Sans" w:cs="PT Sans"/>
              </w:rPr>
            </w:pPr>
            <w:r>
              <w:rPr>
                <w:rFonts w:ascii="PT Sans" w:eastAsia="PT Sans" w:hAnsi="PT Sans" w:cs="PT Sans"/>
              </w:rPr>
              <w:t xml:space="preserve">1. Introduction:  </w:t>
            </w:r>
            <w:r>
              <w:rPr>
                <w:rFonts w:ascii="PT Sans" w:eastAsia="PT Sans" w:hAnsi="PT Sans" w:cs="PT Sans"/>
              </w:rPr>
              <w:br/>
              <w:t>(10 mins)</w:t>
            </w:r>
          </w:p>
          <w:p w14:paraId="398A034C" w14:textId="77777777" w:rsidR="00C63CD0" w:rsidRDefault="00C63CD0">
            <w:pPr>
              <w:widowControl w:val="0"/>
              <w:pBdr>
                <w:top w:val="nil"/>
                <w:left w:val="nil"/>
                <w:bottom w:val="nil"/>
                <w:right w:val="nil"/>
                <w:between w:val="nil"/>
              </w:pBdr>
              <w:spacing w:line="240" w:lineRule="auto"/>
              <w:rPr>
                <w:rFonts w:ascii="PT Sans" w:eastAsia="PT Sans" w:hAnsi="PT Sans" w:cs="PT Sans"/>
              </w:rPr>
            </w:pPr>
          </w:p>
        </w:tc>
        <w:tc>
          <w:tcPr>
            <w:tcW w:w="3709" w:type="dxa"/>
            <w:shd w:val="clear" w:color="auto" w:fill="auto"/>
            <w:tcMar>
              <w:top w:w="100" w:type="dxa"/>
              <w:left w:w="100" w:type="dxa"/>
              <w:bottom w:w="100" w:type="dxa"/>
              <w:right w:w="100" w:type="dxa"/>
            </w:tcMar>
          </w:tcPr>
          <w:p w14:paraId="7EAD5AD0"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 xml:space="preserve">Play Video 1: The role of the set designer is introduced to students through an introduction of Duncan, the set designer, who has worked on sets filmed at Pinewood Studios. </w:t>
            </w:r>
          </w:p>
          <w:p w14:paraId="5B81E675"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p w14:paraId="2172EAF3"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Talk through slides 5 &amp; 6 explaining the importance of the 2D drawings as the fir</w:t>
            </w:r>
            <w:r>
              <w:rPr>
                <w:rFonts w:ascii="PT Sans" w:eastAsia="PT Sans" w:hAnsi="PT Sans" w:cs="PT Sans"/>
                <w:sz w:val="20"/>
                <w:szCs w:val="20"/>
              </w:rPr>
              <w:t xml:space="preserve">st stage of designing a set. </w:t>
            </w:r>
          </w:p>
          <w:p w14:paraId="50AC3AF4"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p w14:paraId="7A5E71D6"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Examples can be shown to students on slides 7 - 14 (incl. The video trailer of the BBC TV series ‘Banished’ to engage students and bring these sets to life)</w:t>
            </w:r>
          </w:p>
        </w:tc>
        <w:tc>
          <w:tcPr>
            <w:tcW w:w="3667" w:type="dxa"/>
            <w:shd w:val="clear" w:color="auto" w:fill="auto"/>
            <w:tcMar>
              <w:top w:w="100" w:type="dxa"/>
              <w:left w:w="100" w:type="dxa"/>
              <w:bottom w:w="100" w:type="dxa"/>
              <w:right w:w="100" w:type="dxa"/>
            </w:tcMar>
          </w:tcPr>
          <w:p w14:paraId="14421EB9" w14:textId="77777777" w:rsidR="00C63CD0" w:rsidRDefault="00D579A8">
            <w:pPr>
              <w:widowControl w:val="0"/>
              <w:numPr>
                <w:ilvl w:val="0"/>
                <w:numId w:val="2"/>
              </w:numPr>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 xml:space="preserve">What does the role of a set designer involve? </w:t>
            </w:r>
          </w:p>
          <w:p w14:paraId="47A15BF9" w14:textId="77777777" w:rsidR="00C63CD0" w:rsidRDefault="00D579A8">
            <w:pPr>
              <w:widowControl w:val="0"/>
              <w:numPr>
                <w:ilvl w:val="0"/>
                <w:numId w:val="2"/>
              </w:numPr>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Why is it important f</w:t>
            </w:r>
            <w:r>
              <w:rPr>
                <w:rFonts w:ascii="PT Sans" w:eastAsia="PT Sans" w:hAnsi="PT Sans" w:cs="PT Sans"/>
                <w:sz w:val="20"/>
                <w:szCs w:val="20"/>
              </w:rPr>
              <w:t xml:space="preserve">or them to create 2D drawings before they start building a set? </w:t>
            </w:r>
          </w:p>
          <w:p w14:paraId="14524536" w14:textId="77777777" w:rsidR="00C63CD0" w:rsidRDefault="00D579A8">
            <w:pPr>
              <w:widowControl w:val="0"/>
              <w:numPr>
                <w:ilvl w:val="0"/>
                <w:numId w:val="2"/>
              </w:numPr>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 xml:space="preserve">Slide 11: Ask students to interpret the plan view for the dormitory: what do the 2D shapes represent? </w:t>
            </w:r>
          </w:p>
        </w:tc>
        <w:tc>
          <w:tcPr>
            <w:tcW w:w="3690" w:type="dxa"/>
            <w:shd w:val="clear" w:color="auto" w:fill="auto"/>
            <w:tcMar>
              <w:top w:w="100" w:type="dxa"/>
              <w:left w:w="100" w:type="dxa"/>
              <w:bottom w:w="100" w:type="dxa"/>
              <w:right w:w="100" w:type="dxa"/>
            </w:tcMar>
          </w:tcPr>
          <w:p w14:paraId="3335F5B8" w14:textId="77777777" w:rsidR="00C63CD0" w:rsidRDefault="00D579A8">
            <w:pPr>
              <w:widowControl w:val="0"/>
              <w:spacing w:line="240" w:lineRule="auto"/>
              <w:rPr>
                <w:rFonts w:ascii="PT Sans" w:eastAsia="PT Sans" w:hAnsi="PT Sans" w:cs="PT Sans"/>
                <w:sz w:val="20"/>
                <w:szCs w:val="20"/>
              </w:rPr>
            </w:pPr>
            <w:r>
              <w:rPr>
                <w:rFonts w:ascii="PT Sans" w:eastAsia="PT Sans" w:hAnsi="PT Sans" w:cs="PT Sans"/>
                <w:sz w:val="20"/>
                <w:szCs w:val="20"/>
              </w:rPr>
              <w:t>Students do not need to know the role before; but by the end of the introduction student</w:t>
            </w:r>
            <w:r>
              <w:rPr>
                <w:rFonts w:ascii="PT Sans" w:eastAsia="PT Sans" w:hAnsi="PT Sans" w:cs="PT Sans"/>
                <w:sz w:val="20"/>
                <w:szCs w:val="20"/>
              </w:rPr>
              <w:t>s need to understand the role of a set designer and the importance of this first stage; and how this links to Pinewood Studios.</w:t>
            </w:r>
          </w:p>
          <w:p w14:paraId="38206A29"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p w14:paraId="4E958A53"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Support: facilitate a whole class discussion to support students understand the role and the importance of the 2D plan and elev</w:t>
            </w:r>
            <w:r>
              <w:rPr>
                <w:rFonts w:ascii="PT Sans" w:eastAsia="PT Sans" w:hAnsi="PT Sans" w:cs="PT Sans"/>
                <w:sz w:val="20"/>
                <w:szCs w:val="20"/>
              </w:rPr>
              <w:t xml:space="preserve">ation views. A ‘think.pair.share’ task can also be used when interpreting slide 11. </w:t>
            </w:r>
          </w:p>
          <w:p w14:paraId="59E86D6A"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p w14:paraId="44BA5E7D"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 xml:space="preserve">Challenge: Ask students key questions prior to showing them the video and encourage students to work individually </w:t>
            </w:r>
            <w:r>
              <w:rPr>
                <w:rFonts w:ascii="PT Sans" w:eastAsia="PT Sans" w:hAnsi="PT Sans" w:cs="PT Sans"/>
                <w:sz w:val="20"/>
                <w:szCs w:val="20"/>
              </w:rPr>
              <w:lastRenderedPageBreak/>
              <w:t xml:space="preserve">for key questions. </w:t>
            </w:r>
          </w:p>
          <w:p w14:paraId="3CC7B93A"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p w14:paraId="5519BB6A"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tc>
        <w:tc>
          <w:tcPr>
            <w:tcW w:w="1710" w:type="dxa"/>
            <w:shd w:val="clear" w:color="auto" w:fill="auto"/>
            <w:tcMar>
              <w:top w:w="100" w:type="dxa"/>
              <w:left w:w="100" w:type="dxa"/>
              <w:bottom w:w="100" w:type="dxa"/>
              <w:right w:w="100" w:type="dxa"/>
            </w:tcMar>
          </w:tcPr>
          <w:p w14:paraId="5737A713"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lastRenderedPageBreak/>
              <w:t xml:space="preserve">Slides 4 - 14 </w:t>
            </w:r>
          </w:p>
          <w:p w14:paraId="0D116E61"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p w14:paraId="70C436FB"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tc>
      </w:tr>
      <w:tr w:rsidR="00C63CD0" w14:paraId="2BB052D3" w14:textId="77777777">
        <w:tc>
          <w:tcPr>
            <w:tcW w:w="1805" w:type="dxa"/>
            <w:shd w:val="clear" w:color="auto" w:fill="CFE2F3"/>
            <w:tcMar>
              <w:top w:w="100" w:type="dxa"/>
              <w:left w:w="100" w:type="dxa"/>
              <w:bottom w:w="100" w:type="dxa"/>
              <w:right w:w="100" w:type="dxa"/>
            </w:tcMar>
          </w:tcPr>
          <w:p w14:paraId="30880D67" w14:textId="77777777" w:rsidR="00C63CD0" w:rsidRDefault="00D579A8">
            <w:pPr>
              <w:widowControl w:val="0"/>
              <w:pBdr>
                <w:top w:val="nil"/>
                <w:left w:val="nil"/>
                <w:bottom w:val="nil"/>
                <w:right w:val="nil"/>
                <w:between w:val="nil"/>
              </w:pBdr>
              <w:spacing w:line="240" w:lineRule="auto"/>
              <w:rPr>
                <w:rFonts w:ascii="PT Sans" w:eastAsia="PT Sans" w:hAnsi="PT Sans" w:cs="PT Sans"/>
              </w:rPr>
            </w:pPr>
            <w:r>
              <w:rPr>
                <w:rFonts w:ascii="PT Sans" w:eastAsia="PT Sans" w:hAnsi="PT Sans" w:cs="PT Sans"/>
              </w:rPr>
              <w:t xml:space="preserve">2. Exploring the Context </w:t>
            </w:r>
            <w:r>
              <w:rPr>
                <w:rFonts w:ascii="PT Sans" w:eastAsia="PT Sans" w:hAnsi="PT Sans" w:cs="PT Sans"/>
              </w:rPr>
              <w:br/>
              <w:t>(10 mins)</w:t>
            </w:r>
          </w:p>
        </w:tc>
        <w:tc>
          <w:tcPr>
            <w:tcW w:w="3709" w:type="dxa"/>
            <w:shd w:val="clear" w:color="auto" w:fill="CFE2F3"/>
            <w:tcMar>
              <w:top w:w="100" w:type="dxa"/>
              <w:left w:w="100" w:type="dxa"/>
              <w:bottom w:w="100" w:type="dxa"/>
              <w:right w:w="100" w:type="dxa"/>
            </w:tcMar>
          </w:tcPr>
          <w:p w14:paraId="6E76EC9A"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Walk students through an example of the process from brief to 3D m</w:t>
            </w:r>
            <w:r>
              <w:rPr>
                <w:rFonts w:ascii="PT Sans" w:eastAsia="PT Sans" w:hAnsi="PT Sans" w:cs="PT Sans"/>
                <w:sz w:val="20"/>
                <w:szCs w:val="20"/>
              </w:rPr>
              <w:t xml:space="preserve">odel. </w:t>
            </w:r>
          </w:p>
          <w:p w14:paraId="635FB506"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 xml:space="preserve">Stop at each stage and ask students key questions to get them to engage in the thought processes required and to work through the sequence of steps required. </w:t>
            </w:r>
          </w:p>
          <w:p w14:paraId="69B0825D"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p w14:paraId="33862C29"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tc>
        <w:tc>
          <w:tcPr>
            <w:tcW w:w="3667" w:type="dxa"/>
            <w:shd w:val="clear" w:color="auto" w:fill="CFE2F3"/>
            <w:tcMar>
              <w:top w:w="100" w:type="dxa"/>
              <w:left w:w="100" w:type="dxa"/>
              <w:bottom w:w="100" w:type="dxa"/>
              <w:right w:w="100" w:type="dxa"/>
            </w:tcMar>
          </w:tcPr>
          <w:p w14:paraId="3D58FCD5" w14:textId="77777777" w:rsidR="00C63CD0" w:rsidRDefault="00D579A8">
            <w:pPr>
              <w:widowControl w:val="0"/>
              <w:numPr>
                <w:ilvl w:val="0"/>
                <w:numId w:val="9"/>
              </w:numPr>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Slide 17: To make sure we meet the brief, what would the designer need to include on this set? What 2D shapes would we use to represent these items on a plan view? And for the elevation?</w:t>
            </w:r>
          </w:p>
          <w:p w14:paraId="19E84C5A" w14:textId="77777777" w:rsidR="00C63CD0" w:rsidRDefault="00D579A8">
            <w:pPr>
              <w:widowControl w:val="0"/>
              <w:numPr>
                <w:ilvl w:val="0"/>
                <w:numId w:val="9"/>
              </w:numPr>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 xml:space="preserve">Slide 22: Looking at the plan view and elevations, what 2D shapes are highlighted? </w:t>
            </w:r>
          </w:p>
          <w:p w14:paraId="7FC5CB6B" w14:textId="77777777" w:rsidR="00C63CD0" w:rsidRDefault="00D579A8">
            <w:pPr>
              <w:widowControl w:val="0"/>
              <w:numPr>
                <w:ilvl w:val="0"/>
                <w:numId w:val="9"/>
              </w:numPr>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Slide 22: Looking at the plan view and elevations, what 3D do these represent?</w:t>
            </w:r>
          </w:p>
          <w:p w14:paraId="6219C6F3" w14:textId="77777777" w:rsidR="00C63CD0" w:rsidRDefault="00D579A8">
            <w:pPr>
              <w:widowControl w:val="0"/>
              <w:numPr>
                <w:ilvl w:val="0"/>
                <w:numId w:val="9"/>
              </w:numPr>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Slide 25: What additional features have been added in to make sure the set meets the brief?</w:t>
            </w:r>
          </w:p>
          <w:p w14:paraId="11F23484" w14:textId="77777777" w:rsidR="00C63CD0" w:rsidRDefault="00C63CD0">
            <w:pPr>
              <w:widowControl w:val="0"/>
              <w:pBdr>
                <w:top w:val="nil"/>
                <w:left w:val="nil"/>
                <w:bottom w:val="nil"/>
                <w:right w:val="nil"/>
                <w:between w:val="nil"/>
              </w:pBdr>
              <w:spacing w:line="240" w:lineRule="auto"/>
              <w:ind w:left="720"/>
              <w:rPr>
                <w:rFonts w:ascii="PT Sans" w:eastAsia="PT Sans" w:hAnsi="PT Sans" w:cs="PT Sans"/>
                <w:sz w:val="20"/>
                <w:szCs w:val="20"/>
              </w:rPr>
            </w:pPr>
          </w:p>
        </w:tc>
        <w:tc>
          <w:tcPr>
            <w:tcW w:w="3690" w:type="dxa"/>
            <w:shd w:val="clear" w:color="auto" w:fill="CFE2F3"/>
            <w:tcMar>
              <w:top w:w="100" w:type="dxa"/>
              <w:left w:w="100" w:type="dxa"/>
              <w:bottom w:w="100" w:type="dxa"/>
              <w:right w:w="100" w:type="dxa"/>
            </w:tcMar>
          </w:tcPr>
          <w:p w14:paraId="13D5766F"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 xml:space="preserve">This section should break down and scaffold the students through the process from being given the brief to creating a 3D model for a set. </w:t>
            </w:r>
          </w:p>
          <w:p w14:paraId="7F2D48ED"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 xml:space="preserve">Students should be engaging throughout this section; being asked key questions throughout to check understanding and address any misconceptions. </w:t>
            </w:r>
          </w:p>
          <w:p w14:paraId="0753ACAE"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p w14:paraId="30143700" w14:textId="77777777" w:rsidR="00C63CD0" w:rsidRDefault="00D579A8">
            <w:pPr>
              <w:widowControl w:val="0"/>
              <w:spacing w:line="240" w:lineRule="auto"/>
              <w:rPr>
                <w:rFonts w:ascii="PT Sans" w:eastAsia="PT Sans" w:hAnsi="PT Sans" w:cs="PT Sans"/>
                <w:sz w:val="20"/>
                <w:szCs w:val="20"/>
              </w:rPr>
            </w:pPr>
            <w:r>
              <w:rPr>
                <w:rFonts w:ascii="PT Sans" w:eastAsia="PT Sans" w:hAnsi="PT Sans" w:cs="PT Sans"/>
                <w:sz w:val="20"/>
                <w:szCs w:val="20"/>
              </w:rPr>
              <w:t>Support: facilitate a whole class discussion to support students and the use of ‘think.pair.share’ to encoura</w:t>
            </w:r>
            <w:r>
              <w:rPr>
                <w:rFonts w:ascii="PT Sans" w:eastAsia="PT Sans" w:hAnsi="PT Sans" w:cs="PT Sans"/>
                <w:sz w:val="20"/>
                <w:szCs w:val="20"/>
              </w:rPr>
              <w:t xml:space="preserve">ge participation from all students </w:t>
            </w:r>
          </w:p>
          <w:p w14:paraId="128EBFCA" w14:textId="77777777" w:rsidR="00C63CD0" w:rsidRDefault="00C63CD0">
            <w:pPr>
              <w:widowControl w:val="0"/>
              <w:spacing w:line="240" w:lineRule="auto"/>
              <w:rPr>
                <w:rFonts w:ascii="PT Sans" w:eastAsia="PT Sans" w:hAnsi="PT Sans" w:cs="PT Sans"/>
                <w:sz w:val="20"/>
                <w:szCs w:val="20"/>
              </w:rPr>
            </w:pPr>
          </w:p>
          <w:p w14:paraId="0960521F" w14:textId="77777777" w:rsidR="00C63CD0" w:rsidRDefault="00D579A8">
            <w:pPr>
              <w:widowControl w:val="0"/>
              <w:spacing w:line="240" w:lineRule="auto"/>
              <w:rPr>
                <w:rFonts w:ascii="PT Sans" w:eastAsia="PT Sans" w:hAnsi="PT Sans" w:cs="PT Sans"/>
                <w:sz w:val="20"/>
                <w:szCs w:val="20"/>
              </w:rPr>
            </w:pPr>
            <w:r>
              <w:rPr>
                <w:rFonts w:ascii="PT Sans" w:eastAsia="PT Sans" w:hAnsi="PT Sans" w:cs="PT Sans"/>
                <w:sz w:val="20"/>
                <w:szCs w:val="20"/>
              </w:rPr>
              <w:t>Challenge: students could be asked to create to ‘sketch’ a possible plan view given the brief before being shown the example on slide 18; and asked to draw the 3D shapes from slide 22 before being shown slides 23 and 24</w:t>
            </w:r>
            <w:r>
              <w:rPr>
                <w:rFonts w:ascii="PT Sans" w:eastAsia="PT Sans" w:hAnsi="PT Sans" w:cs="PT Sans"/>
                <w:sz w:val="20"/>
                <w:szCs w:val="20"/>
              </w:rPr>
              <w:t>.</w:t>
            </w:r>
          </w:p>
        </w:tc>
        <w:tc>
          <w:tcPr>
            <w:tcW w:w="1710" w:type="dxa"/>
            <w:shd w:val="clear" w:color="auto" w:fill="CFE2F3"/>
            <w:tcMar>
              <w:top w:w="100" w:type="dxa"/>
              <w:left w:w="100" w:type="dxa"/>
              <w:bottom w:w="100" w:type="dxa"/>
              <w:right w:w="100" w:type="dxa"/>
            </w:tcMar>
          </w:tcPr>
          <w:p w14:paraId="4F3B2968"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 xml:space="preserve">Slides 16 - 25 </w:t>
            </w:r>
          </w:p>
        </w:tc>
      </w:tr>
      <w:tr w:rsidR="00C63CD0" w14:paraId="0D73B20B" w14:textId="77777777">
        <w:tc>
          <w:tcPr>
            <w:tcW w:w="1805" w:type="dxa"/>
            <w:shd w:val="clear" w:color="auto" w:fill="auto"/>
            <w:tcMar>
              <w:top w:w="100" w:type="dxa"/>
              <w:left w:w="100" w:type="dxa"/>
              <w:bottom w:w="100" w:type="dxa"/>
              <w:right w:w="100" w:type="dxa"/>
            </w:tcMar>
          </w:tcPr>
          <w:p w14:paraId="26662C8A" w14:textId="77777777" w:rsidR="00C63CD0" w:rsidRDefault="00D579A8">
            <w:pPr>
              <w:widowControl w:val="0"/>
              <w:pBdr>
                <w:top w:val="nil"/>
                <w:left w:val="nil"/>
                <w:bottom w:val="nil"/>
                <w:right w:val="nil"/>
                <w:between w:val="nil"/>
              </w:pBdr>
              <w:spacing w:line="240" w:lineRule="auto"/>
              <w:rPr>
                <w:rFonts w:ascii="PT Sans" w:eastAsia="PT Sans" w:hAnsi="PT Sans" w:cs="PT Sans"/>
              </w:rPr>
            </w:pPr>
            <w:r>
              <w:rPr>
                <w:rFonts w:ascii="PT Sans" w:eastAsia="PT Sans" w:hAnsi="PT Sans" w:cs="PT Sans"/>
              </w:rPr>
              <w:t xml:space="preserve">3. Setting the Brief </w:t>
            </w:r>
            <w:r>
              <w:rPr>
                <w:rFonts w:ascii="PT Sans" w:eastAsia="PT Sans" w:hAnsi="PT Sans" w:cs="PT Sans"/>
              </w:rPr>
              <w:br/>
              <w:t>(5 mins)</w:t>
            </w:r>
          </w:p>
          <w:p w14:paraId="38C77357" w14:textId="77777777" w:rsidR="00C63CD0" w:rsidRDefault="00C63CD0">
            <w:pPr>
              <w:widowControl w:val="0"/>
              <w:pBdr>
                <w:top w:val="nil"/>
                <w:left w:val="nil"/>
                <w:bottom w:val="nil"/>
                <w:right w:val="nil"/>
                <w:between w:val="nil"/>
              </w:pBdr>
              <w:spacing w:line="240" w:lineRule="auto"/>
              <w:rPr>
                <w:rFonts w:ascii="PT Sans" w:eastAsia="PT Sans" w:hAnsi="PT Sans" w:cs="PT Sans"/>
              </w:rPr>
            </w:pPr>
          </w:p>
        </w:tc>
        <w:tc>
          <w:tcPr>
            <w:tcW w:w="3709" w:type="dxa"/>
            <w:shd w:val="clear" w:color="auto" w:fill="auto"/>
            <w:tcMar>
              <w:top w:w="100" w:type="dxa"/>
              <w:left w:w="100" w:type="dxa"/>
              <w:bottom w:w="100" w:type="dxa"/>
              <w:right w:w="100" w:type="dxa"/>
            </w:tcMar>
          </w:tcPr>
          <w:p w14:paraId="56A095D7"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 xml:space="preserve">Play Video 3: Students will be welcomed into the design team and introduced to the design brief. </w:t>
            </w:r>
          </w:p>
          <w:p w14:paraId="69A12CA6"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p w14:paraId="673ACA72"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 xml:space="preserve">Talk students through the 3 stages of </w:t>
            </w:r>
            <w:r>
              <w:rPr>
                <w:rFonts w:ascii="PT Sans" w:eastAsia="PT Sans" w:hAnsi="PT Sans" w:cs="PT Sans"/>
                <w:sz w:val="20"/>
                <w:szCs w:val="20"/>
              </w:rPr>
              <w:lastRenderedPageBreak/>
              <w:t xml:space="preserve">the task; and what each pair will be working on at each point. </w:t>
            </w:r>
          </w:p>
        </w:tc>
        <w:tc>
          <w:tcPr>
            <w:tcW w:w="3667" w:type="dxa"/>
            <w:shd w:val="clear" w:color="auto" w:fill="auto"/>
            <w:tcMar>
              <w:top w:w="100" w:type="dxa"/>
              <w:left w:w="100" w:type="dxa"/>
              <w:bottom w:w="100" w:type="dxa"/>
              <w:right w:w="100" w:type="dxa"/>
            </w:tcMar>
          </w:tcPr>
          <w:p w14:paraId="55757811" w14:textId="77777777" w:rsidR="00C63CD0" w:rsidRDefault="00D579A8">
            <w:pPr>
              <w:widowControl w:val="0"/>
              <w:numPr>
                <w:ilvl w:val="0"/>
                <w:numId w:val="10"/>
              </w:numPr>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lastRenderedPageBreak/>
              <w:t xml:space="preserve">To meet the design brief for each set; what key objects do we need to include? </w:t>
            </w:r>
          </w:p>
          <w:p w14:paraId="168BF94C" w14:textId="77777777" w:rsidR="00C63CD0" w:rsidRDefault="00D579A8">
            <w:pPr>
              <w:widowControl w:val="0"/>
              <w:numPr>
                <w:ilvl w:val="0"/>
                <w:numId w:val="10"/>
              </w:numPr>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 xml:space="preserve">How will we represent the objects in stage 1 and 2 (will </w:t>
            </w:r>
            <w:r>
              <w:rPr>
                <w:rFonts w:ascii="PT Sans" w:eastAsia="PT Sans" w:hAnsi="PT Sans" w:cs="PT Sans"/>
                <w:sz w:val="20"/>
                <w:szCs w:val="20"/>
              </w:rPr>
              <w:lastRenderedPageBreak/>
              <w:t>these be 2D or 3D</w:t>
            </w:r>
            <w:r>
              <w:rPr>
                <w:rFonts w:ascii="PT Sans" w:eastAsia="PT Sans" w:hAnsi="PT Sans" w:cs="PT Sans"/>
                <w:sz w:val="20"/>
                <w:szCs w:val="20"/>
              </w:rPr>
              <w:t xml:space="preserve">?) </w:t>
            </w:r>
          </w:p>
          <w:p w14:paraId="12E79947" w14:textId="77777777" w:rsidR="00C63CD0" w:rsidRDefault="00D579A8">
            <w:pPr>
              <w:widowControl w:val="0"/>
              <w:numPr>
                <w:ilvl w:val="0"/>
                <w:numId w:val="10"/>
              </w:numPr>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How will we represent the objects in stage 3?</w:t>
            </w:r>
          </w:p>
          <w:p w14:paraId="59EFE2E7"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tc>
        <w:tc>
          <w:tcPr>
            <w:tcW w:w="3690" w:type="dxa"/>
            <w:shd w:val="clear" w:color="auto" w:fill="auto"/>
            <w:tcMar>
              <w:top w:w="100" w:type="dxa"/>
              <w:left w:w="100" w:type="dxa"/>
              <w:bottom w:w="100" w:type="dxa"/>
              <w:right w:w="100" w:type="dxa"/>
            </w:tcMar>
          </w:tcPr>
          <w:p w14:paraId="62E094E7"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lastRenderedPageBreak/>
              <w:t xml:space="preserve">Students need to be organised into groups of at least 6. Within each group they will need to be split into 3 sub-groups, ideally pairs: Pair A, Pair B and Pair C. </w:t>
            </w:r>
          </w:p>
          <w:p w14:paraId="5CBD4BB7"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p w14:paraId="650E979A"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Support: Re-read the brief and facilitat</w:t>
            </w:r>
            <w:r>
              <w:rPr>
                <w:rFonts w:ascii="PT Sans" w:eastAsia="PT Sans" w:hAnsi="PT Sans" w:cs="PT Sans"/>
                <w:sz w:val="20"/>
                <w:szCs w:val="20"/>
              </w:rPr>
              <w:t xml:space="preserve">e a class discussion about key components to consider before starting stage 1. </w:t>
            </w:r>
          </w:p>
          <w:p w14:paraId="7BDACCE7"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p w14:paraId="13F3B195"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 xml:space="preserve">State that there will be 3 stages to the task with clear time limits. </w:t>
            </w:r>
          </w:p>
          <w:p w14:paraId="06F057C1"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p w14:paraId="4D634A8C" w14:textId="77777777" w:rsidR="00C63CD0" w:rsidRDefault="00D579A8">
            <w:pPr>
              <w:widowControl w:val="0"/>
              <w:pBdr>
                <w:top w:val="nil"/>
                <w:left w:val="nil"/>
                <w:bottom w:val="nil"/>
                <w:right w:val="nil"/>
                <w:between w:val="nil"/>
              </w:pBdr>
              <w:spacing w:line="240" w:lineRule="auto"/>
              <w:rPr>
                <w:rFonts w:ascii="PT Sans" w:eastAsia="PT Sans" w:hAnsi="PT Sans" w:cs="PT Sans"/>
                <w:i/>
                <w:sz w:val="20"/>
                <w:szCs w:val="20"/>
              </w:rPr>
            </w:pPr>
            <w:r>
              <w:rPr>
                <w:rFonts w:ascii="PT Sans" w:eastAsia="PT Sans" w:hAnsi="PT Sans" w:cs="PT Sans"/>
                <w:sz w:val="20"/>
                <w:szCs w:val="20"/>
              </w:rPr>
              <w:t xml:space="preserve">Challenge: For stage 3, this could be extended by asking students to build a 3D model of the set. </w:t>
            </w:r>
            <w:r>
              <w:rPr>
                <w:rFonts w:ascii="PT Sans" w:eastAsia="PT Sans" w:hAnsi="PT Sans" w:cs="PT Sans"/>
                <w:i/>
                <w:sz w:val="20"/>
                <w:szCs w:val="20"/>
              </w:rPr>
              <w:t>Recom</w:t>
            </w:r>
            <w:r>
              <w:rPr>
                <w:rFonts w:ascii="PT Sans" w:eastAsia="PT Sans" w:hAnsi="PT Sans" w:cs="PT Sans"/>
                <w:i/>
                <w:sz w:val="20"/>
                <w:szCs w:val="20"/>
              </w:rPr>
              <w:t xml:space="preserve">mended to provide students with nets to support this. </w:t>
            </w:r>
          </w:p>
          <w:p w14:paraId="752FC8FA"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p w14:paraId="453E2325"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tc>
        <w:tc>
          <w:tcPr>
            <w:tcW w:w="1710" w:type="dxa"/>
            <w:shd w:val="clear" w:color="auto" w:fill="auto"/>
            <w:tcMar>
              <w:top w:w="100" w:type="dxa"/>
              <w:left w:w="100" w:type="dxa"/>
              <w:bottom w:w="100" w:type="dxa"/>
              <w:right w:w="100" w:type="dxa"/>
            </w:tcMar>
          </w:tcPr>
          <w:p w14:paraId="7BD713E3"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lastRenderedPageBreak/>
              <w:t xml:space="preserve">Slides 27 - 32 </w:t>
            </w:r>
          </w:p>
          <w:p w14:paraId="0522D651"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p w14:paraId="248495CD"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 xml:space="preserve">Print the design briefs to students to refer through </w:t>
            </w:r>
            <w:r>
              <w:rPr>
                <w:rFonts w:ascii="PT Sans" w:eastAsia="PT Sans" w:hAnsi="PT Sans" w:cs="PT Sans"/>
                <w:sz w:val="20"/>
                <w:szCs w:val="20"/>
              </w:rPr>
              <w:lastRenderedPageBreak/>
              <w:t xml:space="preserve">to support with each stage </w:t>
            </w:r>
          </w:p>
        </w:tc>
      </w:tr>
      <w:tr w:rsidR="00C63CD0" w14:paraId="03A14A30" w14:textId="77777777">
        <w:tc>
          <w:tcPr>
            <w:tcW w:w="1805" w:type="dxa"/>
            <w:shd w:val="clear" w:color="auto" w:fill="CFE2F3"/>
            <w:tcMar>
              <w:top w:w="100" w:type="dxa"/>
              <w:left w:w="100" w:type="dxa"/>
              <w:bottom w:w="100" w:type="dxa"/>
              <w:right w:w="100" w:type="dxa"/>
            </w:tcMar>
          </w:tcPr>
          <w:p w14:paraId="2A81F7EF" w14:textId="77777777" w:rsidR="00C63CD0" w:rsidRDefault="00D579A8">
            <w:pPr>
              <w:widowControl w:val="0"/>
              <w:pBdr>
                <w:top w:val="nil"/>
                <w:left w:val="nil"/>
                <w:bottom w:val="nil"/>
                <w:right w:val="nil"/>
                <w:between w:val="nil"/>
              </w:pBdr>
              <w:spacing w:line="240" w:lineRule="auto"/>
              <w:rPr>
                <w:rFonts w:ascii="PT Sans" w:eastAsia="PT Sans" w:hAnsi="PT Sans" w:cs="PT Sans"/>
              </w:rPr>
            </w:pPr>
            <w:r>
              <w:rPr>
                <w:rFonts w:ascii="PT Sans" w:eastAsia="PT Sans" w:hAnsi="PT Sans" w:cs="PT Sans"/>
              </w:rPr>
              <w:lastRenderedPageBreak/>
              <w:t xml:space="preserve">4. Working on the Task </w:t>
            </w:r>
            <w:r>
              <w:rPr>
                <w:rFonts w:ascii="PT Sans" w:eastAsia="PT Sans" w:hAnsi="PT Sans" w:cs="PT Sans"/>
              </w:rPr>
              <w:br/>
              <w:t>(30 mins)</w:t>
            </w:r>
          </w:p>
        </w:tc>
        <w:tc>
          <w:tcPr>
            <w:tcW w:w="3709" w:type="dxa"/>
            <w:shd w:val="clear" w:color="auto" w:fill="CFE2F3"/>
            <w:tcMar>
              <w:top w:w="100" w:type="dxa"/>
              <w:left w:w="100" w:type="dxa"/>
              <w:bottom w:w="100" w:type="dxa"/>
              <w:right w:w="100" w:type="dxa"/>
            </w:tcMar>
          </w:tcPr>
          <w:p w14:paraId="57115E8B"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 xml:space="preserve">Stage 1: Using the brief, each pair will create the plan view of a set (1 set each). </w:t>
            </w:r>
          </w:p>
          <w:p w14:paraId="5064E8B7"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p w14:paraId="4A4095BD"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Each pair will pass their plan view to the next pair in their group.</w:t>
            </w:r>
          </w:p>
          <w:p w14:paraId="2ABD44A9"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p w14:paraId="39FFC86F" w14:textId="77777777" w:rsidR="00C63CD0" w:rsidRDefault="00D579A8">
            <w:pPr>
              <w:widowControl w:val="0"/>
              <w:spacing w:line="240" w:lineRule="auto"/>
              <w:rPr>
                <w:rFonts w:ascii="PT Sans" w:eastAsia="PT Sans" w:hAnsi="PT Sans" w:cs="PT Sans"/>
                <w:sz w:val="20"/>
                <w:szCs w:val="20"/>
              </w:rPr>
            </w:pPr>
            <w:r>
              <w:rPr>
                <w:rFonts w:ascii="PT Sans" w:eastAsia="PT Sans" w:hAnsi="PT Sans" w:cs="PT Sans"/>
                <w:sz w:val="20"/>
                <w:szCs w:val="20"/>
              </w:rPr>
              <w:t xml:space="preserve">Stage 2:  Using the brief, and plan view each pair will create the elevation view of this set (1 set each). </w:t>
            </w:r>
          </w:p>
          <w:p w14:paraId="24B91747" w14:textId="77777777" w:rsidR="00C63CD0" w:rsidRDefault="00C63CD0">
            <w:pPr>
              <w:widowControl w:val="0"/>
              <w:spacing w:line="240" w:lineRule="auto"/>
              <w:rPr>
                <w:rFonts w:ascii="PT Sans" w:eastAsia="PT Sans" w:hAnsi="PT Sans" w:cs="PT Sans"/>
                <w:sz w:val="20"/>
                <w:szCs w:val="20"/>
              </w:rPr>
            </w:pPr>
          </w:p>
          <w:p w14:paraId="6BBEC72C" w14:textId="77777777" w:rsidR="00C63CD0" w:rsidRDefault="00D579A8">
            <w:pPr>
              <w:widowControl w:val="0"/>
              <w:spacing w:line="240" w:lineRule="auto"/>
              <w:rPr>
                <w:rFonts w:ascii="PT Sans" w:eastAsia="PT Sans" w:hAnsi="PT Sans" w:cs="PT Sans"/>
                <w:sz w:val="20"/>
                <w:szCs w:val="20"/>
              </w:rPr>
            </w:pPr>
            <w:r>
              <w:rPr>
                <w:rFonts w:ascii="PT Sans" w:eastAsia="PT Sans" w:hAnsi="PT Sans" w:cs="PT Sans"/>
                <w:sz w:val="20"/>
                <w:szCs w:val="20"/>
              </w:rPr>
              <w:t>Each pair will pass the plan view; and their elevation view to the next pair in their group.</w:t>
            </w:r>
          </w:p>
          <w:p w14:paraId="10EBCEA9" w14:textId="77777777" w:rsidR="00C63CD0" w:rsidRDefault="00C63CD0">
            <w:pPr>
              <w:widowControl w:val="0"/>
              <w:spacing w:line="240" w:lineRule="auto"/>
              <w:rPr>
                <w:rFonts w:ascii="PT Sans" w:eastAsia="PT Sans" w:hAnsi="PT Sans" w:cs="PT Sans"/>
                <w:sz w:val="20"/>
                <w:szCs w:val="20"/>
              </w:rPr>
            </w:pPr>
          </w:p>
          <w:p w14:paraId="4163DD9F" w14:textId="77777777" w:rsidR="00C63CD0" w:rsidRDefault="00D579A8">
            <w:pPr>
              <w:widowControl w:val="0"/>
              <w:spacing w:line="240" w:lineRule="auto"/>
              <w:rPr>
                <w:rFonts w:ascii="PT Sans" w:eastAsia="PT Sans" w:hAnsi="PT Sans" w:cs="PT Sans"/>
                <w:sz w:val="20"/>
                <w:szCs w:val="20"/>
              </w:rPr>
            </w:pPr>
            <w:r>
              <w:rPr>
                <w:rFonts w:ascii="PT Sans" w:eastAsia="PT Sans" w:hAnsi="PT Sans" w:cs="PT Sans"/>
                <w:sz w:val="20"/>
                <w:szCs w:val="20"/>
              </w:rPr>
              <w:lastRenderedPageBreak/>
              <w:t>Stage 3: Using the brief; the plan view; and the ele</w:t>
            </w:r>
            <w:r>
              <w:rPr>
                <w:rFonts w:ascii="PT Sans" w:eastAsia="PT Sans" w:hAnsi="PT Sans" w:cs="PT Sans"/>
                <w:sz w:val="20"/>
                <w:szCs w:val="20"/>
              </w:rPr>
              <w:t>vations each pair will draw a 3D sketch of this set (1 set each).</w:t>
            </w:r>
          </w:p>
        </w:tc>
        <w:tc>
          <w:tcPr>
            <w:tcW w:w="3667" w:type="dxa"/>
            <w:shd w:val="clear" w:color="auto" w:fill="CFE2F3"/>
            <w:tcMar>
              <w:top w:w="100" w:type="dxa"/>
              <w:left w:w="100" w:type="dxa"/>
              <w:bottom w:w="100" w:type="dxa"/>
              <w:right w:w="100" w:type="dxa"/>
            </w:tcMar>
          </w:tcPr>
          <w:p w14:paraId="2F39E764" w14:textId="77777777" w:rsidR="00C63CD0" w:rsidRDefault="00D579A8">
            <w:pPr>
              <w:widowControl w:val="0"/>
              <w:numPr>
                <w:ilvl w:val="0"/>
                <w:numId w:val="3"/>
              </w:numPr>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lastRenderedPageBreak/>
              <w:t xml:space="preserve">Why is it important to be accurate for each stage? </w:t>
            </w:r>
          </w:p>
          <w:p w14:paraId="5B6EBDDE" w14:textId="77777777" w:rsidR="00C63CD0" w:rsidRDefault="00D579A8">
            <w:pPr>
              <w:widowControl w:val="0"/>
              <w:numPr>
                <w:ilvl w:val="0"/>
                <w:numId w:val="3"/>
              </w:numPr>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Why is time-keeping important for this task?</w:t>
            </w:r>
          </w:p>
          <w:p w14:paraId="4276E5FC" w14:textId="77777777" w:rsidR="00C63CD0" w:rsidRDefault="00D579A8">
            <w:pPr>
              <w:widowControl w:val="0"/>
              <w:numPr>
                <w:ilvl w:val="0"/>
                <w:numId w:val="3"/>
              </w:numPr>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 xml:space="preserve">Why is it important to re-read the brief for each stage? </w:t>
            </w:r>
          </w:p>
        </w:tc>
        <w:tc>
          <w:tcPr>
            <w:tcW w:w="3690" w:type="dxa"/>
            <w:shd w:val="clear" w:color="auto" w:fill="CFE2F3"/>
            <w:tcMar>
              <w:top w:w="100" w:type="dxa"/>
              <w:left w:w="100" w:type="dxa"/>
              <w:bottom w:w="100" w:type="dxa"/>
              <w:right w:w="100" w:type="dxa"/>
            </w:tcMar>
          </w:tcPr>
          <w:p w14:paraId="6661C372"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Students will need to work to stric</w:t>
            </w:r>
            <w:r>
              <w:rPr>
                <w:rFonts w:ascii="PT Sans" w:eastAsia="PT Sans" w:hAnsi="PT Sans" w:cs="PT Sans"/>
                <w:sz w:val="20"/>
                <w:szCs w:val="20"/>
              </w:rPr>
              <w:t xml:space="preserve">t time limits for this task to ensure their part of the task is completed and ready for the next pair. Students will have 10 minutes to complete each stage. Recommended to use a timer and to remind students throughout. </w:t>
            </w:r>
          </w:p>
          <w:p w14:paraId="4F93D085"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p w14:paraId="74B34B91"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Support: Provide students with 3D s</w:t>
            </w:r>
            <w:r>
              <w:rPr>
                <w:rFonts w:ascii="PT Sans" w:eastAsia="PT Sans" w:hAnsi="PT Sans" w:cs="PT Sans"/>
                <w:sz w:val="20"/>
                <w:szCs w:val="20"/>
              </w:rPr>
              <w:t>hapes so they are able to move the shapes and accurately draw the plan and elevation views of these (Eg. cubes/cuboids/cylinders/hexagonal prisms)</w:t>
            </w:r>
          </w:p>
          <w:p w14:paraId="1D66DDEF"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p w14:paraId="0E5CCECD"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Challenge: Encourage students to use more complex 3D shapes.</w:t>
            </w:r>
          </w:p>
          <w:p w14:paraId="19765210"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p w14:paraId="6B36DD24"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p w14:paraId="32CEAA29"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tc>
        <w:tc>
          <w:tcPr>
            <w:tcW w:w="1710" w:type="dxa"/>
            <w:shd w:val="clear" w:color="auto" w:fill="CFE2F3"/>
            <w:tcMar>
              <w:top w:w="100" w:type="dxa"/>
              <w:left w:w="100" w:type="dxa"/>
              <w:bottom w:w="100" w:type="dxa"/>
              <w:right w:w="100" w:type="dxa"/>
            </w:tcMar>
          </w:tcPr>
          <w:p w14:paraId="3D62B8F1"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lastRenderedPageBreak/>
              <w:t>Slides 29 - 32</w:t>
            </w:r>
          </w:p>
          <w:p w14:paraId="0F5DCB6C"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p w14:paraId="1C51A7DB" w14:textId="77777777" w:rsidR="00C63CD0" w:rsidRDefault="00D579A8">
            <w:pPr>
              <w:widowControl w:val="0"/>
              <w:spacing w:line="240" w:lineRule="auto"/>
              <w:rPr>
                <w:rFonts w:ascii="PT Sans" w:eastAsia="PT Sans" w:hAnsi="PT Sans" w:cs="PT Sans"/>
                <w:sz w:val="20"/>
                <w:szCs w:val="20"/>
              </w:rPr>
            </w:pPr>
            <w:r>
              <w:rPr>
                <w:rFonts w:ascii="PT Sans" w:eastAsia="PT Sans" w:hAnsi="PT Sans" w:cs="PT Sans"/>
                <w:sz w:val="20"/>
                <w:szCs w:val="20"/>
              </w:rPr>
              <w:t>Print the design briefs to students to refer through to support with each stage</w:t>
            </w:r>
          </w:p>
        </w:tc>
      </w:tr>
      <w:tr w:rsidR="00C63CD0" w14:paraId="637267D6" w14:textId="77777777">
        <w:tc>
          <w:tcPr>
            <w:tcW w:w="1805" w:type="dxa"/>
            <w:shd w:val="clear" w:color="auto" w:fill="auto"/>
            <w:tcMar>
              <w:top w:w="100" w:type="dxa"/>
              <w:left w:w="100" w:type="dxa"/>
              <w:bottom w:w="100" w:type="dxa"/>
              <w:right w:w="100" w:type="dxa"/>
            </w:tcMar>
          </w:tcPr>
          <w:p w14:paraId="5DA7CDCE" w14:textId="77777777" w:rsidR="00C63CD0" w:rsidRDefault="00D579A8">
            <w:pPr>
              <w:widowControl w:val="0"/>
              <w:pBdr>
                <w:top w:val="nil"/>
                <w:left w:val="nil"/>
                <w:bottom w:val="nil"/>
                <w:right w:val="nil"/>
                <w:between w:val="nil"/>
              </w:pBdr>
              <w:spacing w:line="240" w:lineRule="auto"/>
              <w:rPr>
                <w:rFonts w:ascii="PT Sans" w:eastAsia="PT Sans" w:hAnsi="PT Sans" w:cs="PT Sans"/>
              </w:rPr>
            </w:pPr>
            <w:r>
              <w:rPr>
                <w:rFonts w:ascii="PT Sans" w:eastAsia="PT Sans" w:hAnsi="PT Sans" w:cs="PT Sans"/>
              </w:rPr>
              <w:t xml:space="preserve">5. Sharing Outcomes </w:t>
            </w:r>
            <w:r>
              <w:rPr>
                <w:rFonts w:ascii="PT Sans" w:eastAsia="PT Sans" w:hAnsi="PT Sans" w:cs="PT Sans"/>
              </w:rPr>
              <w:br/>
              <w:t>(5-10 mins)</w:t>
            </w:r>
          </w:p>
        </w:tc>
        <w:tc>
          <w:tcPr>
            <w:tcW w:w="3709" w:type="dxa"/>
            <w:shd w:val="clear" w:color="auto" w:fill="auto"/>
            <w:tcMar>
              <w:top w:w="100" w:type="dxa"/>
              <w:left w:w="100" w:type="dxa"/>
              <w:bottom w:w="100" w:type="dxa"/>
              <w:right w:w="100" w:type="dxa"/>
            </w:tcMar>
          </w:tcPr>
          <w:p w14:paraId="098F44C9"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 xml:space="preserve">Gallery Walk: Each full group presents their 3 drawings for each of the 3 sets. </w:t>
            </w:r>
          </w:p>
          <w:p w14:paraId="584E8A8A"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p w14:paraId="5825C0D3"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 xml:space="preserve">Students walk around the class and look at the different interpretations of each of the 3 briefs. </w:t>
            </w:r>
          </w:p>
        </w:tc>
        <w:tc>
          <w:tcPr>
            <w:tcW w:w="3667" w:type="dxa"/>
            <w:shd w:val="clear" w:color="auto" w:fill="auto"/>
            <w:tcMar>
              <w:top w:w="100" w:type="dxa"/>
              <w:left w:w="100" w:type="dxa"/>
              <w:bottom w:w="100" w:type="dxa"/>
              <w:right w:w="100" w:type="dxa"/>
            </w:tcMar>
          </w:tcPr>
          <w:p w14:paraId="3B633FAF" w14:textId="77777777" w:rsidR="00C63CD0" w:rsidRDefault="00D579A8">
            <w:pPr>
              <w:widowControl w:val="0"/>
              <w:numPr>
                <w:ilvl w:val="0"/>
                <w:numId w:val="4"/>
              </w:numPr>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 xml:space="preserve">What similarities do you notice between the drawings and therefore interpretation of each set? </w:t>
            </w:r>
          </w:p>
          <w:p w14:paraId="698EFF07" w14:textId="77777777" w:rsidR="00C63CD0" w:rsidRDefault="00D579A8">
            <w:pPr>
              <w:widowControl w:val="0"/>
              <w:numPr>
                <w:ilvl w:val="0"/>
                <w:numId w:val="4"/>
              </w:numPr>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What differences do you notice between the drawings and there</w:t>
            </w:r>
            <w:r>
              <w:rPr>
                <w:rFonts w:ascii="PT Sans" w:eastAsia="PT Sans" w:hAnsi="PT Sans" w:cs="PT Sans"/>
                <w:sz w:val="20"/>
                <w:szCs w:val="20"/>
              </w:rPr>
              <w:t xml:space="preserve">fore interpretation of each set?  </w:t>
            </w:r>
          </w:p>
          <w:p w14:paraId="2DDAA34F" w14:textId="77777777" w:rsidR="00C63CD0" w:rsidRDefault="00D579A8">
            <w:pPr>
              <w:widowControl w:val="0"/>
              <w:numPr>
                <w:ilvl w:val="0"/>
                <w:numId w:val="4"/>
              </w:numPr>
              <w:spacing w:line="240" w:lineRule="auto"/>
              <w:rPr>
                <w:rFonts w:ascii="PT Sans" w:eastAsia="PT Sans" w:hAnsi="PT Sans" w:cs="PT Sans"/>
                <w:sz w:val="20"/>
                <w:szCs w:val="20"/>
              </w:rPr>
            </w:pPr>
            <w:r>
              <w:rPr>
                <w:rFonts w:ascii="PT Sans" w:eastAsia="PT Sans" w:hAnsi="PT Sans" w:cs="PT Sans"/>
                <w:sz w:val="20"/>
                <w:szCs w:val="20"/>
              </w:rPr>
              <w:t xml:space="preserve">Was the final 3D drawing within your own group what you had imagined during stage 1 (plan view) and stage 2 (elevation view)? </w:t>
            </w:r>
          </w:p>
        </w:tc>
        <w:tc>
          <w:tcPr>
            <w:tcW w:w="3690" w:type="dxa"/>
            <w:shd w:val="clear" w:color="auto" w:fill="auto"/>
            <w:tcMar>
              <w:top w:w="100" w:type="dxa"/>
              <w:left w:w="100" w:type="dxa"/>
              <w:bottom w:w="100" w:type="dxa"/>
              <w:right w:w="100" w:type="dxa"/>
            </w:tcMar>
          </w:tcPr>
          <w:p w14:paraId="37B7D987"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Pose key questions to students before they complete their gallery walk so they are considering</w:t>
            </w:r>
            <w:r>
              <w:rPr>
                <w:rFonts w:ascii="PT Sans" w:eastAsia="PT Sans" w:hAnsi="PT Sans" w:cs="PT Sans"/>
                <w:sz w:val="20"/>
                <w:szCs w:val="20"/>
              </w:rPr>
              <w:t xml:space="preserve"> these questions as they walk around the classroom and compare each of the different set designs. Give students clear time limits to look at the drawings from each group. </w:t>
            </w:r>
          </w:p>
          <w:p w14:paraId="2320E2FE"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p w14:paraId="3FB0E0AC"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Support: students could be provided with a table to note down the similarities/diff</w:t>
            </w:r>
            <w:r>
              <w:rPr>
                <w:rFonts w:ascii="PT Sans" w:eastAsia="PT Sans" w:hAnsi="PT Sans" w:cs="PT Sans"/>
                <w:sz w:val="20"/>
                <w:szCs w:val="20"/>
              </w:rPr>
              <w:t xml:space="preserve">erences of each of the ‘same’ sets. </w:t>
            </w:r>
          </w:p>
          <w:p w14:paraId="7FA7FB60"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p w14:paraId="6A638A5C"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 xml:space="preserve">Challenge: students could be challenged to create a model 3D set from the 2D drawings of a completely different group. This would require them to interpret these drawings. </w:t>
            </w:r>
          </w:p>
        </w:tc>
        <w:tc>
          <w:tcPr>
            <w:tcW w:w="1710" w:type="dxa"/>
            <w:shd w:val="clear" w:color="auto" w:fill="auto"/>
            <w:tcMar>
              <w:top w:w="100" w:type="dxa"/>
              <w:left w:w="100" w:type="dxa"/>
              <w:bottom w:w="100" w:type="dxa"/>
              <w:right w:w="100" w:type="dxa"/>
            </w:tcMar>
          </w:tcPr>
          <w:p w14:paraId="07BFC843"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Slides 34 - 36</w:t>
            </w:r>
          </w:p>
        </w:tc>
      </w:tr>
      <w:tr w:rsidR="00C63CD0" w14:paraId="29B53C4A" w14:textId="77777777">
        <w:tc>
          <w:tcPr>
            <w:tcW w:w="1805" w:type="dxa"/>
            <w:shd w:val="clear" w:color="auto" w:fill="CFE2F3"/>
            <w:tcMar>
              <w:top w:w="100" w:type="dxa"/>
              <w:left w:w="100" w:type="dxa"/>
              <w:bottom w:w="100" w:type="dxa"/>
              <w:right w:w="100" w:type="dxa"/>
            </w:tcMar>
          </w:tcPr>
          <w:p w14:paraId="3706711B" w14:textId="77777777" w:rsidR="00C63CD0" w:rsidRDefault="00D579A8">
            <w:pPr>
              <w:widowControl w:val="0"/>
              <w:pBdr>
                <w:top w:val="nil"/>
                <w:left w:val="nil"/>
                <w:bottom w:val="nil"/>
                <w:right w:val="nil"/>
                <w:between w:val="nil"/>
              </w:pBdr>
              <w:spacing w:line="240" w:lineRule="auto"/>
              <w:rPr>
                <w:rFonts w:ascii="PT Sans" w:eastAsia="PT Sans" w:hAnsi="PT Sans" w:cs="PT Sans"/>
              </w:rPr>
            </w:pPr>
            <w:r>
              <w:rPr>
                <w:rFonts w:ascii="PT Sans" w:eastAsia="PT Sans" w:hAnsi="PT Sans" w:cs="PT Sans"/>
              </w:rPr>
              <w:t xml:space="preserve">6. Feedback and Celebration </w:t>
            </w:r>
            <w:r>
              <w:rPr>
                <w:rFonts w:ascii="PT Sans" w:eastAsia="PT Sans" w:hAnsi="PT Sans" w:cs="PT Sans"/>
              </w:rPr>
              <w:br/>
              <w:t>(5 - 10 mins)</w:t>
            </w:r>
          </w:p>
        </w:tc>
        <w:tc>
          <w:tcPr>
            <w:tcW w:w="3709" w:type="dxa"/>
            <w:shd w:val="clear" w:color="auto" w:fill="CFE2F3"/>
            <w:tcMar>
              <w:top w:w="100" w:type="dxa"/>
              <w:left w:w="100" w:type="dxa"/>
              <w:bottom w:w="100" w:type="dxa"/>
              <w:right w:w="100" w:type="dxa"/>
            </w:tcMar>
          </w:tcPr>
          <w:p w14:paraId="0D2DF606"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 xml:space="preserve">Students should reflect on the communication challenges of working as a team when they can only communicate via their drawings and therefore the importance of these being accurate. </w:t>
            </w:r>
          </w:p>
          <w:p w14:paraId="3743F628"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lastRenderedPageBreak/>
              <w:t xml:space="preserve">Students should reflect on the </w:t>
            </w:r>
            <w:r>
              <w:rPr>
                <w:rFonts w:ascii="PT Sans" w:eastAsia="PT Sans" w:hAnsi="PT Sans" w:cs="PT Sans"/>
                <w:sz w:val="20"/>
                <w:szCs w:val="20"/>
              </w:rPr>
              <w:t xml:space="preserve">importance of the accuracy of these drawings and think about the next stage of the set designing and building process. </w:t>
            </w:r>
          </w:p>
        </w:tc>
        <w:tc>
          <w:tcPr>
            <w:tcW w:w="3667" w:type="dxa"/>
            <w:shd w:val="clear" w:color="auto" w:fill="CFE2F3"/>
            <w:tcMar>
              <w:top w:w="100" w:type="dxa"/>
              <w:left w:w="100" w:type="dxa"/>
              <w:bottom w:w="100" w:type="dxa"/>
              <w:right w:w="100" w:type="dxa"/>
            </w:tcMar>
          </w:tcPr>
          <w:p w14:paraId="45473C4A" w14:textId="77777777" w:rsidR="00C63CD0" w:rsidRDefault="00D579A8">
            <w:pPr>
              <w:widowControl w:val="0"/>
              <w:numPr>
                <w:ilvl w:val="0"/>
                <w:numId w:val="7"/>
              </w:numPr>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lastRenderedPageBreak/>
              <w:t xml:space="preserve">How well did you work as a team? </w:t>
            </w:r>
          </w:p>
          <w:p w14:paraId="58E0C1F7" w14:textId="77777777" w:rsidR="00C63CD0" w:rsidRDefault="00D579A8">
            <w:pPr>
              <w:widowControl w:val="0"/>
              <w:numPr>
                <w:ilvl w:val="0"/>
                <w:numId w:val="7"/>
              </w:numPr>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 xml:space="preserve">How important was it for your drawings to be accurate? </w:t>
            </w:r>
          </w:p>
          <w:p w14:paraId="417E0DD4" w14:textId="77777777" w:rsidR="00C63CD0" w:rsidRDefault="00D579A8">
            <w:pPr>
              <w:widowControl w:val="0"/>
              <w:numPr>
                <w:ilvl w:val="0"/>
                <w:numId w:val="7"/>
              </w:numPr>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 xml:space="preserve">How did you find working as a </w:t>
            </w:r>
            <w:r>
              <w:rPr>
                <w:rFonts w:ascii="PT Sans" w:eastAsia="PT Sans" w:hAnsi="PT Sans" w:cs="PT Sans"/>
                <w:sz w:val="20"/>
                <w:szCs w:val="20"/>
              </w:rPr>
              <w:lastRenderedPageBreak/>
              <w:t xml:space="preserve">team but only being able to communicate by your drawings? </w:t>
            </w:r>
          </w:p>
          <w:p w14:paraId="1BE5437A" w14:textId="77777777" w:rsidR="00C63CD0" w:rsidRDefault="00D579A8">
            <w:pPr>
              <w:widowControl w:val="0"/>
              <w:numPr>
                <w:ilvl w:val="0"/>
                <w:numId w:val="7"/>
              </w:numPr>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 xml:space="preserve">What would the next part of the process of set design be? </w:t>
            </w:r>
          </w:p>
        </w:tc>
        <w:tc>
          <w:tcPr>
            <w:tcW w:w="3690" w:type="dxa"/>
            <w:shd w:val="clear" w:color="auto" w:fill="CFE2F3"/>
            <w:tcMar>
              <w:top w:w="100" w:type="dxa"/>
              <w:left w:w="100" w:type="dxa"/>
              <w:bottom w:w="100" w:type="dxa"/>
              <w:right w:w="100" w:type="dxa"/>
            </w:tcMar>
          </w:tcPr>
          <w:p w14:paraId="455A6168"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lastRenderedPageBreak/>
              <w:t xml:space="preserve">Facilitate a class discussion to consider these key </w:t>
            </w:r>
            <w:r>
              <w:rPr>
                <w:rFonts w:ascii="PT Sans" w:eastAsia="PT Sans" w:hAnsi="PT Sans" w:cs="PT Sans"/>
                <w:sz w:val="20"/>
                <w:szCs w:val="20"/>
              </w:rPr>
              <w:t xml:space="preserve">questions and ensure students understand how this task would fit into the process of creating a set for a Film. </w:t>
            </w:r>
          </w:p>
          <w:p w14:paraId="3757B490"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p w14:paraId="3AB6D3BA"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lastRenderedPageBreak/>
              <w:t xml:space="preserve">Support: Use a ‘think.pair.share’ task to allow students to discuss their ideas in pairs before discussing as a whole class. </w:t>
            </w:r>
          </w:p>
          <w:p w14:paraId="12E55121" w14:textId="77777777" w:rsidR="00C63CD0" w:rsidRDefault="00C63CD0">
            <w:pPr>
              <w:widowControl w:val="0"/>
              <w:pBdr>
                <w:top w:val="nil"/>
                <w:left w:val="nil"/>
                <w:bottom w:val="nil"/>
                <w:right w:val="nil"/>
                <w:between w:val="nil"/>
              </w:pBdr>
              <w:spacing w:line="240" w:lineRule="auto"/>
              <w:rPr>
                <w:rFonts w:ascii="PT Sans" w:eastAsia="PT Sans" w:hAnsi="PT Sans" w:cs="PT Sans"/>
                <w:sz w:val="20"/>
                <w:szCs w:val="20"/>
              </w:rPr>
            </w:pPr>
          </w:p>
          <w:p w14:paraId="02660834"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t>Optional Challe</w:t>
            </w:r>
            <w:r>
              <w:rPr>
                <w:rFonts w:ascii="PT Sans" w:eastAsia="PT Sans" w:hAnsi="PT Sans" w:cs="PT Sans"/>
                <w:sz w:val="20"/>
                <w:szCs w:val="20"/>
              </w:rPr>
              <w:t>nge Task: Present students with a plan view of a set and ask students to create the possible brief that the designer had been given here. This will assess students ability to interpret a plan and provide the opportunity for students to explore their creati</w:t>
            </w:r>
            <w:r>
              <w:rPr>
                <w:rFonts w:ascii="PT Sans" w:eastAsia="PT Sans" w:hAnsi="PT Sans" w:cs="PT Sans"/>
                <w:sz w:val="20"/>
                <w:szCs w:val="20"/>
              </w:rPr>
              <w:t xml:space="preserve">vity. </w:t>
            </w:r>
          </w:p>
        </w:tc>
        <w:tc>
          <w:tcPr>
            <w:tcW w:w="1710" w:type="dxa"/>
            <w:shd w:val="clear" w:color="auto" w:fill="CFE2F3"/>
            <w:tcMar>
              <w:top w:w="100" w:type="dxa"/>
              <w:left w:w="100" w:type="dxa"/>
              <w:bottom w:w="100" w:type="dxa"/>
              <w:right w:w="100" w:type="dxa"/>
            </w:tcMar>
          </w:tcPr>
          <w:p w14:paraId="1F55629F" w14:textId="77777777" w:rsidR="00C63CD0" w:rsidRDefault="00D579A8">
            <w:pPr>
              <w:widowControl w:val="0"/>
              <w:pBdr>
                <w:top w:val="nil"/>
                <w:left w:val="nil"/>
                <w:bottom w:val="nil"/>
                <w:right w:val="nil"/>
                <w:between w:val="nil"/>
              </w:pBdr>
              <w:spacing w:line="240" w:lineRule="auto"/>
              <w:rPr>
                <w:rFonts w:ascii="PT Sans" w:eastAsia="PT Sans" w:hAnsi="PT Sans" w:cs="PT Sans"/>
                <w:sz w:val="20"/>
                <w:szCs w:val="20"/>
              </w:rPr>
            </w:pPr>
            <w:r>
              <w:rPr>
                <w:rFonts w:ascii="PT Sans" w:eastAsia="PT Sans" w:hAnsi="PT Sans" w:cs="PT Sans"/>
                <w:sz w:val="20"/>
                <w:szCs w:val="20"/>
              </w:rPr>
              <w:lastRenderedPageBreak/>
              <w:t xml:space="preserve">Slides 34 - 39 </w:t>
            </w:r>
          </w:p>
        </w:tc>
      </w:tr>
    </w:tbl>
    <w:p w14:paraId="28D6BB26" w14:textId="77777777" w:rsidR="00C63CD0" w:rsidRDefault="00C63CD0">
      <w:pPr>
        <w:rPr>
          <w:rFonts w:ascii="PT Sans" w:eastAsia="PT Sans" w:hAnsi="PT Sans" w:cs="PT Sans"/>
          <w:sz w:val="28"/>
          <w:szCs w:val="28"/>
        </w:rPr>
      </w:pPr>
    </w:p>
    <w:sectPr w:rsidR="00C63CD0">
      <w:headerReference w:type="default" r:id="rId10"/>
      <w:footerReference w:type="default" r:id="rId11"/>
      <w:pgSz w:w="16838" w:h="11906" w:orient="landscape"/>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9E44" w14:textId="77777777" w:rsidR="00D579A8" w:rsidRDefault="00D579A8">
      <w:pPr>
        <w:spacing w:line="240" w:lineRule="auto"/>
      </w:pPr>
      <w:r>
        <w:separator/>
      </w:r>
    </w:p>
  </w:endnote>
  <w:endnote w:type="continuationSeparator" w:id="0">
    <w:p w14:paraId="4137B145" w14:textId="77777777" w:rsidR="00D579A8" w:rsidRDefault="00D57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78C8" w14:textId="77777777" w:rsidR="00C63CD0" w:rsidRDefault="00D579A8">
    <w:pPr>
      <w:jc w:val="right"/>
      <w:rPr>
        <w:sz w:val="20"/>
        <w:szCs w:val="20"/>
      </w:rPr>
    </w:pPr>
    <w:r>
      <w:rPr>
        <w:noProof/>
      </w:rPr>
      <w:drawing>
        <wp:inline distT="114300" distB="114300" distL="114300" distR="114300" wp14:anchorId="07272BF8" wp14:editId="04CE7455">
          <wp:extent cx="1578863" cy="5810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968" r="79106"/>
                  <a:stretch>
                    <a:fillRect/>
                  </a:stretch>
                </pic:blipFill>
                <pic:spPr>
                  <a:xfrm>
                    <a:off x="0" y="0"/>
                    <a:ext cx="1578863" cy="5810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25EA" w14:textId="77777777" w:rsidR="00D579A8" w:rsidRDefault="00D579A8">
      <w:pPr>
        <w:spacing w:line="240" w:lineRule="auto"/>
      </w:pPr>
      <w:r>
        <w:separator/>
      </w:r>
    </w:p>
  </w:footnote>
  <w:footnote w:type="continuationSeparator" w:id="0">
    <w:p w14:paraId="7A8AA4EA" w14:textId="77777777" w:rsidR="00D579A8" w:rsidRDefault="00D579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987E" w14:textId="77777777" w:rsidR="00C63CD0" w:rsidRDefault="00D579A8">
    <w:pPr>
      <w:widowControl w:val="0"/>
      <w:spacing w:line="240" w:lineRule="auto"/>
      <w:ind w:left="-425" w:right="-180"/>
    </w:pPr>
    <w:r>
      <w:rPr>
        <w:rFonts w:ascii="PT Sans" w:eastAsia="PT Sans" w:hAnsi="PT Sans" w:cs="PT Sans"/>
        <w:color w:val="7BAFD4"/>
        <w:sz w:val="28"/>
        <w:szCs w:val="28"/>
      </w:rPr>
      <w:t xml:space="preserve">                                                                                            </w:t>
    </w:r>
    <w:r>
      <w:rPr>
        <w:rFonts w:ascii="PT Sans" w:eastAsia="PT Sans" w:hAnsi="PT Sans" w:cs="PT Sans"/>
        <w:noProof/>
        <w:color w:val="7BAFD4"/>
        <w:sz w:val="28"/>
        <w:szCs w:val="28"/>
      </w:rPr>
      <w:drawing>
        <wp:inline distT="114300" distB="114300" distL="114300" distR="114300" wp14:anchorId="7C2667D0" wp14:editId="68699291">
          <wp:extent cx="1471927" cy="5953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1927" cy="595313"/>
                  </a:xfrm>
                  <a:prstGeom prst="rect">
                    <a:avLst/>
                  </a:prstGeom>
                  <a:ln/>
                </pic:spPr>
              </pic:pic>
            </a:graphicData>
          </a:graphic>
        </wp:inline>
      </w:drawing>
    </w:r>
    <w:r>
      <w:rPr>
        <w:noProof/>
      </w:rPr>
      <mc:AlternateContent>
        <mc:Choice Requires="wpg">
          <w:drawing>
            <wp:anchor distT="114300" distB="114300" distL="114300" distR="114300" simplePos="0" relativeHeight="251658240" behindDoc="0" locked="0" layoutInCell="1" hidden="0" allowOverlap="1" wp14:anchorId="3528B631" wp14:editId="75E256C1">
              <wp:simplePos x="0" y="0"/>
              <wp:positionH relativeFrom="column">
                <wp:posOffset>-247649</wp:posOffset>
              </wp:positionH>
              <wp:positionV relativeFrom="paragraph">
                <wp:posOffset>238125</wp:posOffset>
              </wp:positionV>
              <wp:extent cx="3633788" cy="367654"/>
              <wp:effectExtent l="0" t="0" r="0" b="0"/>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3633788" cy="367654"/>
                        <a:chOff x="185075" y="77925"/>
                        <a:chExt cx="4025100" cy="390600"/>
                      </a:xfrm>
                    </wpg:grpSpPr>
                    <wps:wsp>
                      <wps:cNvPr id="2" name="Text Box 2"/>
                      <wps:cNvSpPr txBox="1"/>
                      <wps:spPr>
                        <a:xfrm>
                          <a:off x="575675" y="77925"/>
                          <a:ext cx="3634500" cy="390600"/>
                        </a:xfrm>
                        <a:prstGeom prst="rect">
                          <a:avLst/>
                        </a:prstGeom>
                        <a:noFill/>
                        <a:ln>
                          <a:noFill/>
                        </a:ln>
                      </wps:spPr>
                      <wps:txbx>
                        <w:txbxContent>
                          <w:p w14:paraId="7F518CEF" w14:textId="77777777" w:rsidR="00C63CD0" w:rsidRDefault="00D579A8">
                            <w:pPr>
                              <w:spacing w:line="240" w:lineRule="auto"/>
                              <w:textDirection w:val="btLr"/>
                            </w:pPr>
                            <w:r>
                              <w:rPr>
                                <w:rFonts w:ascii="PT Sans" w:eastAsia="PT Sans" w:hAnsi="PT Sans" w:cs="PT Sans"/>
                                <w:color w:val="6AA84F"/>
                                <w:sz w:val="36"/>
                              </w:rPr>
                              <w:t>AET Curriculum |</w:t>
                            </w:r>
                            <w:r>
                              <w:rPr>
                                <w:rFonts w:ascii="PT Sans" w:eastAsia="PT Sans" w:hAnsi="PT Sans" w:cs="PT Sans"/>
                                <w:color w:val="7BAFD4"/>
                                <w:sz w:val="36"/>
                              </w:rPr>
                              <w:t xml:space="preserve"> </w:t>
                            </w:r>
                            <w:r>
                              <w:rPr>
                                <w:rFonts w:ascii="PT Sans" w:eastAsia="PT Sans" w:hAnsi="PT Sans" w:cs="PT Sans"/>
                                <w:color w:val="003C71"/>
                                <w:sz w:val="36"/>
                              </w:rPr>
                              <w:t>Careers</w:t>
                            </w:r>
                          </w:p>
                        </w:txbxContent>
                      </wps:txbx>
                      <wps:bodyPr spcFirstLastPara="1" wrap="square" lIns="91425" tIns="91425" rIns="91425" bIns="91425" anchor="ctr" anchorCtr="0">
                        <a:noAutofit/>
                      </wps:bodyPr>
                    </wps:wsp>
                    <wps:wsp>
                      <wps:cNvPr id="4" name="Rectangle 4"/>
                      <wps:cNvSpPr/>
                      <wps:spPr>
                        <a:xfrm>
                          <a:off x="185075" y="77925"/>
                          <a:ext cx="390600" cy="390600"/>
                        </a:xfrm>
                        <a:prstGeom prst="rect">
                          <a:avLst/>
                        </a:prstGeom>
                        <a:solidFill>
                          <a:srgbClr val="6AA84F"/>
                        </a:solidFill>
                        <a:ln>
                          <a:noFill/>
                        </a:ln>
                      </wps:spPr>
                      <wps:txbx>
                        <w:txbxContent>
                          <w:p w14:paraId="59134439" w14:textId="77777777" w:rsidR="00C63CD0" w:rsidRDefault="00C63CD0">
                            <w:pPr>
                              <w:spacing w:line="240" w:lineRule="auto"/>
                              <w:textDirection w:val="btLr"/>
                            </w:pPr>
                          </w:p>
                        </w:txbxContent>
                      </wps:txbx>
                      <wps:bodyPr spcFirstLastPara="1" wrap="square" lIns="91425" tIns="91425" rIns="91425" bIns="91425" anchor="ctr" anchorCtr="0">
                        <a:noAutofit/>
                      </wps:bodyPr>
                    </wps:wsp>
                  </wpg:wgp>
                </a:graphicData>
              </a:graphic>
            </wp:anchor>
          </w:drawing>
        </mc:Choice>
        <mc:Fallback>
          <w:pict>
            <v:group w14:anchorId="3528B631" id="Group 1" o:spid="_x0000_s1026" style="position:absolute;left:0;text-align:left;margin-left:-19.5pt;margin-top:18.75pt;width:286.15pt;height:28.95pt;z-index:251658240;mso-wrap-distance-top:9pt;mso-wrap-distance-bottom:9pt" coordorigin="1850,779" coordsize="4025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">
              <v:shapetype id="_x0000_t202" coordsize="21600,21600" o:spt="202" path="m,l,21600r21600,l21600,xe">
                <v:stroke joinstyle="miter"/>
                <v:path gradientshapeok="t" o:connecttype="rect"/>
              </v:shapetype>
              <v:shape id="Text Box 2" o:spid="_x0000_s1027" type="#_x0000_t202" style="position:absolute;left:5756;top:779;width:36345;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" filled="f" stroked="f">
                <v:textbox inset="2.53958mm,2.53958mm,2.53958mm,2.53958mm">
                  <w:txbxContent>
                    <w:p w14:paraId="7F518CEF" w14:textId="77777777" w:rsidR="00C63CD0" w:rsidRDefault="00D579A8">
                      <w:pPr>
                        <w:spacing w:line="240" w:lineRule="auto"/>
                        <w:textDirection w:val="btLr"/>
                      </w:pPr>
                      <w:r>
                        <w:rPr>
                          <w:rFonts w:ascii="PT Sans" w:eastAsia="PT Sans" w:hAnsi="PT Sans" w:cs="PT Sans"/>
                          <w:color w:val="6AA84F"/>
                          <w:sz w:val="36"/>
                        </w:rPr>
                        <w:t>AET Curriculum |</w:t>
                      </w:r>
                      <w:r>
                        <w:rPr>
                          <w:rFonts w:ascii="PT Sans" w:eastAsia="PT Sans" w:hAnsi="PT Sans" w:cs="PT Sans"/>
                          <w:color w:val="7BAFD4"/>
                          <w:sz w:val="36"/>
                        </w:rPr>
                        <w:t xml:space="preserve"> </w:t>
                      </w:r>
                      <w:r>
                        <w:rPr>
                          <w:rFonts w:ascii="PT Sans" w:eastAsia="PT Sans" w:hAnsi="PT Sans" w:cs="PT Sans"/>
                          <w:color w:val="003C71"/>
                          <w:sz w:val="36"/>
                        </w:rPr>
                        <w:t>Careers</w:t>
                      </w:r>
                    </w:p>
                  </w:txbxContent>
                </v:textbox>
              </v:shape>
              <v:rect id="Rectangle 4" o:spid="_x0000_s1028" style="position:absolute;left:1850;top:779;width:3906;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" fillcolor="#6aa84f" stroked="f">
                <v:textbox inset="2.53958mm,2.53958mm,2.53958mm,2.53958mm">
                  <w:txbxContent>
                    <w:p w14:paraId="59134439" w14:textId="77777777" w:rsidR="00C63CD0" w:rsidRDefault="00C63CD0">
                      <w:pPr>
                        <w:spacing w:line="240" w:lineRule="auto"/>
                        <w:textDirection w:val="btLr"/>
                      </w:pPr>
                    </w:p>
                  </w:txbxContent>
                </v:textbox>
              </v:rect>
              <w10:wrap type="square"/>
            </v:group>
          </w:pict>
        </mc:Fallback>
      </mc:AlternateContent>
    </w:r>
  </w:p>
  <w:p w14:paraId="0933CCCE" w14:textId="77777777" w:rsidR="00C63CD0" w:rsidRDefault="00C63CD0">
    <w:pPr>
      <w:widowControl w:val="0"/>
      <w:spacing w:line="240" w:lineRule="auto"/>
      <w:ind w:left="-425" w:right="-180"/>
      <w:rPr>
        <w:rFonts w:ascii="PT Sans" w:eastAsia="PT Sans" w:hAnsi="PT Sans" w:cs="PT Sans"/>
        <w:color w:val="7BAFD4"/>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57038"/>
    <w:multiLevelType w:val="multilevel"/>
    <w:tmpl w:val="C08C4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7E4B5D"/>
    <w:multiLevelType w:val="multilevel"/>
    <w:tmpl w:val="FAB22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423504"/>
    <w:multiLevelType w:val="multilevel"/>
    <w:tmpl w:val="1402D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3E2F99"/>
    <w:multiLevelType w:val="multilevel"/>
    <w:tmpl w:val="9FAE8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783528"/>
    <w:multiLevelType w:val="multilevel"/>
    <w:tmpl w:val="005E7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03705C"/>
    <w:multiLevelType w:val="multilevel"/>
    <w:tmpl w:val="8E6AF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6576FA"/>
    <w:multiLevelType w:val="multilevel"/>
    <w:tmpl w:val="30D4A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A456E7"/>
    <w:multiLevelType w:val="multilevel"/>
    <w:tmpl w:val="5F3E3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DA2651"/>
    <w:multiLevelType w:val="multilevel"/>
    <w:tmpl w:val="4D4A8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4D6585"/>
    <w:multiLevelType w:val="multilevel"/>
    <w:tmpl w:val="D7322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2"/>
  </w:num>
  <w:num w:numId="4">
    <w:abstractNumId w:val="0"/>
  </w:num>
  <w:num w:numId="5">
    <w:abstractNumId w:val="8"/>
  </w:num>
  <w:num w:numId="6">
    <w:abstractNumId w:val="6"/>
  </w:num>
  <w:num w:numId="7">
    <w:abstractNumId w:val="1"/>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CD0"/>
    <w:rsid w:val="00C25472"/>
    <w:rsid w:val="00C63CD0"/>
    <w:rsid w:val="00D57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4D69"/>
  <w15:docId w15:val="{5C9299BE-188B-4179-8598-8146CF98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ub.skillsbuilder.org/resources/browse/leader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b.skillsbuilder.org/resources/browse/creativ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illsbuilder.org/hu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1322</Words>
  <Characters>7537</Characters>
  <Application>Microsoft Office Word</Application>
  <DocSecurity>0</DocSecurity>
  <Lines>62</Lines>
  <Paragraphs>17</Paragraphs>
  <ScaleCrop>false</ScaleCrop>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Dillon</dc:creator>
  <cp:lastModifiedBy>Kelly Dillon</cp:lastModifiedBy>
  <cp:revision>2</cp:revision>
  <dcterms:created xsi:type="dcterms:W3CDTF">2021-05-07T11:50:00Z</dcterms:created>
  <dcterms:modified xsi:type="dcterms:W3CDTF">2021-05-07T11:50:00Z</dcterms:modified>
</cp:coreProperties>
</file>