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3"/>
        </w:rPr>
      </w:pPr>
    </w:p>
    <w:p>
      <w:pPr>
        <w:spacing w:line="276" w:lineRule="auto" w:before="110"/>
        <w:ind w:left="127" w:right="5912" w:firstLine="0"/>
        <w:jc w:val="left"/>
        <w:rPr>
          <w:b/>
          <w:sz w:val="68"/>
        </w:rPr>
      </w:pPr>
      <w:r>
        <w:rPr/>
        <w:pict>
          <v:group style="position:absolute;margin-left:394.03299pt;margin-top:-12.923059pt;width:9.75pt;height:20.2pt;mso-position-horizontal-relative:page;mso-position-vertical-relative:paragraph;z-index:0" coordorigin="7881,-258" coordsize="195,404">
            <v:line style="position:absolute" from="7909,117" to="7919,117" stroked="true" strokeweight="2.8pt" strokecolor="#1d1e1c">
              <v:stroke dashstyle="solid"/>
            </v:line>
            <v:line style="position:absolute" from="7909,83" to="8069,83" stroked="true" strokeweight=".6pt" strokecolor="#1d1e1c">
              <v:stroke dashstyle="solid"/>
            </v:line>
            <v:line style="position:absolute" from="7909,49" to="7919,49" stroked="true" strokeweight="2.8pt" strokecolor="#1d1e1c">
              <v:stroke dashstyle="solid"/>
            </v:line>
            <v:line style="position:absolute" from="7909,-9" to="8069,-9" stroked="true" strokeweight=".585pt" strokecolor="#1d1e1c">
              <v:stroke dashstyle="solid"/>
            </v:line>
            <v:line style="position:absolute" from="7988,-115" to="7988,-15" stroked="true" strokeweight=".437pt" strokecolor="#1d1e1c">
              <v:stroke dashstyle="solid"/>
            </v:line>
            <v:line style="position:absolute" from="7909,-121" to="8069,-121" stroked="true" strokeweight=".585pt" strokecolor="#1d1e1c">
              <v:stroke dashstyle="solid"/>
            </v:line>
            <v:line style="position:absolute" from="7909,-163" to="8069,-163" stroked="true" strokeweight=".6pt" strokecolor="#1d1e1c">
              <v:stroke dashstyle="solid"/>
            </v:line>
            <v:line style="position:absolute" from="7913,-253" to="7913,-169" stroked="true" strokeweight=".483pt" strokecolor="#1d1e1c">
              <v:stroke dashstyle="solid"/>
            </v:line>
            <v:line style="position:absolute" from="7983,-204" to="7993,-204" stroked="true" strokeweight="3.521pt" strokecolor="#1d1e1c">
              <v:stroke dashstyle="solid"/>
            </v:line>
            <v:line style="position:absolute" from="8065,-253" to="8065,-169" stroked="true" strokeweight=".482pt" strokecolor="#1d1e1c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6763649</wp:posOffset>
            </wp:positionH>
            <wp:positionV relativeFrom="paragraph">
              <wp:posOffset>-158311</wp:posOffset>
            </wp:positionV>
            <wp:extent cx="220357" cy="25345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57" cy="253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9.525604pt;margin-top:-12.89366pt;width:54.55pt;height:20.4pt;mso-position-horizontal-relative:page;mso-position-vertical-relative:paragraph;z-index:1072" coordorigin="8191,-258" coordsize="1091,408">
            <v:shape style="position:absolute;left:8191;top:-258;width:340;height:408" coordorigin="8191,-258" coordsize="340,408" path="m8395,-258l8373,-257,8352,-254,8331,-249,8312,-243,8294,-235,8277,-225,8261,-214,8247,-201,8235,-187,8223,-171,8214,-154,8205,-136,8199,-117,8194,-97,8191,-76,8191,-54,8191,-32,8194,-11,8198,9,8204,28,8211,46,8220,63,8231,78,8242,92,8256,105,8270,117,8286,126,8303,135,8321,141,8341,146,8361,149,8383,150,8407,149,8429,146,8449,141,8468,134,8485,125,8501,114,8515,102,8528,88,8527,87,8387,87,8375,86,8363,85,8351,82,8340,77,8329,72,8319,66,8310,58,8302,50,8294,40,8287,30,8281,18,8276,6,8272,-8,8269,-22,8267,-38,8266,-54,8267,-70,8269,-85,8272,-99,8276,-113,8281,-125,8287,-137,8294,-147,8302,-157,8311,-165,8321,-173,8332,-179,8343,-185,8355,-189,8368,-192,8381,-194,8395,-195,8522,-195,8530,-206,8517,-217,8504,-227,8489,-236,8473,-244,8455,-250,8437,-254,8417,-257,8395,-258xm8492,51l8485,51,8483,52,8479,54,8477,55,8469,62,8463,67,8451,75,8444,78,8431,82,8423,84,8407,86,8398,87,8527,87,8495,53,8492,51xm8522,-195l8411,-195,8424,-193,8445,-186,8453,-183,8467,-175,8472,-172,8481,-165,8486,-163,8494,-163,8497,-164,8502,-167,8503,-169,8505,-172,8522,-195xe" filled="true" fillcolor="#00a9a9" stroked="false">
              <v:path arrowok="t"/>
              <v:fill type="solid"/>
            </v:shape>
            <v:shape style="position:absolute;left:8543;top:-253;width:389;height:399" type="#_x0000_t75" stroked="false">
              <v:imagedata r:id="rId7" o:title=""/>
            </v:shape>
            <v:shape style="position:absolute;left:8970;top:-253;width:311;height:399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496.913025pt;margin-top:-12.893497pt;width:29.65pt;height:20.4pt;mso-position-horizontal-relative:page;mso-position-vertical-relative:paragraph;z-index:1096" coordorigin="9938,-258" coordsize="593,408" path="m10250,145l10150,-2,10144,-10,10143,-12,10135,-19,10126,-25,10136,-28,10145,-32,10154,-37,10163,-42,10174,-50,10183,-58,10187,-64,10198,-78,10204,-89,10212,-113,10214,-125,10214,-139,10213,-151,10211,-163,10209,-174,10205,-185,10200,-195,10199,-196,10194,-205,10186,-213,10178,-221,10168,-229,10156,-235,10144,-240,10141,-241,10141,-133,10141,-123,10139,-114,10133,-97,10128,-90,10114,-77,10106,-72,10085,-65,10073,-64,10012,-64,10012,-196,10060,-196,10079,-195,10096,-192,10110,-187,10121,-180,10130,-171,10136,-160,10140,-147,10141,-133,10141,-241,10130,-245,10115,-249,10098,-251,10080,-253,10060,-253,9938,-253,9938,145,10012,145,10012,-10,10052,-10,10057,-9,10065,-5,10068,-2,10071,3,10155,131,10158,135,10162,139,10171,144,10176,145,10250,145m10531,20l10530,9,10529,-2,10526,-13,10523,-22,10517,-33,10511,-43,10493,-59,10483,-66,10461,-76,10450,-81,10427,-89,10416,-92,10394,-99,10384,-103,10367,-112,10360,-118,10349,-130,10347,-138,10347,-155,10348,-161,10353,-174,10357,-179,10367,-188,10374,-191,10389,-196,10398,-197,10420,-197,10430,-196,10446,-190,10454,-187,10466,-180,10472,-177,10476,-174,10481,-171,10485,-170,10492,-170,10496,-171,10501,-174,10503,-177,10505,-181,10514,-197,10523,-216,10512,-225,10500,-234,10487,-241,10473,-247,10457,-252,10442,-255,10425,-257,10408,-258,10392,-257,10378,-255,10365,-252,10352,-248,10340,-243,10330,-237,10320,-230,10311,-223,10303,-214,10296,-205,10291,-196,10286,-186,10282,-175,10279,-165,10278,-154,10277,-143,10278,-130,10279,-118,10282,-107,10285,-97,10290,-85,10297,-75,10314,-58,10324,-51,10346,-41,10358,-37,10380,-29,10392,-26,10414,-20,10423,-16,10441,-7,10448,-1,10458,12,10461,20,10461,31,10460,44,10456,56,10451,66,10443,74,10434,81,10422,85,10409,88,10394,89,10381,89,10369,87,10349,80,10340,76,10326,66,10320,62,10309,55,10304,53,10296,53,10293,54,10287,57,10285,59,10283,62,10261,97,10269,105,10278,113,10297,125,10308,131,10330,140,10342,144,10367,149,10379,150,10392,150,10408,149,10423,147,10438,144,10451,140,10463,134,10475,128,10485,120,10494,112,10503,103,10510,93,10512,89,10516,82,10521,71,10525,59,10528,47,10530,34,10531,20e" filled="true" fillcolor="#00a9a9" stroked="false">
            <v:path arrowok="t"/>
            <v:fill type="solid"/>
            <w10:wrap type="none"/>
          </v:shape>
        </w:pict>
      </w:r>
      <w:r>
        <w:rPr/>
        <w:pict>
          <v:group style="position:absolute;margin-left:393.932709pt;margin-top:9.726541pt;width:157.5pt;height:39.950pt;mso-position-horizontal-relative:page;mso-position-vertical-relative:paragraph;z-index:1120" coordorigin="7879,195" coordsize="3150,799">
            <v:shape style="position:absolute;left:7879;top:232;width:675;height:399" type="#_x0000_t75" stroked="false">
              <v:imagedata r:id="rId9" o:title=""/>
            </v:shape>
            <v:line style="position:absolute" from="8750,293" to="8750,631" stroked="true" strokeweight="3.71pt" strokecolor="#00a9a9">
              <v:stroke dashstyle="solid"/>
            </v:line>
            <v:line style="position:absolute" from="8592,263" to="8907,263" stroked="true" strokeweight="3.048pt" strokecolor="#00a9a9">
              <v:stroke dashstyle="solid"/>
            </v:line>
            <v:line style="position:absolute" from="8946,601" to="9198,601" stroked="true" strokeweight="2.9pt" strokecolor="#00a9a9">
              <v:stroke dashstyle="solid"/>
            </v:line>
            <v:line style="position:absolute" from="8984,458" to="8984,572" stroked="true" strokeweight="3.738pt" strokecolor="#00a9a9">
              <v:stroke dashstyle="solid"/>
            </v:line>
            <v:line style="position:absolute" from="8946,430" to="9161,430" stroked="true" strokeweight="2.8pt" strokecolor="#00a9a9">
              <v:stroke dashstyle="solid"/>
            </v:line>
            <v:line style="position:absolute" from="8984,292" to="8984,402" stroked="true" strokeweight="3.738pt" strokecolor="#00a9a9">
              <v:stroke dashstyle="solid"/>
            </v:line>
            <v:line style="position:absolute" from="8946,262" to="9198,262" stroked="true" strokeweight="3pt" strokecolor="#00a9a9">
              <v:stroke dashstyle="solid"/>
            </v:line>
            <v:shape style="position:absolute;left:9256;top:232;width:312;height:399" coordorigin="9256,232" coordsize="312,399" path="m9378,232l9256,232,9256,631,9330,631,9330,475,9462,475,9461,474,9453,466,9443,461,9453,457,9463,453,9472,448,9481,443,9491,436,9501,427,9505,422,9330,422,9330,289,9517,289,9511,281,9504,272,9495,264,9485,257,9474,251,9461,245,9447,240,9432,237,9415,234,9397,233,9378,232xm9462,475l9369,475,9375,476,9382,480,9386,484,9476,621,9480,624,9489,630,9494,631,9567,631,9467,484,9462,475xm9517,289l9378,289,9397,290,9413,293,9427,299,9439,306,9447,315,9454,325,9457,338,9459,352,9459,362,9457,372,9450,389,9445,396,9432,408,9423,413,9403,420,9390,422,9505,422,9516,408,9521,397,9529,373,9531,360,9531,347,9531,334,9529,322,9526,311,9522,300,9517,290,9517,289xe" filled="true" fillcolor="#00a9a9" stroked="false">
              <v:path arrowok="t"/>
              <v:fill type="solid"/>
            </v:shape>
            <v:shape style="position:absolute;left:9608;top:232;width:285;height:399" type="#_x0000_t75" stroked="false">
              <v:imagedata r:id="rId10" o:title=""/>
            </v:shape>
            <v:shape style="position:absolute;left:9939;top:232;width:311;height:399" type="#_x0000_t75" stroked="false">
              <v:imagedata r:id="rId11" o:title=""/>
            </v:shape>
            <v:shape style="position:absolute;left:9266;top:722;width:496;height:272" type="#_x0000_t75" stroked="false">
              <v:imagedata r:id="rId12" o:title=""/>
            </v:shape>
            <v:shape style="position:absolute;left:9802;top:725;width:262;height:266" type="#_x0000_t75" stroked="false">
              <v:imagedata r:id="rId13" o:title=""/>
            </v:shape>
            <v:line style="position:absolute" from="10332,232" to="10332,631" stroked="true" strokeweight="3.723pt" strokecolor="#00a9a9">
              <v:stroke dashstyle="solid"/>
            </v:line>
            <v:shape style="position:absolute;left:10421;top:228;width:270;height:408" coordorigin="10421,228" coordsize="270,408" path="m10464,538l10456,538,10453,539,10447,543,10445,545,10443,547,10421,583,10429,591,10438,598,10457,611,10468,616,10491,626,10502,629,10527,634,10540,635,10552,635,10568,635,10583,633,10598,630,10611,625,10623,620,10635,613,10645,606,10654,598,10663,589,10670,579,10672,575,10541,575,10529,573,10509,565,10501,561,10486,552,10480,548,10469,540,10464,538xm10568,228l10553,228,10538,230,10525,233,10512,237,10501,242,10490,249,10480,255,10471,263,10463,271,10457,280,10451,290,10446,300,10442,310,10439,321,10438,331,10437,342,10438,355,10439,367,10442,378,10445,388,10450,400,10457,411,10475,427,10484,434,10506,444,10518,449,10540,456,10552,460,10574,466,10584,470,10601,479,10608,484,10613,491,10618,497,10621,506,10621,516,10620,530,10617,541,10611,551,10604,560,10594,566,10583,571,10569,574,10554,575,10672,575,10676,568,10681,557,10686,545,10688,532,10690,519,10691,506,10690,494,10689,483,10686,473,10683,464,10678,452,10671,442,10653,426,10644,420,10621,409,10610,405,10587,397,10576,393,10554,386,10544,382,10527,373,10520,368,10509,355,10507,348,10507,331,10508,324,10513,312,10517,307,10528,298,10534,294,10549,289,10558,288,10674,288,10684,270,10673,260,10660,252,10647,245,10633,239,10618,234,10602,230,10585,228,10568,228xm10674,288l10580,288,10590,289,10607,295,10614,298,10626,305,10632,308,10641,314,10645,316,10652,316,10656,315,10661,311,10663,309,10665,305,10674,288xe" filled="true" fillcolor="#00a9a9" stroked="false">
              <v:path arrowok="t"/>
              <v:fill type="solid"/>
            </v:shape>
            <v:line style="position:absolute" from="10747,601" to="10998,601" stroked="true" strokeweight="2.9pt" strokecolor="#00a9a9">
              <v:stroke dashstyle="solid"/>
            </v:line>
            <v:line style="position:absolute" from="10784,458" to="10784,572" stroked="true" strokeweight="3.739pt" strokecolor="#00a9a9">
              <v:stroke dashstyle="solid"/>
            </v:line>
            <v:line style="position:absolute" from="10747,430" to="10961,430" stroked="true" strokeweight="2.8pt" strokecolor="#00a9a9">
              <v:stroke dashstyle="solid"/>
            </v:line>
            <v:line style="position:absolute" from="10784,292" to="10784,402" stroked="true" strokeweight="3.739pt" strokecolor="#00a9a9">
              <v:stroke dashstyle="solid"/>
            </v:line>
            <v:line style="position:absolute" from="10747,262" to="10998,262" stroked="true" strokeweight="3pt" strokecolor="#00a9a9">
              <v:stroke dashstyle="solid"/>
            </v:line>
            <v:shape style="position:absolute;left:10121;top:725;width:381;height:266" type="#_x0000_t75" stroked="false">
              <v:imagedata r:id="rId14" o:title=""/>
            </v:shape>
            <v:shape style="position:absolute;left:10540;top:725;width:205;height:266" type="#_x0000_t75" stroked="false">
              <v:imagedata r:id="rId15" o:title=""/>
            </v:shape>
            <v:shape style="position:absolute;left:10783;top:725;width:216;height:266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45.354pt;margin-top:134.507538pt;width:504.6pt;height:225.55pt;mso-position-horizontal-relative:page;mso-position-vertical-relative:paragraph;z-index:-22480" coordorigin="907,2690" coordsize="10092,4511">
            <v:shape style="position:absolute;left:907;top:2690;width:5556;height:4511" coordorigin="907,2690" coordsize="5556,4511" path="m6463,2690l907,2690,907,5697,907,7201,6463,7201,6463,5697,6463,2690e" filled="true" fillcolor="#ed6e4f" stroked="false">
              <v:path arrowok="t"/>
              <v:fill type="solid"/>
            </v:shape>
            <v:shape style="position:absolute;left:6463;top:2690;width:4536;height:4511" coordorigin="6463,2690" coordsize="4536,4511" path="m10998,2690l6463,2690,6463,5697,6463,7201,10998,7201,10998,5697,10998,2690e" filled="true" fillcolor="#fdf0ed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5047996</wp:posOffset>
            </wp:positionH>
            <wp:positionV relativeFrom="paragraph">
              <wp:posOffset>690200</wp:posOffset>
            </wp:positionV>
            <wp:extent cx="2512009" cy="719327"/>
            <wp:effectExtent l="0" t="0" r="0" b="0"/>
            <wp:wrapNone/>
            <wp:docPr id="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009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6.040894pt;margin-top:-12.67316pt;width:31pt;height:19.9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4" w:space="0" w:color="00A9A9"/>
                      <w:left w:val="single" w:sz="24" w:space="0" w:color="00A9A9"/>
                      <w:bottom w:val="single" w:sz="24" w:space="0" w:color="00A9A9"/>
                      <w:right w:val="single" w:sz="24" w:space="0" w:color="00A9A9"/>
                      <w:insideH w:val="single" w:sz="24" w:space="0" w:color="00A9A9"/>
                      <w:insideV w:val="single" w:sz="24" w:space="0" w:color="00A9A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8"/>
                    <w:gridCol w:w="214"/>
                  </w:tblGrid>
                  <w:tr>
                    <w:trPr>
                      <w:trHeight w:val="168" w:hRule="exact"/>
                    </w:trPr>
                    <w:tc>
                      <w:tcPr>
                        <w:tcW w:w="308" w:type="dxa"/>
                        <w:tcBorders>
                          <w:left w:val="single" w:sz="30" w:space="0" w:color="00A9A9"/>
                          <w:bottom w:val="single" w:sz="22" w:space="0" w:color="00A9A9"/>
                          <w:right w:val="single" w:sz="30" w:space="0" w:color="00A9A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4" w:type="dxa"/>
                        <w:tcBorders>
                          <w:left w:val="single" w:sz="30" w:space="0" w:color="00A9A9"/>
                          <w:bottom w:val="single" w:sz="22" w:space="0" w:color="00A9A9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308" w:type="dxa"/>
                        <w:tcBorders>
                          <w:top w:val="single" w:sz="22" w:space="0" w:color="00A9A9"/>
                          <w:left w:val="single" w:sz="30" w:space="0" w:color="00A9A9"/>
                          <w:bottom w:val="single" w:sz="23" w:space="0" w:color="00A9A9"/>
                          <w:right w:val="single" w:sz="30" w:space="0" w:color="00A9A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4" w:type="dxa"/>
                        <w:tcBorders>
                          <w:top w:val="single" w:sz="22" w:space="0" w:color="00A9A9"/>
                          <w:left w:val="single" w:sz="30" w:space="0" w:color="00A9A9"/>
                          <w:bottom w:val="single" w:sz="23" w:space="0" w:color="00A9A9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ED6E4F"/>
          <w:spacing w:val="4"/>
          <w:sz w:val="68"/>
        </w:rPr>
        <w:t>SEND </w:t>
      </w:r>
      <w:r>
        <w:rPr>
          <w:b/>
          <w:color w:val="ED6E4F"/>
          <w:spacing w:val="3"/>
          <w:sz w:val="68"/>
        </w:rPr>
        <w:t>Careers </w:t>
      </w:r>
      <w:r>
        <w:rPr>
          <w:b/>
          <w:color w:val="ED6E4F"/>
          <w:spacing w:val="3"/>
          <w:w w:val="85"/>
          <w:sz w:val="68"/>
        </w:rPr>
        <w:t>Health</w:t>
      </w:r>
      <w:r>
        <w:rPr>
          <w:b/>
          <w:color w:val="ED6E4F"/>
          <w:spacing w:val="142"/>
          <w:w w:val="85"/>
          <w:sz w:val="68"/>
        </w:rPr>
        <w:t> </w:t>
      </w:r>
      <w:r>
        <w:rPr>
          <w:b/>
          <w:color w:val="ED6E4F"/>
          <w:spacing w:val="6"/>
          <w:w w:val="85"/>
          <w:sz w:val="68"/>
        </w:rPr>
        <w:t>Checklist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6"/>
        <w:gridCol w:w="4535"/>
      </w:tblGrid>
      <w:tr>
        <w:trPr>
          <w:trHeight w:val="501" w:hRule="exact"/>
        </w:trPr>
        <w:tc>
          <w:tcPr>
            <w:tcW w:w="5556" w:type="dxa"/>
            <w:tcBorders>
              <w:top w:val="nil"/>
              <w:left w:val="nil"/>
              <w:right w:val="single" w:sz="8" w:space="0" w:color="878787"/>
            </w:tcBorders>
            <w:shd w:val="clear" w:color="auto" w:fill="ED6E4F"/>
          </w:tcPr>
          <w:p>
            <w:pPr>
              <w:pStyle w:val="TableParagraph"/>
              <w:spacing w:before="136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Name of Interviewer</w:t>
            </w:r>
          </w:p>
        </w:tc>
        <w:tc>
          <w:tcPr>
            <w:tcW w:w="4535" w:type="dxa"/>
            <w:tcBorders>
              <w:top w:val="nil"/>
              <w:left w:val="single" w:sz="8" w:space="0" w:color="878787"/>
              <w:bottom w:val="single" w:sz="8" w:space="0" w:color="878787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501" w:hRule="exact"/>
        </w:trPr>
        <w:tc>
          <w:tcPr>
            <w:tcW w:w="5556" w:type="dxa"/>
            <w:tcBorders>
              <w:left w:val="nil"/>
              <w:right w:val="single" w:sz="8" w:space="0" w:color="878787"/>
            </w:tcBorders>
            <w:shd w:val="clear" w:color="auto" w:fill="ED6E4F"/>
          </w:tcPr>
          <w:p>
            <w:pPr>
              <w:pStyle w:val="TableParagraph"/>
              <w:spacing w:before="126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Name of Interviewee</w:t>
            </w:r>
          </w:p>
        </w:tc>
        <w:tc>
          <w:tcPr>
            <w:tcW w:w="45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501" w:hRule="exact"/>
        </w:trPr>
        <w:tc>
          <w:tcPr>
            <w:tcW w:w="5556" w:type="dxa"/>
            <w:tcBorders>
              <w:left w:val="nil"/>
              <w:right w:val="single" w:sz="8" w:space="0" w:color="878787"/>
            </w:tcBorders>
            <w:shd w:val="clear" w:color="auto" w:fill="ED6E4F"/>
          </w:tcPr>
          <w:p>
            <w:pPr>
              <w:pStyle w:val="TableParagraph"/>
              <w:spacing w:before="126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School name</w:t>
            </w:r>
          </w:p>
        </w:tc>
        <w:tc>
          <w:tcPr>
            <w:tcW w:w="45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501" w:hRule="exact"/>
        </w:trPr>
        <w:tc>
          <w:tcPr>
            <w:tcW w:w="5556" w:type="dxa"/>
            <w:tcBorders>
              <w:left w:val="nil"/>
              <w:right w:val="single" w:sz="8" w:space="0" w:color="878787"/>
            </w:tcBorders>
            <w:shd w:val="clear" w:color="auto" w:fill="ED6E4F"/>
          </w:tcPr>
          <w:p>
            <w:pPr>
              <w:pStyle w:val="TableParagraph"/>
              <w:spacing w:before="126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School Type e.g. Special, SEMH, PRU, AP</w:t>
            </w:r>
          </w:p>
        </w:tc>
        <w:tc>
          <w:tcPr>
            <w:tcW w:w="45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501" w:hRule="exact"/>
        </w:trPr>
        <w:tc>
          <w:tcPr>
            <w:tcW w:w="5556" w:type="dxa"/>
            <w:tcBorders>
              <w:left w:val="nil"/>
              <w:right w:val="single" w:sz="8" w:space="0" w:color="878787"/>
            </w:tcBorders>
            <w:shd w:val="clear" w:color="auto" w:fill="ED6E4F"/>
          </w:tcPr>
          <w:p>
            <w:pPr>
              <w:pStyle w:val="TableParagraph"/>
              <w:spacing w:before="126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Number of pupils and structure e.g. 11-18</w:t>
            </w:r>
          </w:p>
        </w:tc>
        <w:tc>
          <w:tcPr>
            <w:tcW w:w="45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501" w:hRule="exact"/>
        </w:trPr>
        <w:tc>
          <w:tcPr>
            <w:tcW w:w="5556" w:type="dxa"/>
            <w:tcBorders>
              <w:left w:val="nil"/>
              <w:right w:val="single" w:sz="8" w:space="0" w:color="878787"/>
            </w:tcBorders>
            <w:shd w:val="clear" w:color="auto" w:fill="ED6E4F"/>
          </w:tcPr>
          <w:p>
            <w:pPr>
              <w:pStyle w:val="TableParagraph"/>
              <w:spacing w:before="121"/>
              <w:ind w:left="17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5"/>
                <w:sz w:val="20"/>
              </w:rPr>
              <w:t>Pupil Profile e.g. SEND, MLD, SLD,</w:t>
            </w:r>
          </w:p>
        </w:tc>
        <w:tc>
          <w:tcPr>
            <w:tcW w:w="45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501" w:hRule="exact"/>
        </w:trPr>
        <w:tc>
          <w:tcPr>
            <w:tcW w:w="5556" w:type="dxa"/>
            <w:tcBorders>
              <w:left w:val="nil"/>
              <w:right w:val="single" w:sz="8" w:space="0" w:color="878787"/>
            </w:tcBorders>
            <w:shd w:val="clear" w:color="auto" w:fill="ED6E4F"/>
          </w:tcPr>
          <w:p>
            <w:pPr>
              <w:pStyle w:val="TableParagraph"/>
              <w:spacing w:before="121"/>
              <w:ind w:left="17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Description of the roles of the Careers Team</w:t>
            </w:r>
          </w:p>
        </w:tc>
        <w:tc>
          <w:tcPr>
            <w:tcW w:w="45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501" w:hRule="exact"/>
        </w:trPr>
        <w:tc>
          <w:tcPr>
            <w:tcW w:w="5556" w:type="dxa"/>
            <w:tcBorders>
              <w:left w:val="nil"/>
              <w:right w:val="single" w:sz="8" w:space="0" w:color="878787"/>
            </w:tcBorders>
            <w:shd w:val="clear" w:color="auto" w:fill="ED6E4F"/>
          </w:tcPr>
          <w:p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Number of leavers in current year</w:t>
            </w:r>
          </w:p>
        </w:tc>
        <w:tc>
          <w:tcPr>
            <w:tcW w:w="45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501" w:hRule="exact"/>
        </w:trPr>
        <w:tc>
          <w:tcPr>
            <w:tcW w:w="5556" w:type="dxa"/>
            <w:tcBorders>
              <w:left w:val="nil"/>
              <w:bottom w:val="nil"/>
              <w:right w:val="single" w:sz="8" w:space="0" w:color="878787"/>
            </w:tcBorders>
            <w:shd w:val="clear" w:color="auto" w:fill="ED6E4F"/>
          </w:tcPr>
          <w:p>
            <w:pPr>
              <w:pStyle w:val="TableParagraph"/>
              <w:spacing w:before="121"/>
              <w:ind w:left="17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Destinations of leavers in the previous year</w:t>
            </w:r>
          </w:p>
        </w:tc>
        <w:tc>
          <w:tcPr>
            <w:tcW w:w="4535" w:type="dxa"/>
            <w:tcBorders>
              <w:top w:val="single" w:sz="8" w:space="0" w:color="878787"/>
              <w:left w:val="single" w:sz="8" w:space="0" w:color="878787"/>
              <w:bottom w:val="nil"/>
              <w:right w:val="nil"/>
            </w:tcBorders>
            <w:shd w:val="clear" w:color="auto" w:fill="FDF0ED"/>
          </w:tcPr>
          <w:p>
            <w:pPr/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9"/>
        <w:gridCol w:w="1587"/>
        <w:gridCol w:w="1486"/>
        <w:gridCol w:w="1474"/>
        <w:gridCol w:w="1518"/>
      </w:tblGrid>
      <w:tr>
        <w:trPr>
          <w:trHeight w:val="861" w:hRule="exact"/>
        </w:trPr>
        <w:tc>
          <w:tcPr>
            <w:tcW w:w="4039" w:type="dxa"/>
            <w:tcBorders>
              <w:top w:val="nil"/>
              <w:left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0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Action needed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Deadline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Review</w:t>
            </w: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  <w:shd w:val="clear" w:color="auto" w:fill="ED6E4F"/>
          </w:tcPr>
          <w:p>
            <w:pPr>
              <w:pStyle w:val="TableParagraph"/>
              <w:spacing w:line="283" w:lineRule="auto" w:before="170"/>
              <w:ind w:left="103"/>
              <w:rPr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Action </w:t>
            </w:r>
            <w:r>
              <w:rPr>
                <w:b/>
                <w:color w:val="FFFFFF"/>
                <w:w w:val="85"/>
                <w:sz w:val="20"/>
              </w:rPr>
              <w:t>completed</w:t>
            </w:r>
          </w:p>
        </w:tc>
      </w:tr>
      <w:tr>
        <w:trPr>
          <w:trHeight w:val="368" w:hRule="exact"/>
        </w:trPr>
        <w:tc>
          <w:tcPr>
            <w:tcW w:w="10106" w:type="dxa"/>
            <w:gridSpan w:val="5"/>
            <w:tcBorders>
              <w:top w:val="nil"/>
              <w:left w:val="nil"/>
              <w:bottom w:val="single" w:sz="8" w:space="0" w:color="788685"/>
              <w:right w:val="nil"/>
            </w:tcBorders>
            <w:shd w:val="clear" w:color="auto" w:fill="F4DAB1"/>
          </w:tcPr>
          <w:p>
            <w:pPr>
              <w:pStyle w:val="TableParagraph"/>
              <w:spacing w:before="5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575756"/>
                <w:w w:val="85"/>
                <w:sz w:val="20"/>
              </w:rPr>
              <w:t>Careers  Leadership</w:t>
            </w:r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268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A</w:t>
            </w:r>
            <w:r>
              <w:rPr>
                <w:color w:val="575756"/>
                <w:spacing w:val="-3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Leader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has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been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appointed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and </w:t>
            </w:r>
            <w:r>
              <w:rPr>
                <w:color w:val="575756"/>
                <w:sz w:val="20"/>
              </w:rPr>
              <w:t>is</w:t>
            </w:r>
            <w:r>
              <w:rPr>
                <w:color w:val="575756"/>
                <w:spacing w:val="-43"/>
                <w:sz w:val="20"/>
              </w:rPr>
              <w:t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43"/>
                <w:sz w:val="20"/>
              </w:rPr>
              <w:t> </w:t>
            </w:r>
            <w:r>
              <w:rPr>
                <w:color w:val="575756"/>
                <w:sz w:val="20"/>
              </w:rPr>
              <w:t>member</w:t>
            </w:r>
            <w:r>
              <w:rPr>
                <w:color w:val="575756"/>
                <w:spacing w:val="-44"/>
                <w:sz w:val="20"/>
              </w:rPr>
              <w:t> </w:t>
            </w:r>
            <w:r>
              <w:rPr>
                <w:color w:val="575756"/>
                <w:sz w:val="20"/>
              </w:rPr>
              <w:t>of</w:t>
            </w:r>
            <w:r>
              <w:rPr>
                <w:color w:val="575756"/>
                <w:spacing w:val="-44"/>
                <w:sz w:val="20"/>
              </w:rPr>
              <w:t> </w:t>
            </w:r>
            <w:r>
              <w:rPr>
                <w:color w:val="575756"/>
                <w:spacing w:val="-7"/>
                <w:sz w:val="20"/>
              </w:rPr>
              <w:t>SLT</w:t>
            </w:r>
            <w:r>
              <w:rPr>
                <w:color w:val="575756"/>
                <w:spacing w:val="-45"/>
                <w:sz w:val="20"/>
              </w:rPr>
              <w:t> </w:t>
            </w:r>
            <w:r>
              <w:rPr>
                <w:color w:val="575756"/>
                <w:sz w:val="20"/>
              </w:rPr>
              <w:t>or</w:t>
            </w:r>
            <w:r>
              <w:rPr>
                <w:color w:val="575756"/>
                <w:spacing w:val="-44"/>
                <w:sz w:val="20"/>
              </w:rPr>
              <w:t> </w:t>
            </w:r>
            <w:r>
              <w:rPr>
                <w:color w:val="575756"/>
                <w:sz w:val="20"/>
              </w:rPr>
              <w:t>is</w:t>
            </w:r>
            <w:r>
              <w:rPr>
                <w:color w:val="575756"/>
                <w:spacing w:val="-44"/>
                <w:sz w:val="20"/>
              </w:rPr>
              <w:t> </w:t>
            </w:r>
            <w:r>
              <w:rPr>
                <w:color w:val="575756"/>
                <w:sz w:val="20"/>
              </w:rPr>
              <w:t>working</w:t>
            </w:r>
            <w:r>
              <w:rPr>
                <w:color w:val="575756"/>
                <w:spacing w:val="-43"/>
                <w:sz w:val="20"/>
              </w:rPr>
              <w:t> </w:t>
            </w:r>
            <w:r>
              <w:rPr>
                <w:color w:val="575756"/>
                <w:sz w:val="20"/>
              </w:rPr>
              <w:t>closely </w:t>
            </w:r>
            <w:r>
              <w:rPr>
                <w:color w:val="575756"/>
                <w:w w:val="95"/>
                <w:sz w:val="20"/>
              </w:rPr>
              <w:t>with</w:t>
            </w:r>
            <w:r>
              <w:rPr>
                <w:color w:val="575756"/>
                <w:spacing w:val="-30"/>
                <w:w w:val="95"/>
                <w:sz w:val="20"/>
              </w:rPr>
              <w:t> </w:t>
            </w:r>
            <w:r>
              <w:rPr>
                <w:color w:val="575756"/>
                <w:spacing w:val="-7"/>
                <w:w w:val="95"/>
                <w:sz w:val="20"/>
              </w:rPr>
              <w:t>SLT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in</w:t>
            </w:r>
            <w:r>
              <w:rPr>
                <w:color w:val="575756"/>
                <w:spacing w:val="-3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</w:t>
            </w:r>
            <w:r>
              <w:rPr>
                <w:color w:val="575756"/>
                <w:spacing w:val="-3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meaningful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spacing w:val="-3"/>
                <w:w w:val="95"/>
                <w:sz w:val="20"/>
              </w:rPr>
              <w:t>way.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154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43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43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Leader</w:t>
            </w:r>
            <w:r>
              <w:rPr>
                <w:color w:val="575756"/>
                <w:spacing w:val="-4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has</w:t>
            </w:r>
            <w:r>
              <w:rPr>
                <w:color w:val="575756"/>
                <w:spacing w:val="-43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applied</w:t>
            </w:r>
            <w:r>
              <w:rPr>
                <w:color w:val="575756"/>
                <w:spacing w:val="-43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for</w:t>
            </w:r>
            <w:r>
              <w:rPr>
                <w:color w:val="575756"/>
                <w:spacing w:val="-4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training </w:t>
            </w:r>
            <w:r>
              <w:rPr>
                <w:color w:val="575756"/>
                <w:w w:val="90"/>
                <w:sz w:val="20"/>
              </w:rPr>
              <w:t>and a</w:t>
            </w:r>
            <w:r>
              <w:rPr>
                <w:color w:val="575756"/>
                <w:spacing w:val="-3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bursary.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38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The Careers Leader is receiving training.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544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Leader</w:t>
            </w:r>
            <w:r>
              <w:rPr>
                <w:color w:val="575756"/>
                <w:spacing w:val="-3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has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completed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 </w:t>
            </w:r>
            <w:r>
              <w:rPr>
                <w:color w:val="575756"/>
                <w:w w:val="85"/>
                <w:sz w:val="20"/>
              </w:rPr>
              <w:t>training </w:t>
            </w:r>
            <w:r>
              <w:rPr>
                <w:color w:val="575756"/>
                <w:spacing w:val="4"/>
                <w:w w:val="85"/>
                <w:sz w:val="20"/>
              </w:rPr>
              <w:t> </w:t>
            </w:r>
            <w:r>
              <w:rPr>
                <w:color w:val="575756"/>
                <w:w w:val="85"/>
                <w:sz w:val="20"/>
              </w:rPr>
              <w:t>successfully.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865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3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</w:t>
            </w:r>
            <w:r>
              <w:rPr>
                <w:color w:val="575756"/>
                <w:spacing w:val="-3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has</w:t>
            </w:r>
            <w:r>
              <w:rPr>
                <w:color w:val="575756"/>
                <w:spacing w:val="-3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appointed</w:t>
            </w:r>
            <w:r>
              <w:rPr>
                <w:color w:val="575756"/>
                <w:spacing w:val="-3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</w:t>
            </w:r>
            <w:r>
              <w:rPr>
                <w:color w:val="575756"/>
                <w:spacing w:val="-3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named </w:t>
            </w:r>
            <w:r>
              <w:rPr>
                <w:color w:val="575756"/>
                <w:w w:val="90"/>
                <w:sz w:val="20"/>
              </w:rPr>
              <w:t>Governor for</w:t>
            </w:r>
            <w:r>
              <w:rPr>
                <w:color w:val="575756"/>
                <w:spacing w:val="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Careers.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89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is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considering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taking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Quality Standards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in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spacing w:val="-3"/>
                <w:w w:val="95"/>
                <w:sz w:val="20"/>
              </w:rPr>
              <w:t>Award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or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has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already </w:t>
            </w:r>
            <w:r>
              <w:rPr>
                <w:color w:val="575756"/>
                <w:w w:val="90"/>
                <w:sz w:val="20"/>
              </w:rPr>
              <w:t>achieved the</w:t>
            </w:r>
            <w:r>
              <w:rPr>
                <w:color w:val="575756"/>
                <w:spacing w:val="7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award.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10" w:h="16840"/>
          <w:pgMar w:footer="513" w:top="880" w:bottom="700" w:left="780" w:right="0"/>
          <w:pgNumType w:start="1"/>
        </w:sectPr>
      </w:pPr>
    </w:p>
    <w:tbl>
      <w:tblPr>
        <w:tblW w:w="0" w:type="auto"/>
        <w:jc w:val="left"/>
        <w:tblInd w:w="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9"/>
        <w:gridCol w:w="1587"/>
        <w:gridCol w:w="1486"/>
        <w:gridCol w:w="1474"/>
        <w:gridCol w:w="1518"/>
      </w:tblGrid>
      <w:tr>
        <w:trPr>
          <w:trHeight w:val="861" w:hRule="exact"/>
        </w:trPr>
        <w:tc>
          <w:tcPr>
            <w:tcW w:w="4039" w:type="dxa"/>
            <w:tcBorders>
              <w:top w:val="nil"/>
              <w:left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0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Action needed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Deadline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Review</w:t>
            </w: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  <w:shd w:val="clear" w:color="auto" w:fill="ED6E4F"/>
          </w:tcPr>
          <w:p>
            <w:pPr>
              <w:pStyle w:val="TableParagraph"/>
              <w:spacing w:line="283" w:lineRule="auto" w:before="170"/>
              <w:ind w:left="103"/>
              <w:rPr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Action </w:t>
            </w:r>
            <w:r>
              <w:rPr>
                <w:b/>
                <w:color w:val="FFFFFF"/>
                <w:w w:val="85"/>
                <w:sz w:val="20"/>
              </w:rPr>
              <w:t>completed</w:t>
            </w:r>
          </w:p>
        </w:tc>
      </w:tr>
      <w:tr>
        <w:trPr>
          <w:trHeight w:val="378" w:hRule="exact"/>
        </w:trPr>
        <w:tc>
          <w:tcPr>
            <w:tcW w:w="10106" w:type="dxa"/>
            <w:gridSpan w:val="5"/>
            <w:tcBorders>
              <w:top w:val="nil"/>
              <w:left w:val="nil"/>
              <w:bottom w:val="single" w:sz="8" w:space="0" w:color="788685"/>
              <w:right w:val="nil"/>
            </w:tcBorders>
            <w:shd w:val="clear" w:color="auto" w:fill="F4DAB1"/>
          </w:tcPr>
          <w:p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color w:val="575756"/>
                <w:w w:val="85"/>
                <w:sz w:val="20"/>
              </w:rPr>
              <w:t>Careers Strategy and Programme</w:t>
            </w:r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437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Strategic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Plan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has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been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created linking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to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whole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development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/ </w:t>
            </w:r>
            <w:r>
              <w:rPr>
                <w:color w:val="575756"/>
                <w:w w:val="90"/>
                <w:sz w:val="20"/>
              </w:rPr>
              <w:t>improvement</w:t>
            </w:r>
            <w:r>
              <w:rPr>
                <w:color w:val="575756"/>
                <w:spacing w:val="-2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plan.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136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has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registered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with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 </w:t>
            </w:r>
            <w:r>
              <w:rPr>
                <w:color w:val="575756"/>
                <w:w w:val="90"/>
                <w:sz w:val="20"/>
              </w:rPr>
              <w:t>&amp; Enterprise</w:t>
            </w:r>
            <w:r>
              <w:rPr>
                <w:color w:val="575756"/>
                <w:spacing w:val="1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Company.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373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has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been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contacted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by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and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is </w:t>
            </w:r>
            <w:r>
              <w:rPr>
                <w:color w:val="575756"/>
                <w:w w:val="90"/>
                <w:sz w:val="20"/>
              </w:rPr>
              <w:t>working with an Enterprise</w:t>
            </w:r>
            <w:r>
              <w:rPr>
                <w:color w:val="575756"/>
                <w:spacing w:val="-9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Coordinator.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713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has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been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allocated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and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is </w:t>
            </w:r>
            <w:r>
              <w:rPr>
                <w:color w:val="575756"/>
                <w:w w:val="90"/>
                <w:sz w:val="20"/>
              </w:rPr>
              <w:t>working with an Enterprise</w:t>
            </w:r>
            <w:r>
              <w:rPr>
                <w:color w:val="575756"/>
                <w:spacing w:val="-9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Adviser.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539"/>
              <w:rPr>
                <w:sz w:val="20"/>
              </w:rPr>
            </w:pPr>
            <w:r>
              <w:rPr>
                <w:color w:val="575756"/>
                <w:spacing w:val="-2"/>
                <w:w w:val="95"/>
                <w:sz w:val="20"/>
              </w:rPr>
              <w:t>The</w:t>
            </w:r>
            <w:r>
              <w:rPr>
                <w:color w:val="575756"/>
                <w:spacing w:val="-4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</w:t>
            </w:r>
            <w:r>
              <w:rPr>
                <w:color w:val="575756"/>
                <w:spacing w:val="-4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belongs</w:t>
            </w:r>
            <w:r>
              <w:rPr>
                <w:color w:val="575756"/>
                <w:spacing w:val="-4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to</w:t>
            </w:r>
            <w:r>
              <w:rPr>
                <w:color w:val="575756"/>
                <w:spacing w:val="-4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4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local</w:t>
            </w:r>
            <w:r>
              <w:rPr>
                <w:color w:val="575756"/>
                <w:spacing w:val="-44"/>
                <w:w w:val="95"/>
                <w:sz w:val="20"/>
              </w:rPr>
              <w:t> </w:t>
            </w:r>
            <w:r>
              <w:rPr>
                <w:color w:val="575756"/>
                <w:spacing w:val="-3"/>
                <w:w w:val="95"/>
                <w:sz w:val="20"/>
              </w:rPr>
              <w:t>Careers </w:t>
            </w:r>
            <w:r>
              <w:rPr>
                <w:color w:val="575756"/>
                <w:spacing w:val="-4"/>
                <w:sz w:val="20"/>
              </w:rPr>
              <w:t>Hub.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611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2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</w:t>
            </w:r>
            <w:r>
              <w:rPr>
                <w:color w:val="575756"/>
                <w:spacing w:val="-2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belongs</w:t>
            </w:r>
            <w:r>
              <w:rPr>
                <w:color w:val="575756"/>
                <w:spacing w:val="-2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to</w:t>
            </w:r>
            <w:r>
              <w:rPr>
                <w:color w:val="575756"/>
                <w:spacing w:val="-2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2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local</w:t>
            </w:r>
            <w:r>
              <w:rPr>
                <w:color w:val="575756"/>
                <w:spacing w:val="-2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SEND </w:t>
            </w:r>
            <w:r>
              <w:rPr>
                <w:color w:val="575756"/>
                <w:w w:val="90"/>
                <w:sz w:val="20"/>
              </w:rPr>
              <w:t>Community of</w:t>
            </w:r>
            <w:r>
              <w:rPr>
                <w:color w:val="575756"/>
                <w:spacing w:val="1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Practice.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A Careers Programme has been created </w:t>
            </w:r>
            <w:r>
              <w:rPr>
                <w:color w:val="575756"/>
                <w:w w:val="90"/>
                <w:sz w:val="20"/>
              </w:rPr>
              <w:t>which is progressive and incorporates the </w:t>
            </w:r>
            <w:r>
              <w:rPr>
                <w:color w:val="575756"/>
                <w:w w:val="95"/>
                <w:sz w:val="20"/>
              </w:rPr>
              <w:t>needs of each and every student.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279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uses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Compass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or</w:t>
            </w:r>
            <w:r>
              <w:rPr>
                <w:color w:val="575756"/>
                <w:spacing w:val="-43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Compass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for Special</w:t>
            </w:r>
            <w:r>
              <w:rPr>
                <w:color w:val="575756"/>
                <w:spacing w:val="-2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Schools</w:t>
            </w:r>
            <w:r>
              <w:rPr>
                <w:color w:val="575756"/>
                <w:spacing w:val="-2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or</w:t>
            </w:r>
            <w:r>
              <w:rPr>
                <w:color w:val="575756"/>
                <w:spacing w:val="-3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Compass</w:t>
            </w:r>
            <w:r>
              <w:rPr>
                <w:color w:val="575756"/>
                <w:spacing w:val="-2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+</w:t>
            </w:r>
            <w:r>
              <w:rPr>
                <w:color w:val="575756"/>
                <w:spacing w:val="-2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to</w:t>
            </w:r>
            <w:r>
              <w:rPr>
                <w:color w:val="575756"/>
                <w:spacing w:val="-2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assess </w:t>
            </w:r>
            <w:r>
              <w:rPr>
                <w:color w:val="575756"/>
                <w:w w:val="90"/>
                <w:sz w:val="20"/>
              </w:rPr>
              <w:t>progress against the Gatsby</w:t>
            </w:r>
            <w:r>
              <w:rPr>
                <w:color w:val="575756"/>
                <w:spacing w:val="-3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Benchmarks.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The Careers Programme is published and </w:t>
            </w:r>
            <w:r>
              <w:rPr>
                <w:color w:val="575756"/>
                <w:w w:val="95"/>
                <w:sz w:val="20"/>
              </w:rPr>
              <w:t>available on the website.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88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 Careers Programme is published and available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on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our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website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and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has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accessible </w:t>
            </w:r>
            <w:r>
              <w:rPr>
                <w:color w:val="575756"/>
                <w:w w:val="90"/>
                <w:sz w:val="20"/>
              </w:rPr>
              <w:t>and</w:t>
            </w:r>
            <w:r>
              <w:rPr>
                <w:color w:val="575756"/>
                <w:spacing w:val="-1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relevant</w:t>
            </w:r>
            <w:r>
              <w:rPr>
                <w:color w:val="575756"/>
                <w:spacing w:val="-13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information</w:t>
            </w:r>
            <w:r>
              <w:rPr>
                <w:color w:val="575756"/>
                <w:spacing w:val="-1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for</w:t>
            </w:r>
            <w:r>
              <w:rPr>
                <w:color w:val="575756"/>
                <w:spacing w:val="-17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parents/carers.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137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Programme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is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published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and available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on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our</w:t>
            </w:r>
            <w:r>
              <w:rPr>
                <w:color w:val="575756"/>
                <w:spacing w:val="-4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website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and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has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accessible </w:t>
            </w:r>
            <w:r>
              <w:rPr>
                <w:color w:val="575756"/>
                <w:w w:val="90"/>
                <w:sz w:val="20"/>
              </w:rPr>
              <w:t>and relevant information for</w:t>
            </w:r>
            <w:r>
              <w:rPr>
                <w:color w:val="575756"/>
                <w:spacing w:val="-38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students.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162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Provider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Access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Policy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is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published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on the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website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in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approved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format.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122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239"/>
              <w:rPr>
                <w:sz w:val="20"/>
              </w:rPr>
            </w:pPr>
            <w:r>
              <w:rPr>
                <w:color w:val="575756"/>
                <w:sz w:val="20"/>
              </w:rPr>
              <w:t>The school is able to demonstrate an approach of continuous improvement </w:t>
            </w:r>
            <w:r>
              <w:rPr>
                <w:color w:val="575756"/>
                <w:w w:val="95"/>
                <w:sz w:val="20"/>
              </w:rPr>
              <w:t>through</w:t>
            </w:r>
            <w:r>
              <w:rPr>
                <w:color w:val="575756"/>
                <w:spacing w:val="-3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an</w:t>
            </w:r>
            <w:r>
              <w:rPr>
                <w:color w:val="575756"/>
                <w:spacing w:val="-3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annual</w:t>
            </w:r>
            <w:r>
              <w:rPr>
                <w:color w:val="575756"/>
                <w:spacing w:val="-3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evaluation</w:t>
            </w:r>
            <w:r>
              <w:rPr>
                <w:color w:val="575756"/>
                <w:spacing w:val="-3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and</w:t>
            </w:r>
            <w:r>
              <w:rPr>
                <w:color w:val="575756"/>
                <w:spacing w:val="-3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regular reviews</w:t>
            </w:r>
            <w:r>
              <w:rPr>
                <w:color w:val="575756"/>
                <w:spacing w:val="-2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of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2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2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offering.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107"/>
              <w:rPr>
                <w:sz w:val="20"/>
              </w:rPr>
            </w:pPr>
            <w:r>
              <w:rPr>
                <w:color w:val="575756"/>
                <w:sz w:val="20"/>
              </w:rPr>
              <w:t>Careers activities are purchased from </w:t>
            </w:r>
            <w:r>
              <w:rPr>
                <w:color w:val="575756"/>
                <w:w w:val="95"/>
                <w:sz w:val="20"/>
              </w:rPr>
              <w:t>organisations</w:t>
            </w:r>
            <w:r>
              <w:rPr>
                <w:color w:val="575756"/>
                <w:spacing w:val="-43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with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Matrix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quality</w:t>
            </w:r>
            <w:r>
              <w:rPr>
                <w:color w:val="575756"/>
                <w:spacing w:val="-43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award </w:t>
            </w:r>
            <w:r>
              <w:rPr>
                <w:color w:val="575756"/>
                <w:w w:val="90"/>
                <w:sz w:val="20"/>
              </w:rPr>
              <w:t>for</w:t>
            </w:r>
            <w:r>
              <w:rPr>
                <w:color w:val="575756"/>
                <w:spacing w:val="-19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careers.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152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2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works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with</w:t>
            </w:r>
            <w:r>
              <w:rPr>
                <w:color w:val="575756"/>
                <w:spacing w:val="-2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2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local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Job</w:t>
            </w:r>
            <w:r>
              <w:rPr>
                <w:color w:val="575756"/>
                <w:spacing w:val="-2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Centre </w:t>
            </w:r>
            <w:r>
              <w:rPr>
                <w:color w:val="575756"/>
                <w:w w:val="90"/>
                <w:sz w:val="20"/>
              </w:rPr>
              <w:t>and the Support for Schools</w:t>
            </w:r>
            <w:r>
              <w:rPr>
                <w:color w:val="575756"/>
                <w:spacing w:val="-2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Programme.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13" w:top="880" w:bottom="700" w:left="780" w:right="540"/>
        </w:sectPr>
      </w:pPr>
    </w:p>
    <w:tbl>
      <w:tblPr>
        <w:tblW w:w="0" w:type="auto"/>
        <w:jc w:val="left"/>
        <w:tblInd w:w="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9"/>
        <w:gridCol w:w="1587"/>
        <w:gridCol w:w="1486"/>
        <w:gridCol w:w="1474"/>
        <w:gridCol w:w="1518"/>
      </w:tblGrid>
      <w:tr>
        <w:trPr>
          <w:trHeight w:val="861" w:hRule="exact"/>
        </w:trPr>
        <w:tc>
          <w:tcPr>
            <w:tcW w:w="4039" w:type="dxa"/>
            <w:tcBorders>
              <w:top w:val="nil"/>
              <w:left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0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Action needed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Deadline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Review</w:t>
            </w: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  <w:shd w:val="clear" w:color="auto" w:fill="ED6E4F"/>
          </w:tcPr>
          <w:p>
            <w:pPr>
              <w:pStyle w:val="TableParagraph"/>
              <w:spacing w:line="283" w:lineRule="auto" w:before="170"/>
              <w:ind w:left="103"/>
              <w:rPr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Action </w:t>
            </w:r>
            <w:r>
              <w:rPr>
                <w:b/>
                <w:color w:val="FFFFFF"/>
                <w:w w:val="85"/>
                <w:sz w:val="20"/>
              </w:rPr>
              <w:t>completed</w:t>
            </w:r>
          </w:p>
        </w:tc>
      </w:tr>
      <w:tr>
        <w:trPr>
          <w:trHeight w:val="378" w:hRule="exact"/>
        </w:trPr>
        <w:tc>
          <w:tcPr>
            <w:tcW w:w="10106" w:type="dxa"/>
            <w:gridSpan w:val="5"/>
            <w:tcBorders>
              <w:top w:val="nil"/>
              <w:left w:val="nil"/>
              <w:bottom w:val="single" w:sz="8" w:space="0" w:color="788685"/>
              <w:right w:val="nil"/>
            </w:tcBorders>
            <w:shd w:val="clear" w:color="auto" w:fill="F4DAB1"/>
          </w:tcPr>
          <w:p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color w:val="575756"/>
                <w:w w:val="85"/>
                <w:sz w:val="20"/>
              </w:rPr>
              <w:t>Gatsby Benchmarks</w:t>
            </w:r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359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All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schools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must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meet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all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benchmarks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by </w:t>
            </w:r>
            <w:r>
              <w:rPr>
                <w:color w:val="575756"/>
                <w:w w:val="90"/>
                <w:sz w:val="20"/>
              </w:rPr>
              <w:t>September</w:t>
            </w:r>
            <w:r>
              <w:rPr>
                <w:color w:val="575756"/>
                <w:spacing w:val="9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2020.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388" w:hRule="exact"/>
        </w:trPr>
        <w:tc>
          <w:tcPr>
            <w:tcW w:w="10106" w:type="dxa"/>
            <w:gridSpan w:val="5"/>
            <w:tcBorders>
              <w:top w:val="single" w:sz="8" w:space="0" w:color="788685"/>
              <w:left w:val="nil"/>
              <w:bottom w:val="single" w:sz="8" w:space="0" w:color="788685"/>
              <w:right w:val="nil"/>
            </w:tcBorders>
            <w:shd w:val="clear" w:color="auto" w:fill="F4DAB1"/>
          </w:tcPr>
          <w:p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color w:val="575756"/>
                <w:w w:val="85"/>
                <w:sz w:val="20"/>
              </w:rPr>
              <w:t>Careers Guidance</w:t>
            </w:r>
          </w:p>
        </w:tc>
      </w:tr>
      <w:tr>
        <w:trPr>
          <w:trHeight w:val="122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118"/>
              <w:rPr>
                <w:sz w:val="20"/>
              </w:rPr>
            </w:pPr>
            <w:r>
              <w:rPr>
                <w:color w:val="575756"/>
                <w:sz w:val="20"/>
              </w:rPr>
              <w:t>A </w:t>
            </w:r>
            <w:r>
              <w:rPr>
                <w:color w:val="575756"/>
                <w:spacing w:val="-3"/>
                <w:sz w:val="20"/>
              </w:rPr>
              <w:t>Level </w:t>
            </w:r>
            <w:r>
              <w:rPr>
                <w:color w:val="575756"/>
                <w:sz w:val="20"/>
              </w:rPr>
              <w:t>6 qualified Careers Adviser has </w:t>
            </w:r>
            <w:r>
              <w:rPr>
                <w:color w:val="575756"/>
                <w:w w:val="95"/>
                <w:sz w:val="20"/>
              </w:rPr>
              <w:t>been</w:t>
            </w:r>
            <w:r>
              <w:rPr>
                <w:color w:val="575756"/>
                <w:spacing w:val="-4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appointed</w:t>
            </w:r>
            <w:r>
              <w:rPr>
                <w:color w:val="575756"/>
                <w:spacing w:val="-4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either</w:t>
            </w:r>
            <w:r>
              <w:rPr>
                <w:color w:val="575756"/>
                <w:spacing w:val="-4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internally</w:t>
            </w:r>
            <w:r>
              <w:rPr>
                <w:color w:val="575756"/>
                <w:spacing w:val="-4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or</w:t>
            </w:r>
            <w:r>
              <w:rPr>
                <w:color w:val="575756"/>
                <w:spacing w:val="-4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services commissioned from an external Careers Adviser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or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Local</w:t>
            </w:r>
            <w:r>
              <w:rPr>
                <w:color w:val="575756"/>
                <w:spacing w:val="-43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Authority.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301"/>
              <w:jc w:val="both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Provision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of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Personal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Guidance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is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offered from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L6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qualified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Adviser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–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one Guidance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meeting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by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age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16.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301"/>
              <w:jc w:val="both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Provision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of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Personal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Guidance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is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offered from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L6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qualified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Adviser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–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one Guidance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meeting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by</w:t>
            </w:r>
            <w:r>
              <w:rPr>
                <w:color w:val="575756"/>
                <w:spacing w:val="-4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age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18.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10106" w:type="dxa"/>
            <w:gridSpan w:val="5"/>
            <w:tcBorders>
              <w:top w:val="single" w:sz="8" w:space="0" w:color="788685"/>
              <w:left w:val="nil"/>
              <w:bottom w:val="single" w:sz="8" w:space="0" w:color="788685"/>
              <w:right w:val="nil"/>
            </w:tcBorders>
            <w:shd w:val="clear" w:color="auto" w:fill="F4DAB1"/>
          </w:tcPr>
          <w:p>
            <w:pPr>
              <w:pStyle w:val="TableParagraph"/>
              <w:spacing w:line="285" w:lineRule="auto" w:before="70"/>
              <w:ind w:right="6741"/>
              <w:rPr>
                <w:b/>
                <w:sz w:val="20"/>
              </w:rPr>
            </w:pPr>
            <w:r>
              <w:rPr>
                <w:b/>
                <w:color w:val="575756"/>
                <w:spacing w:val="-6"/>
                <w:w w:val="90"/>
                <w:sz w:val="20"/>
              </w:rPr>
              <w:t>Young</w:t>
            </w:r>
            <w:r>
              <w:rPr>
                <w:b/>
                <w:color w:val="575756"/>
                <w:spacing w:val="-32"/>
                <w:w w:val="90"/>
                <w:sz w:val="20"/>
              </w:rPr>
              <w:t> </w:t>
            </w:r>
            <w:r>
              <w:rPr>
                <w:b/>
                <w:color w:val="575756"/>
                <w:w w:val="90"/>
                <w:sz w:val="20"/>
              </w:rPr>
              <w:t>Person’s</w:t>
            </w:r>
            <w:r>
              <w:rPr>
                <w:b/>
                <w:color w:val="575756"/>
                <w:spacing w:val="-33"/>
                <w:w w:val="90"/>
                <w:sz w:val="20"/>
              </w:rPr>
              <w:t> </w:t>
            </w:r>
            <w:r>
              <w:rPr>
                <w:b/>
                <w:color w:val="575756"/>
                <w:w w:val="90"/>
                <w:sz w:val="20"/>
              </w:rPr>
              <w:t>Career</w:t>
            </w:r>
            <w:r>
              <w:rPr>
                <w:b/>
                <w:color w:val="575756"/>
                <w:spacing w:val="-35"/>
                <w:w w:val="90"/>
                <w:sz w:val="20"/>
              </w:rPr>
              <w:t> </w:t>
            </w:r>
            <w:r>
              <w:rPr>
                <w:b/>
                <w:color w:val="575756"/>
                <w:w w:val="90"/>
                <w:sz w:val="20"/>
              </w:rPr>
              <w:t>Experience</w:t>
            </w:r>
            <w:r>
              <w:rPr>
                <w:b/>
                <w:color w:val="575756"/>
                <w:spacing w:val="-33"/>
                <w:w w:val="90"/>
                <w:sz w:val="20"/>
              </w:rPr>
              <w:t> </w:t>
            </w:r>
            <w:r>
              <w:rPr>
                <w:b/>
                <w:color w:val="575756"/>
                <w:w w:val="90"/>
                <w:sz w:val="20"/>
              </w:rPr>
              <w:t>at </w:t>
            </w:r>
            <w:r>
              <w:rPr>
                <w:b/>
                <w:color w:val="575756"/>
                <w:sz w:val="20"/>
              </w:rPr>
              <w:t>school/college</w:t>
            </w:r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274"/>
              <w:rPr>
                <w:sz w:val="20"/>
              </w:rPr>
            </w:pPr>
            <w:r>
              <w:rPr>
                <w:color w:val="575756"/>
                <w:sz w:val="20"/>
              </w:rPr>
              <w:t>By</w:t>
            </w:r>
            <w:r>
              <w:rPr>
                <w:color w:val="575756"/>
                <w:spacing w:val="-46"/>
                <w:sz w:val="20"/>
              </w:rPr>
              <w:t> </w:t>
            </w:r>
            <w:r>
              <w:rPr>
                <w:color w:val="575756"/>
                <w:sz w:val="20"/>
              </w:rPr>
              <w:t>14</w:t>
            </w:r>
            <w:r>
              <w:rPr>
                <w:color w:val="575756"/>
                <w:spacing w:val="-44"/>
                <w:sz w:val="20"/>
              </w:rPr>
              <w:t> </w:t>
            </w:r>
            <w:r>
              <w:rPr>
                <w:color w:val="575756"/>
                <w:sz w:val="20"/>
              </w:rPr>
              <w:t>has</w:t>
            </w:r>
            <w:r>
              <w:rPr>
                <w:color w:val="575756"/>
                <w:spacing w:val="-44"/>
                <w:sz w:val="20"/>
              </w:rPr>
              <w:t> </w:t>
            </w:r>
            <w:r>
              <w:rPr>
                <w:color w:val="575756"/>
                <w:sz w:val="20"/>
              </w:rPr>
              <w:t>accessed/been</w:t>
            </w:r>
            <w:r>
              <w:rPr>
                <w:color w:val="575756"/>
                <w:spacing w:val="-44"/>
                <w:sz w:val="20"/>
              </w:rPr>
              <w:t> </w:t>
            </w:r>
            <w:r>
              <w:rPr>
                <w:color w:val="575756"/>
                <w:sz w:val="20"/>
              </w:rPr>
              <w:t>supported</w:t>
            </w:r>
            <w:r>
              <w:rPr>
                <w:color w:val="575756"/>
                <w:spacing w:val="-44"/>
                <w:sz w:val="20"/>
              </w:rPr>
              <w:t> </w:t>
            </w:r>
            <w:r>
              <w:rPr>
                <w:color w:val="575756"/>
                <w:sz w:val="20"/>
              </w:rPr>
              <w:t>to </w:t>
            </w:r>
            <w:r>
              <w:rPr>
                <w:color w:val="575756"/>
                <w:w w:val="95"/>
                <w:sz w:val="20"/>
              </w:rPr>
              <w:t>access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LMI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Information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to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inform </w:t>
            </w:r>
            <w:r>
              <w:rPr>
                <w:color w:val="575756"/>
                <w:w w:val="90"/>
                <w:sz w:val="20"/>
              </w:rPr>
              <w:t>careers</w:t>
            </w:r>
            <w:r>
              <w:rPr>
                <w:color w:val="575756"/>
                <w:spacing w:val="-2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decisions.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165"/>
              <w:rPr>
                <w:sz w:val="20"/>
              </w:rPr>
            </w:pPr>
            <w:r>
              <w:rPr>
                <w:color w:val="575756"/>
                <w:sz w:val="20"/>
              </w:rPr>
              <w:t>Information has been provided on the </w:t>
            </w:r>
            <w:r>
              <w:rPr>
                <w:color w:val="575756"/>
                <w:w w:val="95"/>
                <w:sz w:val="20"/>
              </w:rPr>
              <w:t>importance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of</w:t>
            </w:r>
            <w:r>
              <w:rPr>
                <w:color w:val="575756"/>
                <w:spacing w:val="-33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Maths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and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Science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that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lead to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STEM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where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appropriate.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424"/>
              <w:rPr>
                <w:sz w:val="20"/>
              </w:rPr>
            </w:pPr>
            <w:r>
              <w:rPr>
                <w:color w:val="575756"/>
                <w:sz w:val="20"/>
              </w:rPr>
              <w:t>Girls have had additional input in </w:t>
            </w:r>
            <w:r>
              <w:rPr>
                <w:color w:val="575756"/>
                <w:w w:val="95"/>
                <w:sz w:val="20"/>
              </w:rPr>
              <w:t>developing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STEM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related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where </w:t>
            </w:r>
            <w:r>
              <w:rPr>
                <w:color w:val="575756"/>
                <w:sz w:val="20"/>
              </w:rPr>
              <w:t>appropriate.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142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By</w:t>
            </w:r>
            <w:r>
              <w:rPr>
                <w:color w:val="575756"/>
                <w:spacing w:val="-37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age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16,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has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had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meaningful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encounter with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sixth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form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providers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e.g.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FE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College, </w:t>
            </w:r>
            <w:r>
              <w:rPr>
                <w:color w:val="575756"/>
                <w:w w:val="90"/>
                <w:sz w:val="20"/>
              </w:rPr>
              <w:t>Apprenticeship</w:t>
            </w:r>
            <w:r>
              <w:rPr>
                <w:color w:val="575756"/>
                <w:spacing w:val="-1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provider.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153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Offered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Personal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Guidance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interviews,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one by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16,</w:t>
            </w:r>
            <w:r>
              <w:rPr>
                <w:color w:val="575756"/>
                <w:spacing w:val="-2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one</w:t>
            </w:r>
            <w:r>
              <w:rPr>
                <w:color w:val="575756"/>
                <w:spacing w:val="-2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by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18.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278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Have experienced a meaningful employer </w:t>
            </w:r>
            <w:r>
              <w:rPr>
                <w:color w:val="575756"/>
                <w:sz w:val="20"/>
              </w:rPr>
              <w:t>encounter between Years 7 and 13 annually.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347"/>
              <w:rPr>
                <w:sz w:val="20"/>
              </w:rPr>
            </w:pPr>
            <w:r>
              <w:rPr>
                <w:color w:val="575756"/>
                <w:spacing w:val="-3"/>
                <w:w w:val="95"/>
                <w:sz w:val="20"/>
              </w:rPr>
              <w:t>Have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experienced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two</w:t>
            </w:r>
            <w:r>
              <w:rPr>
                <w:color w:val="575756"/>
                <w:spacing w:val="-3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work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experiences one</w:t>
            </w:r>
            <w:r>
              <w:rPr>
                <w:color w:val="575756"/>
                <w:spacing w:val="-2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by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16,</w:t>
            </w:r>
            <w:r>
              <w:rPr>
                <w:color w:val="575756"/>
                <w:spacing w:val="-2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one</w:t>
            </w:r>
            <w:r>
              <w:rPr>
                <w:color w:val="575756"/>
                <w:spacing w:val="-2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by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18.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122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854"/>
              <w:rPr>
                <w:sz w:val="20"/>
              </w:rPr>
            </w:pPr>
            <w:r>
              <w:rPr>
                <w:color w:val="575756"/>
                <w:spacing w:val="-3"/>
                <w:sz w:val="20"/>
              </w:rPr>
              <w:t>Have </w:t>
            </w:r>
            <w:r>
              <w:rPr>
                <w:color w:val="575756"/>
                <w:sz w:val="20"/>
              </w:rPr>
              <w:t>visited a minimum of two </w:t>
            </w:r>
            <w:r>
              <w:rPr>
                <w:color w:val="575756"/>
                <w:w w:val="95"/>
                <w:sz w:val="20"/>
              </w:rPr>
              <w:t>Universities/FE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Colleges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by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age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18 if</w:t>
            </w:r>
            <w:r>
              <w:rPr>
                <w:color w:val="575756"/>
                <w:spacing w:val="-3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University</w:t>
            </w:r>
            <w:r>
              <w:rPr>
                <w:color w:val="575756"/>
                <w:spacing w:val="-3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is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33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preferred</w:t>
            </w:r>
            <w:r>
              <w:rPr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 </w:t>
            </w:r>
            <w:r>
              <w:rPr>
                <w:color w:val="575756"/>
                <w:sz w:val="20"/>
              </w:rPr>
              <w:t>destination.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321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School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leavers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are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invited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to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join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school’s </w:t>
            </w:r>
            <w:r>
              <w:rPr>
                <w:color w:val="575756"/>
                <w:w w:val="90"/>
                <w:sz w:val="20"/>
              </w:rPr>
              <w:t>alumni network on</w:t>
            </w:r>
            <w:r>
              <w:rPr>
                <w:color w:val="575756"/>
                <w:spacing w:val="-23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leaving.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187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Students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are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able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to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access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their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individual </w:t>
            </w:r>
            <w:r>
              <w:rPr>
                <w:color w:val="575756"/>
                <w:w w:val="90"/>
                <w:sz w:val="20"/>
              </w:rPr>
              <w:t>Careers records </w:t>
            </w:r>
            <w:r>
              <w:rPr>
                <w:color w:val="575756"/>
                <w:spacing w:val="-3"/>
                <w:w w:val="90"/>
                <w:sz w:val="20"/>
              </w:rPr>
              <w:t>or/and </w:t>
            </w:r>
            <w:r>
              <w:rPr>
                <w:color w:val="575756"/>
                <w:w w:val="90"/>
                <w:sz w:val="20"/>
              </w:rPr>
              <w:t>with</w:t>
            </w:r>
            <w:r>
              <w:rPr>
                <w:color w:val="575756"/>
                <w:spacing w:val="-20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support.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13" w:top="880" w:bottom="700" w:left="780" w:right="540"/>
        </w:sectPr>
      </w:pPr>
    </w:p>
    <w:tbl>
      <w:tblPr>
        <w:tblW w:w="0" w:type="auto"/>
        <w:jc w:val="left"/>
        <w:tblInd w:w="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9"/>
        <w:gridCol w:w="1587"/>
        <w:gridCol w:w="1486"/>
        <w:gridCol w:w="1474"/>
        <w:gridCol w:w="1518"/>
      </w:tblGrid>
      <w:tr>
        <w:trPr>
          <w:trHeight w:val="861" w:hRule="exact"/>
        </w:trPr>
        <w:tc>
          <w:tcPr>
            <w:tcW w:w="4039" w:type="dxa"/>
            <w:tcBorders>
              <w:top w:val="nil"/>
              <w:left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0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Action needed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Deadline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ED6E4F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Review</w:t>
            </w: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  <w:shd w:val="clear" w:color="auto" w:fill="ED6E4F"/>
          </w:tcPr>
          <w:p>
            <w:pPr>
              <w:pStyle w:val="TableParagraph"/>
              <w:spacing w:line="283" w:lineRule="auto" w:before="170"/>
              <w:ind w:left="103"/>
              <w:rPr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Action </w:t>
            </w:r>
            <w:r>
              <w:rPr>
                <w:b/>
                <w:color w:val="FFFFFF"/>
                <w:w w:val="85"/>
                <w:sz w:val="20"/>
              </w:rPr>
              <w:t>completed</w:t>
            </w:r>
          </w:p>
        </w:tc>
      </w:tr>
      <w:tr>
        <w:trPr>
          <w:trHeight w:val="938" w:hRule="exact"/>
        </w:trPr>
        <w:tc>
          <w:tcPr>
            <w:tcW w:w="10106" w:type="dxa"/>
            <w:gridSpan w:val="5"/>
            <w:tcBorders>
              <w:top w:val="nil"/>
              <w:left w:val="nil"/>
              <w:bottom w:val="single" w:sz="8" w:space="0" w:color="788685"/>
              <w:right w:val="nil"/>
            </w:tcBorders>
            <w:shd w:val="clear" w:color="auto" w:fill="F4DAB1"/>
          </w:tcPr>
          <w:p>
            <w:pPr>
              <w:pStyle w:val="TableParagraph"/>
              <w:spacing w:line="285" w:lineRule="auto" w:before="64"/>
              <w:ind w:right="6663"/>
              <w:jc w:val="both"/>
              <w:rPr>
                <w:b/>
                <w:sz w:val="20"/>
              </w:rPr>
            </w:pPr>
            <w:r>
              <w:rPr>
                <w:rFonts w:ascii="Tahoma" w:hAnsi="Tahoma"/>
                <w:b/>
                <w:color w:val="575756"/>
                <w:w w:val="90"/>
                <w:sz w:val="20"/>
              </w:rPr>
              <w:t>Considerations</w:t>
            </w:r>
            <w:r>
              <w:rPr>
                <w:rFonts w:ascii="Tahoma" w:hAnsi="Tahoma"/>
                <w:b/>
                <w:color w:val="575756"/>
                <w:spacing w:val="-13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color w:val="575756"/>
                <w:w w:val="90"/>
                <w:sz w:val="20"/>
              </w:rPr>
              <w:t>for</w:t>
            </w:r>
            <w:r>
              <w:rPr>
                <w:rFonts w:ascii="Tahoma" w:hAnsi="Tahoma"/>
                <w:b/>
                <w:color w:val="575756"/>
                <w:spacing w:val="-21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color w:val="575756"/>
                <w:w w:val="90"/>
                <w:sz w:val="20"/>
              </w:rPr>
              <w:t>young</w:t>
            </w:r>
            <w:r>
              <w:rPr>
                <w:rFonts w:ascii="Tahoma" w:hAnsi="Tahoma"/>
                <w:b/>
                <w:color w:val="575756"/>
                <w:spacing w:val="-13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color w:val="575756"/>
                <w:w w:val="90"/>
                <w:sz w:val="20"/>
              </w:rPr>
              <w:t>people</w:t>
            </w:r>
            <w:r>
              <w:rPr>
                <w:rFonts w:ascii="Tahoma" w:hAnsi="Tahoma"/>
                <w:b/>
                <w:color w:val="575756"/>
                <w:spacing w:val="-16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color w:val="575756"/>
                <w:w w:val="90"/>
                <w:sz w:val="20"/>
              </w:rPr>
              <w:t>with </w:t>
            </w:r>
            <w:r>
              <w:rPr>
                <w:b/>
                <w:color w:val="575756"/>
                <w:w w:val="95"/>
                <w:sz w:val="20"/>
              </w:rPr>
              <w:t>SEND</w:t>
            </w:r>
            <w:r>
              <w:rPr>
                <w:b/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b/>
                <w:color w:val="575756"/>
                <w:w w:val="95"/>
                <w:sz w:val="20"/>
              </w:rPr>
              <w:t>–</w:t>
            </w:r>
            <w:r>
              <w:rPr>
                <w:b/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b/>
                <w:color w:val="575756"/>
                <w:w w:val="95"/>
                <w:sz w:val="20"/>
              </w:rPr>
              <w:t>show</w:t>
            </w:r>
            <w:r>
              <w:rPr>
                <w:b/>
                <w:color w:val="575756"/>
                <w:spacing w:val="-43"/>
                <w:w w:val="95"/>
                <w:sz w:val="20"/>
              </w:rPr>
              <w:t> </w:t>
            </w:r>
            <w:r>
              <w:rPr>
                <w:b/>
                <w:color w:val="575756"/>
                <w:w w:val="95"/>
                <w:sz w:val="20"/>
              </w:rPr>
              <w:t>evidence</w:t>
            </w:r>
            <w:r>
              <w:rPr>
                <w:b/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b/>
                <w:color w:val="575756"/>
                <w:w w:val="95"/>
                <w:sz w:val="20"/>
              </w:rPr>
              <w:t>that</w:t>
            </w:r>
            <w:r>
              <w:rPr>
                <w:b/>
                <w:color w:val="575756"/>
                <w:spacing w:val="-43"/>
                <w:w w:val="95"/>
                <w:sz w:val="20"/>
              </w:rPr>
              <w:t> </w:t>
            </w:r>
            <w:r>
              <w:rPr>
                <w:b/>
                <w:color w:val="575756"/>
                <w:w w:val="95"/>
                <w:sz w:val="20"/>
              </w:rPr>
              <w:t>you</w:t>
            </w:r>
            <w:r>
              <w:rPr>
                <w:b/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b/>
                <w:color w:val="575756"/>
                <w:w w:val="95"/>
                <w:sz w:val="20"/>
              </w:rPr>
              <w:t>have </w:t>
            </w:r>
            <w:r>
              <w:rPr>
                <w:b/>
                <w:color w:val="575756"/>
                <w:sz w:val="20"/>
              </w:rPr>
              <w:t>considered:</w:t>
            </w:r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3" w:lineRule="auto"/>
              <w:ind w:right="208"/>
              <w:rPr>
                <w:sz w:val="20"/>
              </w:rPr>
            </w:pPr>
            <w:r>
              <w:rPr>
                <w:color w:val="575756"/>
                <w:sz w:val="20"/>
              </w:rPr>
              <w:t>The</w:t>
            </w:r>
            <w:r>
              <w:rPr>
                <w:color w:val="575756"/>
                <w:spacing w:val="-42"/>
                <w:sz w:val="20"/>
              </w:rPr>
              <w:t> </w:t>
            </w:r>
            <w:r>
              <w:rPr>
                <w:color w:val="575756"/>
                <w:sz w:val="20"/>
              </w:rPr>
              <w:t>school</w:t>
            </w:r>
            <w:r>
              <w:rPr>
                <w:color w:val="575756"/>
                <w:spacing w:val="-42"/>
                <w:sz w:val="20"/>
              </w:rPr>
              <w:t> </w:t>
            </w:r>
            <w:r>
              <w:rPr>
                <w:color w:val="575756"/>
                <w:sz w:val="20"/>
              </w:rPr>
              <w:t>has</w:t>
            </w:r>
            <w:r>
              <w:rPr>
                <w:color w:val="575756"/>
                <w:spacing w:val="-42"/>
                <w:sz w:val="20"/>
              </w:rPr>
              <w:t> </w:t>
            </w:r>
            <w:r>
              <w:rPr>
                <w:color w:val="575756"/>
                <w:sz w:val="20"/>
              </w:rPr>
              <w:t>utilised</w:t>
            </w:r>
            <w:r>
              <w:rPr>
                <w:color w:val="575756"/>
                <w:spacing w:val="-42"/>
                <w:sz w:val="20"/>
              </w:rPr>
              <w:t> </w:t>
            </w:r>
            <w:r>
              <w:rPr>
                <w:color w:val="575756"/>
                <w:sz w:val="20"/>
              </w:rPr>
              <w:t>the</w:t>
            </w:r>
            <w:r>
              <w:rPr>
                <w:color w:val="575756"/>
                <w:spacing w:val="-42"/>
                <w:sz w:val="20"/>
              </w:rPr>
              <w:t> </w:t>
            </w:r>
            <w:r>
              <w:rPr>
                <w:color w:val="575756"/>
                <w:sz w:val="20"/>
              </w:rPr>
              <w:t>revised</w:t>
            </w:r>
            <w:r>
              <w:rPr>
                <w:color w:val="575756"/>
                <w:spacing w:val="-42"/>
                <w:sz w:val="20"/>
              </w:rPr>
              <w:t> </w:t>
            </w:r>
            <w:r>
              <w:rPr>
                <w:rFonts w:ascii="Trebuchet MS"/>
                <w:i/>
                <w:color w:val="575756"/>
                <w:sz w:val="20"/>
              </w:rPr>
              <w:t>SEND </w:t>
            </w:r>
            <w:r>
              <w:rPr>
                <w:rFonts w:ascii="Trebuchet MS"/>
                <w:i/>
                <w:color w:val="575756"/>
                <w:w w:val="95"/>
                <w:sz w:val="20"/>
              </w:rPr>
              <w:t>Gatsby</w:t>
            </w:r>
            <w:r>
              <w:rPr>
                <w:rFonts w:ascii="Trebuchet MS"/>
                <w:i/>
                <w:color w:val="575756"/>
                <w:spacing w:val="-3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575756"/>
                <w:spacing w:val="-4"/>
                <w:w w:val="95"/>
                <w:sz w:val="20"/>
              </w:rPr>
              <w:t>Toolkit</w:t>
            </w:r>
            <w:r>
              <w:rPr>
                <w:rFonts w:ascii="Trebuchet MS"/>
                <w:i/>
                <w:color w:val="575756"/>
                <w:spacing w:val="-25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on</w:t>
            </w:r>
            <w:r>
              <w:rPr>
                <w:color w:val="575756"/>
                <w:spacing w:val="-32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2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2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&amp;</w:t>
            </w:r>
            <w:r>
              <w:rPr>
                <w:color w:val="575756"/>
                <w:spacing w:val="-2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Enterprise </w:t>
            </w:r>
            <w:r>
              <w:rPr>
                <w:color w:val="575756"/>
                <w:w w:val="90"/>
                <w:sz w:val="20"/>
              </w:rPr>
              <w:t>Company</w:t>
            </w:r>
            <w:r>
              <w:rPr>
                <w:color w:val="575756"/>
                <w:spacing w:val="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website.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118"/>
              <w:rPr>
                <w:sz w:val="20"/>
              </w:rPr>
            </w:pPr>
            <w:r>
              <w:rPr>
                <w:color w:val="575756"/>
                <w:sz w:val="20"/>
              </w:rPr>
              <w:t>The school has considered the joint </w:t>
            </w:r>
            <w:r>
              <w:rPr>
                <w:color w:val="575756"/>
                <w:w w:val="95"/>
                <w:sz w:val="20"/>
              </w:rPr>
              <w:t>Gatsby/The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&amp;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Enterprise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Company statement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on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and</w:t>
            </w:r>
            <w:r>
              <w:rPr>
                <w:color w:val="575756"/>
                <w:spacing w:val="-3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SEND.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The school has considered the Gatsby</w:t>
            </w:r>
          </w:p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rFonts w:ascii="Cambria"/>
                <w:i/>
                <w:color w:val="575756"/>
                <w:w w:val="95"/>
                <w:sz w:val="20"/>
              </w:rPr>
              <w:t>Perspectives on SEND  </w:t>
            </w:r>
            <w:r>
              <w:rPr>
                <w:color w:val="575756"/>
                <w:w w:val="95"/>
                <w:sz w:val="20"/>
              </w:rPr>
              <w:t>publication.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10106" w:type="dxa"/>
            <w:gridSpan w:val="5"/>
            <w:tcBorders>
              <w:top w:val="single" w:sz="8" w:space="0" w:color="788685"/>
              <w:left w:val="nil"/>
              <w:bottom w:val="single" w:sz="8" w:space="0" w:color="788685"/>
              <w:right w:val="nil"/>
            </w:tcBorders>
            <w:shd w:val="clear" w:color="auto" w:fill="F4DAB1"/>
          </w:tcPr>
          <w:p>
            <w:pPr>
              <w:pStyle w:val="TableParagraph"/>
              <w:spacing w:line="285" w:lineRule="auto" w:before="70"/>
              <w:ind w:right="6178"/>
              <w:rPr>
                <w:b/>
                <w:sz w:val="20"/>
              </w:rPr>
            </w:pPr>
            <w:r>
              <w:rPr>
                <w:b/>
                <w:color w:val="575756"/>
                <w:sz w:val="20"/>
              </w:rPr>
              <w:t>Show how you have considered the </w:t>
            </w:r>
            <w:r>
              <w:rPr>
                <w:b/>
                <w:color w:val="575756"/>
                <w:w w:val="85"/>
                <w:sz w:val="20"/>
              </w:rPr>
              <w:t>following aspects of career development </w:t>
            </w:r>
            <w:r>
              <w:rPr>
                <w:b/>
                <w:color w:val="575756"/>
                <w:w w:val="90"/>
                <w:sz w:val="20"/>
              </w:rPr>
              <w:t>for students with SEND:</w:t>
            </w:r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Considered the widest possible range of </w:t>
            </w:r>
            <w:r>
              <w:rPr>
                <w:color w:val="575756"/>
                <w:sz w:val="20"/>
              </w:rPr>
              <w:t>options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38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Considered how to raise aspirations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648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Considered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how</w:t>
            </w:r>
            <w:r>
              <w:rPr>
                <w:color w:val="575756"/>
                <w:spacing w:val="-41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to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support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families</w:t>
            </w:r>
            <w:r>
              <w:rPr>
                <w:color w:val="575756"/>
                <w:spacing w:val="-4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/ </w:t>
            </w:r>
            <w:r>
              <w:rPr>
                <w:color w:val="575756"/>
                <w:w w:val="90"/>
                <w:sz w:val="20"/>
              </w:rPr>
              <w:t>engage families</w:t>
            </w:r>
            <w:r>
              <w:rPr>
                <w:color w:val="575756"/>
                <w:spacing w:val="-37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more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4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before="111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Increased authentic employer encounters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Differentiated your careers offering as appropriate for your students;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94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Improved career development for </w:t>
            </w:r>
            <w:r>
              <w:rPr>
                <w:color w:val="575756"/>
                <w:spacing w:val="-3"/>
                <w:w w:val="90"/>
                <w:sz w:val="20"/>
              </w:rPr>
              <w:t>Looked </w:t>
            </w:r>
            <w:r>
              <w:rPr>
                <w:color w:val="575756"/>
                <w:sz w:val="20"/>
              </w:rPr>
              <w:t>After</w:t>
            </w:r>
            <w:r>
              <w:rPr>
                <w:color w:val="575756"/>
                <w:spacing w:val="-42"/>
                <w:sz w:val="20"/>
              </w:rPr>
              <w:t> </w:t>
            </w:r>
            <w:r>
              <w:rPr>
                <w:color w:val="575756"/>
                <w:sz w:val="20"/>
              </w:rPr>
              <w:t>Children</w:t>
            </w:r>
            <w:r>
              <w:rPr>
                <w:color w:val="575756"/>
                <w:spacing w:val="-40"/>
                <w:sz w:val="20"/>
              </w:rPr>
              <w:t> </w:t>
            </w:r>
            <w:r>
              <w:rPr>
                <w:color w:val="575756"/>
                <w:sz w:val="20"/>
              </w:rPr>
              <w:t>and</w:t>
            </w:r>
            <w:r>
              <w:rPr>
                <w:color w:val="575756"/>
                <w:spacing w:val="-40"/>
                <w:sz w:val="20"/>
              </w:rPr>
              <w:t> </w:t>
            </w:r>
            <w:r>
              <w:rPr>
                <w:color w:val="575756"/>
                <w:sz w:val="20"/>
              </w:rPr>
              <w:t>children</w:t>
            </w:r>
            <w:r>
              <w:rPr>
                <w:color w:val="575756"/>
                <w:spacing w:val="-40"/>
                <w:sz w:val="20"/>
              </w:rPr>
              <w:t> </w:t>
            </w:r>
            <w:r>
              <w:rPr>
                <w:color w:val="575756"/>
                <w:sz w:val="20"/>
              </w:rPr>
              <w:t>in</w:t>
            </w:r>
            <w:r>
              <w:rPr>
                <w:color w:val="575756"/>
                <w:spacing w:val="-43"/>
                <w:sz w:val="20"/>
              </w:rPr>
              <w:t> </w:t>
            </w:r>
            <w:r>
              <w:rPr>
                <w:color w:val="575756"/>
                <w:sz w:val="20"/>
              </w:rPr>
              <w:t>APs</w:t>
            </w:r>
            <w:r>
              <w:rPr>
                <w:color w:val="575756"/>
                <w:spacing w:val="-40"/>
                <w:sz w:val="20"/>
              </w:rPr>
              <w:t> </w:t>
            </w:r>
            <w:r>
              <w:rPr>
                <w:color w:val="575756"/>
                <w:sz w:val="20"/>
              </w:rPr>
              <w:t>and PRUs;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505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before="130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Utilised 16-19/25 bursaries if applicable;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3" w:lineRule="auto"/>
              <w:ind w:right="555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Utilised</w:t>
            </w:r>
            <w:r>
              <w:rPr>
                <w:color w:val="575756"/>
                <w:spacing w:val="-21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575756"/>
                <w:w w:val="95"/>
                <w:sz w:val="20"/>
              </w:rPr>
              <w:t>Access</w:t>
            </w:r>
            <w:r>
              <w:rPr>
                <w:rFonts w:ascii="Trebuchet MS"/>
                <w:i/>
                <w:color w:val="575756"/>
                <w:spacing w:val="-22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575756"/>
                <w:w w:val="95"/>
                <w:sz w:val="20"/>
              </w:rPr>
              <w:t>to</w:t>
            </w:r>
            <w:r>
              <w:rPr>
                <w:rFonts w:ascii="Trebuchet MS"/>
                <w:i/>
                <w:color w:val="575756"/>
                <w:spacing w:val="-23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575756"/>
                <w:spacing w:val="-3"/>
                <w:w w:val="95"/>
                <w:sz w:val="20"/>
              </w:rPr>
              <w:t>Work</w:t>
            </w:r>
            <w:r>
              <w:rPr>
                <w:rFonts w:ascii="Trebuchet MS"/>
                <w:i/>
                <w:color w:val="575756"/>
                <w:spacing w:val="-1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funding</w:t>
            </w:r>
            <w:r>
              <w:rPr>
                <w:color w:val="575756"/>
                <w:spacing w:val="-2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for</w:t>
            </w:r>
            <w:r>
              <w:rPr>
                <w:color w:val="575756"/>
                <w:spacing w:val="-2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Job </w:t>
            </w:r>
            <w:r>
              <w:rPr>
                <w:color w:val="575756"/>
                <w:sz w:val="20"/>
              </w:rPr>
              <w:t>Coaches;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Ensure Career decisions based on students’ </w:t>
            </w:r>
            <w:r>
              <w:rPr>
                <w:color w:val="575756"/>
                <w:sz w:val="20"/>
              </w:rPr>
              <w:t>aspirations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Ensure staff working from the presumption </w:t>
            </w:r>
            <w:r>
              <w:rPr>
                <w:color w:val="575756"/>
                <w:w w:val="95"/>
                <w:sz w:val="20"/>
              </w:rPr>
              <w:t>of paid work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66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327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Effective</w:t>
            </w:r>
            <w:r>
              <w:rPr>
                <w:color w:val="575756"/>
                <w:spacing w:val="-2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use</w:t>
            </w:r>
            <w:r>
              <w:rPr>
                <w:color w:val="575756"/>
                <w:spacing w:val="-2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of</w:t>
            </w:r>
            <w:r>
              <w:rPr>
                <w:color w:val="575756"/>
                <w:spacing w:val="-30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EHC</w:t>
            </w:r>
            <w:r>
              <w:rPr>
                <w:color w:val="575756"/>
                <w:spacing w:val="-2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plans</w:t>
            </w:r>
            <w:r>
              <w:rPr>
                <w:color w:val="575756"/>
                <w:spacing w:val="-2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and</w:t>
            </w:r>
            <w:r>
              <w:rPr>
                <w:color w:val="575756"/>
                <w:spacing w:val="-2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transition </w:t>
            </w:r>
            <w:r>
              <w:rPr>
                <w:color w:val="575756"/>
                <w:w w:val="90"/>
                <w:sz w:val="20"/>
              </w:rPr>
              <w:t>planning processes</w:t>
            </w:r>
            <w:r>
              <w:rPr>
                <w:color w:val="575756"/>
                <w:spacing w:val="-43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where applicable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  <w:tr>
        <w:trPr>
          <w:trHeight w:val="1508" w:hRule="exact"/>
        </w:trPr>
        <w:tc>
          <w:tcPr>
            <w:tcW w:w="4039" w:type="dxa"/>
            <w:tcBorders>
              <w:top w:val="single" w:sz="8" w:space="0" w:color="788685"/>
              <w:left w:val="nil"/>
              <w:bottom w:val="single" w:sz="8" w:space="0" w:color="788685"/>
              <w:right w:val="single" w:sz="8" w:space="0" w:color="788685"/>
            </w:tcBorders>
            <w:shd w:val="clear" w:color="auto" w:fill="FAF0E0"/>
          </w:tcPr>
          <w:p>
            <w:pPr>
              <w:pStyle w:val="TableParagraph"/>
              <w:spacing w:line="285" w:lineRule="auto"/>
              <w:ind w:right="114"/>
              <w:rPr>
                <w:sz w:val="20"/>
              </w:rPr>
            </w:pPr>
            <w:r>
              <w:rPr>
                <w:color w:val="575756"/>
                <w:spacing w:val="-3"/>
                <w:w w:val="95"/>
                <w:sz w:val="20"/>
              </w:rPr>
              <w:t>Looked</w:t>
            </w:r>
            <w:r>
              <w:rPr>
                <w:color w:val="575756"/>
                <w:spacing w:val="-2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at</w:t>
            </w:r>
            <w:r>
              <w:rPr>
                <w:color w:val="575756"/>
                <w:spacing w:val="-2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2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free</w:t>
            </w:r>
            <w:r>
              <w:rPr>
                <w:color w:val="575756"/>
                <w:spacing w:val="-2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SEND</w:t>
            </w:r>
            <w:r>
              <w:rPr>
                <w:color w:val="575756"/>
                <w:spacing w:val="-2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Careers</w:t>
            </w:r>
            <w:r>
              <w:rPr>
                <w:color w:val="575756"/>
                <w:spacing w:val="-24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resources </w:t>
            </w:r>
            <w:r>
              <w:rPr>
                <w:color w:val="575756"/>
                <w:sz w:val="20"/>
              </w:rPr>
              <w:t>on</w:t>
            </w:r>
            <w:r>
              <w:rPr>
                <w:color w:val="575756"/>
                <w:spacing w:val="-41"/>
                <w:sz w:val="20"/>
              </w:rPr>
              <w:t> </w:t>
            </w:r>
            <w:r>
              <w:rPr>
                <w:color w:val="575756"/>
                <w:sz w:val="20"/>
              </w:rPr>
              <w:t>the</w:t>
            </w:r>
            <w:r>
              <w:rPr>
                <w:color w:val="575756"/>
                <w:spacing w:val="-41"/>
                <w:sz w:val="20"/>
              </w:rPr>
              <w:t> </w:t>
            </w:r>
            <w:r>
              <w:rPr>
                <w:color w:val="575756"/>
                <w:sz w:val="20"/>
              </w:rPr>
              <w:t>Careers</w:t>
            </w:r>
            <w:r>
              <w:rPr>
                <w:color w:val="575756"/>
                <w:spacing w:val="-41"/>
                <w:sz w:val="20"/>
              </w:rPr>
              <w:t> </w:t>
            </w:r>
            <w:r>
              <w:rPr>
                <w:color w:val="575756"/>
                <w:sz w:val="20"/>
              </w:rPr>
              <w:t>and</w:t>
            </w:r>
            <w:r>
              <w:rPr>
                <w:color w:val="575756"/>
                <w:spacing w:val="-41"/>
                <w:sz w:val="20"/>
              </w:rPr>
              <w:t> </w:t>
            </w:r>
            <w:r>
              <w:rPr>
                <w:color w:val="575756"/>
                <w:sz w:val="20"/>
              </w:rPr>
              <w:t>Enterprise</w:t>
            </w:r>
            <w:r>
              <w:rPr>
                <w:color w:val="575756"/>
                <w:spacing w:val="-41"/>
                <w:sz w:val="20"/>
              </w:rPr>
              <w:t> </w:t>
            </w:r>
            <w:r>
              <w:rPr>
                <w:color w:val="575756"/>
                <w:sz w:val="20"/>
              </w:rPr>
              <w:t>Company </w:t>
            </w:r>
            <w:r>
              <w:rPr>
                <w:color w:val="575756"/>
                <w:w w:val="95"/>
                <w:sz w:val="20"/>
              </w:rPr>
              <w:t>website, Education </w:t>
            </w:r>
            <w:r>
              <w:rPr>
                <w:color w:val="575756"/>
                <w:spacing w:val="-3"/>
                <w:w w:val="95"/>
                <w:sz w:val="20"/>
              </w:rPr>
              <w:t>Training </w:t>
            </w:r>
            <w:r>
              <w:rPr>
                <w:color w:val="575756"/>
                <w:w w:val="95"/>
                <w:sz w:val="20"/>
              </w:rPr>
              <w:t>Foundation, </w:t>
            </w:r>
            <w:r>
              <w:rPr>
                <w:color w:val="575756"/>
                <w:sz w:val="20"/>
              </w:rPr>
              <w:t>NDTI</w:t>
            </w:r>
            <w:r>
              <w:rPr>
                <w:color w:val="575756"/>
                <w:spacing w:val="-43"/>
                <w:sz w:val="20"/>
              </w:rPr>
              <w:t> </w:t>
            </w:r>
            <w:r>
              <w:rPr>
                <w:color w:val="575756"/>
                <w:sz w:val="20"/>
              </w:rPr>
              <w:t>and</w:t>
            </w:r>
            <w:r>
              <w:rPr>
                <w:color w:val="575756"/>
                <w:spacing w:val="-43"/>
                <w:sz w:val="20"/>
              </w:rPr>
              <w:t> </w:t>
            </w:r>
            <w:r>
              <w:rPr>
                <w:color w:val="575756"/>
                <w:sz w:val="20"/>
              </w:rPr>
              <w:t>Barclays</w:t>
            </w:r>
            <w:r>
              <w:rPr>
                <w:color w:val="575756"/>
                <w:spacing w:val="-43"/>
                <w:sz w:val="20"/>
              </w:rPr>
              <w:t> </w:t>
            </w:r>
            <w:r>
              <w:rPr>
                <w:color w:val="575756"/>
                <w:sz w:val="20"/>
              </w:rPr>
              <w:t>Life</w:t>
            </w:r>
            <w:r>
              <w:rPr>
                <w:color w:val="575756"/>
                <w:spacing w:val="-43"/>
                <w:sz w:val="20"/>
              </w:rPr>
              <w:t> </w:t>
            </w:r>
            <w:r>
              <w:rPr>
                <w:color w:val="575756"/>
                <w:sz w:val="20"/>
              </w:rPr>
              <w:t>Skills</w:t>
            </w:r>
            <w:r>
              <w:rPr>
                <w:color w:val="575756"/>
                <w:spacing w:val="-45"/>
                <w:sz w:val="20"/>
              </w:rPr>
              <w:t> </w:t>
            </w:r>
            <w:r>
              <w:rPr>
                <w:color w:val="575756"/>
                <w:sz w:val="20"/>
              </w:rPr>
              <w:t>websites</w:t>
            </w:r>
            <w:r>
              <w:rPr>
                <w:color w:val="575756"/>
                <w:spacing w:val="-43"/>
                <w:sz w:val="20"/>
              </w:rPr>
              <w:t> </w:t>
            </w:r>
            <w:r>
              <w:rPr>
                <w:color w:val="575756"/>
                <w:sz w:val="20"/>
              </w:rPr>
              <w:t>for </w:t>
            </w:r>
            <w:r>
              <w:rPr>
                <w:color w:val="575756"/>
                <w:w w:val="90"/>
                <w:sz w:val="20"/>
              </w:rPr>
              <w:t>further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support</w:t>
            </w:r>
          </w:p>
        </w:tc>
        <w:tc>
          <w:tcPr>
            <w:tcW w:w="1587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86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474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single" w:sz="8" w:space="0" w:color="788685"/>
            </w:tcBorders>
            <w:shd w:val="clear" w:color="auto" w:fill="FDF0ED"/>
          </w:tcPr>
          <w:p>
            <w:pPr/>
          </w:p>
        </w:tc>
        <w:tc>
          <w:tcPr>
            <w:tcW w:w="1518" w:type="dxa"/>
            <w:tcBorders>
              <w:top w:val="single" w:sz="8" w:space="0" w:color="788685"/>
              <w:left w:val="single" w:sz="8" w:space="0" w:color="788685"/>
              <w:bottom w:val="single" w:sz="8" w:space="0" w:color="788685"/>
              <w:right w:val="nil"/>
            </w:tcBorders>
            <w:shd w:val="clear" w:color="auto" w:fill="FDF0ED"/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13" w:top="880" w:bottom="700" w:left="780" w:right="540"/>
        </w:sectPr>
      </w:pPr>
    </w:p>
    <w:p>
      <w:pPr>
        <w:tabs>
          <w:tab w:pos="7679" w:val="left" w:leader="none"/>
          <w:tab w:pos="10218" w:val="right" w:leader="none"/>
        </w:tabs>
        <w:spacing w:before="84"/>
        <w:ind w:left="127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216;mso-wrap-distance-left:0;mso-wrap-distance-right:0" from="45.354301pt,18.958502pt" to="549.921301pt,18.958502pt" stroked="true" strokeweight="1pt" strokecolor="#ffffff">
            <v:stroke dashstyle="solid"/>
            <w10:wrap type="topAndBottom"/>
          </v:line>
        </w:pict>
      </w:r>
      <w:r>
        <w:rPr>
          <w:rFonts w:ascii="Tahoma"/>
          <w:color w:val="FFFFFF"/>
          <w:sz w:val="14"/>
        </w:rPr>
        <w:t>The SEND Gatsby</w:t>
      </w:r>
      <w:r>
        <w:rPr>
          <w:rFonts w:ascii="Tahoma"/>
          <w:color w:val="FFFFFF"/>
          <w:spacing w:val="-7"/>
          <w:sz w:val="14"/>
        </w:rPr>
        <w:t> </w:t>
      </w:r>
      <w:r>
        <w:rPr>
          <w:rFonts w:ascii="Tahoma"/>
          <w:color w:val="FFFFFF"/>
          <w:sz w:val="14"/>
        </w:rPr>
        <w:t>Benchmark</w:t>
      </w:r>
      <w:r>
        <w:rPr>
          <w:rFonts w:ascii="Tahoma"/>
          <w:color w:val="FFFFFF"/>
          <w:spacing w:val="-7"/>
          <w:sz w:val="14"/>
        </w:rPr>
        <w:t> </w:t>
      </w:r>
      <w:r>
        <w:rPr>
          <w:rFonts w:ascii="Tahoma"/>
          <w:color w:val="FFFFFF"/>
          <w:spacing w:val="-3"/>
          <w:sz w:val="14"/>
        </w:rPr>
        <w:t>Toolkit</w:t>
        <w:tab/>
      </w:r>
      <w:r>
        <w:rPr>
          <w:rFonts w:ascii="Tahoma"/>
          <w:color w:val="FFFFFF"/>
          <w:sz w:val="14"/>
        </w:rPr>
        <w:t>careersandenterprise.co.uk</w:t>
      </w:r>
      <w:r>
        <w:rPr>
          <w:rFonts w:ascii="Times New Roman"/>
          <w:color w:val="FFFFFF"/>
          <w:sz w:val="14"/>
        </w:rPr>
        <w:tab/>
      </w:r>
      <w:r>
        <w:rPr>
          <w:color w:val="FFFFFF"/>
          <w:sz w:val="14"/>
        </w:rPr>
        <w:t>5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38"/>
        </w:rPr>
      </w:pPr>
    </w:p>
    <w:p>
      <w:pPr>
        <w:spacing w:before="0"/>
        <w:ind w:left="127" w:right="0" w:firstLine="0"/>
        <w:jc w:val="left"/>
        <w:rPr>
          <w:b/>
          <w:sz w:val="28"/>
        </w:rPr>
      </w:pPr>
      <w:r>
        <w:rPr>
          <w:b/>
          <w:color w:val="FFFFFF"/>
          <w:sz w:val="28"/>
        </w:rPr>
        <w:t>Note</w:t>
      </w:r>
    </w:p>
    <w:p>
      <w:pPr>
        <w:pStyle w:val="BodyText"/>
        <w:spacing w:line="285" w:lineRule="auto" w:before="142"/>
        <w:ind w:left="127" w:right="1817"/>
      </w:pPr>
      <w:r>
        <w:rPr>
          <w:color w:val="FFFFFF"/>
          <w:w w:val="95"/>
        </w:rPr>
        <w:t>Feedback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from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two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Headteachers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of</w:t>
      </w:r>
      <w:r>
        <w:rPr>
          <w:color w:val="FFFFFF"/>
          <w:spacing w:val="-33"/>
          <w:w w:val="95"/>
        </w:rPr>
        <w:t> </w:t>
      </w:r>
      <w:r>
        <w:rPr>
          <w:color w:val="FFFFFF"/>
          <w:w w:val="95"/>
        </w:rPr>
        <w:t>Special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Schools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described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how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their</w:t>
      </w:r>
      <w:r>
        <w:rPr>
          <w:color w:val="FFFFFF"/>
          <w:spacing w:val="-34"/>
          <w:w w:val="95"/>
        </w:rPr>
        <w:t> </w:t>
      </w:r>
      <w:r>
        <w:rPr>
          <w:color w:val="FFFFFF"/>
          <w:w w:val="95"/>
        </w:rPr>
        <w:t>recent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Ofsted inspections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used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the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new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frameworks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and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identified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what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the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Inspectors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focused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on: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513" w:top="500" w:bottom="700" w:left="780" w:right="540"/>
        </w:sect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85" w:lineRule="auto" w:before="105" w:after="0"/>
        <w:ind w:left="353" w:right="0" w:hanging="226"/>
        <w:jc w:val="left"/>
        <w:rPr>
          <w:sz w:val="20"/>
        </w:rPr>
      </w:pPr>
      <w:r>
        <w:rPr>
          <w:color w:val="FFFFFF"/>
          <w:sz w:val="20"/>
        </w:rPr>
        <w:t>‘Evidence</w:t>
      </w:r>
      <w:r>
        <w:rPr>
          <w:color w:val="FFFFFF"/>
          <w:spacing w:val="-45"/>
          <w:sz w:val="20"/>
        </w:rPr>
        <w:t> </w:t>
      </w:r>
      <w:r>
        <w:rPr>
          <w:color w:val="FFFFFF"/>
          <w:sz w:val="20"/>
        </w:rPr>
        <w:t>of</w:t>
      </w:r>
      <w:r>
        <w:rPr>
          <w:color w:val="FFFFFF"/>
          <w:spacing w:val="-46"/>
          <w:sz w:val="20"/>
        </w:rPr>
        <w:t> </w:t>
      </w:r>
      <w:r>
        <w:rPr>
          <w:color w:val="FFFFFF"/>
          <w:sz w:val="20"/>
        </w:rPr>
        <w:t>improving</w:t>
      </w:r>
      <w:r>
        <w:rPr>
          <w:color w:val="FFFFFF"/>
          <w:spacing w:val="-45"/>
          <w:sz w:val="20"/>
        </w:rPr>
        <w:t> </w:t>
      </w:r>
      <w:r>
        <w:rPr>
          <w:color w:val="FFFFFF"/>
          <w:sz w:val="20"/>
        </w:rPr>
        <w:t>destinations</w:t>
      </w:r>
      <w:r>
        <w:rPr>
          <w:color w:val="FFFFFF"/>
          <w:spacing w:val="-47"/>
          <w:sz w:val="20"/>
        </w:rPr>
        <w:t> </w:t>
      </w:r>
      <w:r>
        <w:rPr>
          <w:color w:val="FFFFFF"/>
          <w:sz w:val="20"/>
        </w:rPr>
        <w:t>year</w:t>
      </w:r>
      <w:r>
        <w:rPr>
          <w:color w:val="FFFFFF"/>
          <w:spacing w:val="-47"/>
          <w:sz w:val="20"/>
        </w:rPr>
        <w:t> </w:t>
      </w:r>
      <w:r>
        <w:rPr>
          <w:color w:val="FFFFFF"/>
          <w:sz w:val="20"/>
        </w:rPr>
        <w:t>on</w:t>
      </w:r>
      <w:r>
        <w:rPr>
          <w:color w:val="FFFFFF"/>
          <w:spacing w:val="-47"/>
          <w:sz w:val="20"/>
        </w:rPr>
        <w:t> </w:t>
      </w:r>
      <w:r>
        <w:rPr>
          <w:color w:val="FFFFFF"/>
          <w:spacing w:val="-3"/>
          <w:sz w:val="20"/>
        </w:rPr>
        <w:t>year, </w:t>
      </w:r>
      <w:r>
        <w:rPr>
          <w:color w:val="FFFFFF"/>
          <w:sz w:val="20"/>
        </w:rPr>
        <w:t>plenty</w:t>
      </w:r>
      <w:r>
        <w:rPr>
          <w:color w:val="FFFFFF"/>
          <w:spacing w:val="-46"/>
          <w:sz w:val="20"/>
        </w:rPr>
        <w:t> </w:t>
      </w:r>
      <w:r>
        <w:rPr>
          <w:color w:val="FFFFFF"/>
          <w:sz w:val="20"/>
        </w:rPr>
        <w:t>about</w:t>
      </w:r>
      <w:r>
        <w:rPr>
          <w:color w:val="FFFFFF"/>
          <w:spacing w:val="-45"/>
          <w:sz w:val="20"/>
        </w:rPr>
        <w:t> </w:t>
      </w:r>
      <w:r>
        <w:rPr>
          <w:color w:val="FFFFFF"/>
          <w:sz w:val="20"/>
        </w:rPr>
        <w:t>the</w:t>
      </w:r>
      <w:r>
        <w:rPr>
          <w:color w:val="FFFFFF"/>
          <w:spacing w:val="-45"/>
          <w:sz w:val="20"/>
        </w:rPr>
        <w:t> </w:t>
      </w:r>
      <w:r>
        <w:rPr>
          <w:color w:val="FFFFFF"/>
          <w:sz w:val="20"/>
        </w:rPr>
        <w:t>golden</w:t>
      </w:r>
      <w:r>
        <w:rPr>
          <w:color w:val="FFFFFF"/>
          <w:spacing w:val="-45"/>
          <w:sz w:val="20"/>
        </w:rPr>
        <w:t> </w:t>
      </w:r>
      <w:r>
        <w:rPr>
          <w:color w:val="FFFFFF"/>
          <w:sz w:val="20"/>
        </w:rPr>
        <w:t>thread,</w:t>
      </w:r>
      <w:r>
        <w:rPr>
          <w:color w:val="FFFFFF"/>
          <w:spacing w:val="-45"/>
          <w:sz w:val="20"/>
        </w:rPr>
        <w:t> </w:t>
      </w:r>
      <w:r>
        <w:rPr>
          <w:color w:val="FFFFFF"/>
          <w:sz w:val="20"/>
        </w:rPr>
        <w:t>including</w:t>
      </w:r>
      <w:r>
        <w:rPr>
          <w:color w:val="FFFFFF"/>
          <w:spacing w:val="-45"/>
          <w:sz w:val="20"/>
        </w:rPr>
        <w:t> </w:t>
      </w:r>
      <w:r>
        <w:rPr>
          <w:color w:val="FFFFFF"/>
          <w:sz w:val="20"/>
        </w:rPr>
        <w:t>EHCPs, outcomes, Annual Reviews paperwork, personal </w:t>
      </w:r>
      <w:r>
        <w:rPr>
          <w:color w:val="FFFFFF"/>
          <w:w w:val="95"/>
          <w:sz w:val="20"/>
        </w:rPr>
        <w:t>goals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and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linking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up</w:t>
      </w:r>
      <w:r>
        <w:rPr>
          <w:color w:val="FFFFFF"/>
          <w:spacing w:val="-38"/>
          <w:w w:val="95"/>
          <w:sz w:val="20"/>
        </w:rPr>
        <w:t> </w:t>
      </w:r>
      <w:r>
        <w:rPr>
          <w:color w:val="FFFFFF"/>
          <w:w w:val="95"/>
          <w:sz w:val="20"/>
        </w:rPr>
        <w:t>with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discussions</w:t>
      </w:r>
      <w:r>
        <w:rPr>
          <w:color w:val="FFFFFF"/>
          <w:spacing w:val="-38"/>
          <w:w w:val="95"/>
          <w:sz w:val="20"/>
        </w:rPr>
        <w:t> </w:t>
      </w:r>
      <w:r>
        <w:rPr>
          <w:color w:val="FFFFFF"/>
          <w:w w:val="95"/>
          <w:sz w:val="20"/>
        </w:rPr>
        <w:t>with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group</w:t>
      </w:r>
      <w:r>
        <w:rPr>
          <w:color w:val="FFFFFF"/>
          <w:spacing w:val="-37"/>
          <w:w w:val="95"/>
          <w:sz w:val="20"/>
        </w:rPr>
        <w:t> </w:t>
      </w:r>
      <w:r>
        <w:rPr>
          <w:color w:val="FFFFFF"/>
          <w:w w:val="95"/>
          <w:sz w:val="20"/>
        </w:rPr>
        <w:t>of verbal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KS3/4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pupils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then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tracking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it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back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through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the </w:t>
      </w:r>
      <w:r>
        <w:rPr>
          <w:color w:val="FFFFFF"/>
          <w:sz w:val="20"/>
        </w:rPr>
        <w:t>paperwork.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85" w:lineRule="auto" w:before="171" w:after="0"/>
        <w:ind w:left="353" w:right="576" w:hanging="226"/>
        <w:jc w:val="left"/>
        <w:rPr>
          <w:sz w:val="20"/>
        </w:rPr>
      </w:pPr>
      <w:r>
        <w:rPr>
          <w:color w:val="FFFFFF"/>
          <w:w w:val="95"/>
          <w:sz w:val="20"/>
        </w:rPr>
        <w:t>Careers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in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terms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of</w:t>
      </w:r>
      <w:r>
        <w:rPr>
          <w:color w:val="FFFFFF"/>
          <w:spacing w:val="-35"/>
          <w:w w:val="95"/>
          <w:sz w:val="20"/>
        </w:rPr>
        <w:t> </w:t>
      </w:r>
      <w:r>
        <w:rPr>
          <w:color w:val="FFFFFF"/>
          <w:w w:val="95"/>
          <w:sz w:val="20"/>
        </w:rPr>
        <w:t>it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being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one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of</w:t>
      </w:r>
      <w:r>
        <w:rPr>
          <w:color w:val="FFFFFF"/>
          <w:spacing w:val="-35"/>
          <w:w w:val="95"/>
          <w:sz w:val="20"/>
        </w:rPr>
        <w:t> </w:t>
      </w:r>
      <w:r>
        <w:rPr>
          <w:color w:val="FFFFFF"/>
          <w:w w:val="95"/>
          <w:sz w:val="20"/>
        </w:rPr>
        <w:t>the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building </w:t>
      </w:r>
      <w:r>
        <w:rPr>
          <w:color w:val="FFFFFF"/>
          <w:w w:val="90"/>
          <w:sz w:val="20"/>
        </w:rPr>
        <w:t>blocks of the whole</w:t>
      </w:r>
      <w:r>
        <w:rPr>
          <w:color w:val="FFFFFF"/>
          <w:spacing w:val="-41"/>
          <w:w w:val="90"/>
          <w:sz w:val="20"/>
        </w:rPr>
        <w:t> </w:t>
      </w:r>
      <w:r>
        <w:rPr>
          <w:color w:val="FFFFFF"/>
          <w:w w:val="90"/>
          <w:sz w:val="20"/>
        </w:rPr>
        <w:t>curriculum.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85" w:lineRule="auto" w:before="171" w:after="0"/>
        <w:ind w:left="353" w:right="147" w:hanging="226"/>
        <w:jc w:val="left"/>
        <w:rPr>
          <w:sz w:val="20"/>
        </w:rPr>
      </w:pPr>
      <w:r>
        <w:rPr>
          <w:color w:val="FFFFFF"/>
          <w:sz w:val="20"/>
        </w:rPr>
        <w:t>A ‘golden thread’ which runs through from </w:t>
      </w:r>
      <w:r>
        <w:rPr>
          <w:color w:val="FFFFFF"/>
          <w:w w:val="90"/>
          <w:sz w:val="20"/>
        </w:rPr>
        <w:t>aspirational outcomes (careers focused outcomes), </w:t>
      </w:r>
      <w:r>
        <w:rPr>
          <w:color w:val="FFFFFF"/>
          <w:w w:val="95"/>
          <w:sz w:val="20"/>
        </w:rPr>
        <w:t>how</w:t>
      </w:r>
      <w:r>
        <w:rPr>
          <w:color w:val="FFFFFF"/>
          <w:spacing w:val="-43"/>
          <w:w w:val="95"/>
          <w:sz w:val="20"/>
        </w:rPr>
        <w:t> </w:t>
      </w:r>
      <w:r>
        <w:rPr>
          <w:color w:val="FFFFFF"/>
          <w:w w:val="95"/>
          <w:sz w:val="20"/>
        </w:rPr>
        <w:t>the</w:t>
      </w:r>
      <w:r>
        <w:rPr>
          <w:color w:val="FFFFFF"/>
          <w:spacing w:val="-42"/>
          <w:w w:val="95"/>
          <w:sz w:val="20"/>
        </w:rPr>
        <w:t> </w:t>
      </w:r>
      <w:r>
        <w:rPr>
          <w:color w:val="FFFFFF"/>
          <w:w w:val="95"/>
          <w:sz w:val="20"/>
        </w:rPr>
        <w:t>curriculum</w:t>
      </w:r>
      <w:r>
        <w:rPr>
          <w:color w:val="FFFFFF"/>
          <w:spacing w:val="-42"/>
          <w:w w:val="95"/>
          <w:sz w:val="20"/>
        </w:rPr>
        <w:t> </w:t>
      </w:r>
      <w:r>
        <w:rPr>
          <w:color w:val="FFFFFF"/>
          <w:w w:val="95"/>
          <w:sz w:val="20"/>
        </w:rPr>
        <w:t>supports</w:t>
      </w:r>
      <w:r>
        <w:rPr>
          <w:color w:val="FFFFFF"/>
          <w:spacing w:val="-42"/>
          <w:w w:val="95"/>
          <w:sz w:val="20"/>
        </w:rPr>
        <w:t> </w:t>
      </w:r>
      <w:r>
        <w:rPr>
          <w:color w:val="FFFFFF"/>
          <w:w w:val="95"/>
          <w:sz w:val="20"/>
        </w:rPr>
        <w:t>these</w:t>
      </w:r>
      <w:r>
        <w:rPr>
          <w:color w:val="FFFFFF"/>
          <w:spacing w:val="-42"/>
          <w:w w:val="95"/>
          <w:sz w:val="20"/>
        </w:rPr>
        <w:t> </w:t>
      </w:r>
      <w:r>
        <w:rPr>
          <w:color w:val="FFFFFF"/>
          <w:w w:val="95"/>
          <w:sz w:val="20"/>
        </w:rPr>
        <w:t>outcomes,</w:t>
      </w:r>
      <w:r>
        <w:rPr>
          <w:color w:val="FFFFFF"/>
          <w:spacing w:val="-43"/>
          <w:w w:val="95"/>
          <w:sz w:val="20"/>
        </w:rPr>
        <w:t> </w:t>
      </w:r>
      <w:r>
        <w:rPr>
          <w:color w:val="FFFFFF"/>
          <w:w w:val="95"/>
          <w:sz w:val="20"/>
        </w:rPr>
        <w:t>what and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how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the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curriculum</w:t>
      </w:r>
      <w:r>
        <w:rPr>
          <w:color w:val="FFFFFF"/>
          <w:spacing w:val="-27"/>
          <w:w w:val="95"/>
          <w:sz w:val="20"/>
        </w:rPr>
        <w:t> </w:t>
      </w:r>
      <w:r>
        <w:rPr>
          <w:color w:val="FFFFFF"/>
          <w:w w:val="95"/>
          <w:sz w:val="20"/>
        </w:rPr>
        <w:t>is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delivered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to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meet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these outcomes,</w:t>
      </w:r>
      <w:r>
        <w:rPr>
          <w:color w:val="FFFFFF"/>
          <w:spacing w:val="-38"/>
          <w:w w:val="95"/>
          <w:sz w:val="20"/>
        </w:rPr>
        <w:t> </w:t>
      </w:r>
      <w:r>
        <w:rPr>
          <w:color w:val="FFFFFF"/>
          <w:w w:val="95"/>
          <w:sz w:val="20"/>
        </w:rPr>
        <w:t>the</w:t>
      </w:r>
      <w:r>
        <w:rPr>
          <w:color w:val="FFFFFF"/>
          <w:spacing w:val="-40"/>
          <w:w w:val="95"/>
          <w:sz w:val="20"/>
        </w:rPr>
        <w:t> </w:t>
      </w:r>
      <w:r>
        <w:rPr>
          <w:color w:val="FFFFFF"/>
          <w:w w:val="95"/>
          <w:sz w:val="20"/>
        </w:rPr>
        <w:t>wider</w:t>
      </w:r>
      <w:r>
        <w:rPr>
          <w:color w:val="FFFFFF"/>
          <w:spacing w:val="-40"/>
          <w:w w:val="95"/>
          <w:sz w:val="20"/>
        </w:rPr>
        <w:t> </w:t>
      </w:r>
      <w:r>
        <w:rPr>
          <w:color w:val="FFFFFF"/>
          <w:w w:val="95"/>
          <w:sz w:val="20"/>
        </w:rPr>
        <w:t>experiences</w:t>
      </w:r>
      <w:r>
        <w:rPr>
          <w:color w:val="FFFFFF"/>
          <w:spacing w:val="-38"/>
          <w:w w:val="95"/>
          <w:sz w:val="20"/>
        </w:rPr>
        <w:t> </w:t>
      </w:r>
      <w:r>
        <w:rPr>
          <w:color w:val="FFFFFF"/>
          <w:w w:val="95"/>
          <w:sz w:val="20"/>
        </w:rPr>
        <w:t>of</w:t>
      </w:r>
      <w:r>
        <w:rPr>
          <w:color w:val="FFFFFF"/>
          <w:spacing w:val="-40"/>
          <w:w w:val="95"/>
          <w:sz w:val="20"/>
        </w:rPr>
        <w:t> </w:t>
      </w:r>
      <w:r>
        <w:rPr>
          <w:color w:val="FFFFFF"/>
          <w:w w:val="95"/>
          <w:sz w:val="20"/>
        </w:rPr>
        <w:t>pupils</w:t>
      </w:r>
      <w:r>
        <w:rPr>
          <w:color w:val="FFFFFF"/>
          <w:spacing w:val="-38"/>
          <w:w w:val="95"/>
          <w:sz w:val="20"/>
        </w:rPr>
        <w:t> </w:t>
      </w:r>
      <w:r>
        <w:rPr>
          <w:color w:val="FFFFFF"/>
          <w:w w:val="95"/>
          <w:sz w:val="20"/>
        </w:rPr>
        <w:t>in</w:t>
      </w:r>
      <w:r>
        <w:rPr>
          <w:color w:val="FFFFFF"/>
          <w:spacing w:val="-38"/>
          <w:w w:val="95"/>
          <w:sz w:val="20"/>
        </w:rPr>
        <w:t> </w:t>
      </w:r>
      <w:r>
        <w:rPr>
          <w:color w:val="FFFFFF"/>
          <w:w w:val="95"/>
          <w:sz w:val="20"/>
        </w:rPr>
        <w:t>terms </w:t>
      </w:r>
      <w:r>
        <w:rPr>
          <w:color w:val="FFFFFF"/>
          <w:w w:val="90"/>
          <w:sz w:val="20"/>
        </w:rPr>
        <w:t>of work experience, outcomes,</w:t>
      </w:r>
      <w:r>
        <w:rPr>
          <w:color w:val="FFFFFF"/>
          <w:spacing w:val="-40"/>
          <w:w w:val="90"/>
          <w:sz w:val="20"/>
        </w:rPr>
        <w:t> </w:t>
      </w:r>
      <w:r>
        <w:rPr>
          <w:color w:val="FFFFFF"/>
          <w:w w:val="90"/>
          <w:sz w:val="20"/>
        </w:rPr>
        <w:t>impact.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85" w:lineRule="auto" w:before="171" w:after="0"/>
        <w:ind w:left="353" w:right="89" w:hanging="226"/>
        <w:jc w:val="left"/>
        <w:rPr>
          <w:sz w:val="20"/>
        </w:rPr>
      </w:pPr>
      <w:r>
        <w:rPr>
          <w:color w:val="FFFFFF"/>
          <w:sz w:val="20"/>
        </w:rPr>
        <w:t>Looking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at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sample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of</w:t>
      </w:r>
      <w:r>
        <w:rPr>
          <w:color w:val="FFFFFF"/>
          <w:spacing w:val="-41"/>
          <w:sz w:val="20"/>
        </w:rPr>
        <w:t> </w:t>
      </w:r>
      <w:r>
        <w:rPr>
          <w:color w:val="FFFFFF"/>
          <w:sz w:val="20"/>
        </w:rPr>
        <w:t>EHCP’s,</w:t>
      </w:r>
      <w:r>
        <w:rPr>
          <w:color w:val="FFFFFF"/>
          <w:spacing w:val="-43"/>
          <w:sz w:val="20"/>
        </w:rPr>
        <w:t> </w:t>
      </w:r>
      <w:r>
        <w:rPr>
          <w:color w:val="FFFFFF"/>
          <w:sz w:val="20"/>
        </w:rPr>
        <w:t>Annual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Reviews, </w:t>
      </w:r>
      <w:r>
        <w:rPr>
          <w:color w:val="FFFFFF"/>
          <w:w w:val="95"/>
          <w:sz w:val="20"/>
        </w:rPr>
        <w:t>pupils/parents contributions to Annual Review’s, interviewed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staff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and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also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pupils.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They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didn’t</w:t>
      </w:r>
      <w:r>
        <w:rPr>
          <w:color w:val="FFFFFF"/>
          <w:spacing w:val="-33"/>
          <w:w w:val="95"/>
          <w:sz w:val="20"/>
        </w:rPr>
        <w:t> </w:t>
      </w:r>
      <w:r>
        <w:rPr>
          <w:color w:val="FFFFFF"/>
          <w:w w:val="95"/>
          <w:sz w:val="20"/>
        </w:rPr>
        <w:t>want to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have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a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look,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nor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had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time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to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read,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any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schemes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of </w:t>
      </w:r>
      <w:r>
        <w:rPr>
          <w:color w:val="FFFFFF"/>
          <w:sz w:val="20"/>
        </w:rPr>
        <w:t>work.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85" w:lineRule="auto" w:before="171" w:after="0"/>
        <w:ind w:left="353" w:right="159" w:hanging="226"/>
        <w:jc w:val="left"/>
        <w:rPr>
          <w:sz w:val="20"/>
        </w:rPr>
      </w:pPr>
      <w:r>
        <w:rPr>
          <w:color w:val="FFFFFF"/>
          <w:sz w:val="20"/>
        </w:rPr>
        <w:t>In</w:t>
      </w:r>
      <w:r>
        <w:rPr>
          <w:color w:val="FFFFFF"/>
          <w:spacing w:val="-38"/>
          <w:sz w:val="20"/>
        </w:rPr>
        <w:t> </w:t>
      </w:r>
      <w:r>
        <w:rPr>
          <w:color w:val="FFFFFF"/>
          <w:sz w:val="20"/>
        </w:rPr>
        <w:t>the</w:t>
      </w:r>
      <w:r>
        <w:rPr>
          <w:color w:val="FFFFFF"/>
          <w:spacing w:val="-38"/>
          <w:sz w:val="20"/>
        </w:rPr>
        <w:t> </w:t>
      </w:r>
      <w:r>
        <w:rPr>
          <w:color w:val="FFFFFF"/>
          <w:sz w:val="20"/>
        </w:rPr>
        <w:t>discussions</w:t>
      </w:r>
      <w:r>
        <w:rPr>
          <w:color w:val="FFFFFF"/>
          <w:spacing w:val="-38"/>
          <w:sz w:val="20"/>
        </w:rPr>
        <w:t> </w:t>
      </w:r>
      <w:r>
        <w:rPr>
          <w:color w:val="FFFFFF"/>
          <w:sz w:val="20"/>
        </w:rPr>
        <w:t>the</w:t>
      </w:r>
      <w:r>
        <w:rPr>
          <w:color w:val="FFFFFF"/>
          <w:spacing w:val="-38"/>
          <w:sz w:val="20"/>
        </w:rPr>
        <w:t> </w:t>
      </w:r>
      <w:r>
        <w:rPr>
          <w:color w:val="FFFFFF"/>
          <w:sz w:val="20"/>
        </w:rPr>
        <w:t>Inspector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team</w:t>
      </w:r>
      <w:r>
        <w:rPr>
          <w:color w:val="FFFFFF"/>
          <w:spacing w:val="-38"/>
          <w:sz w:val="20"/>
        </w:rPr>
        <w:t> </w:t>
      </w:r>
      <w:r>
        <w:rPr>
          <w:color w:val="FFFFFF"/>
          <w:sz w:val="20"/>
        </w:rPr>
        <w:t>had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with </w:t>
      </w:r>
      <w:r>
        <w:rPr>
          <w:color w:val="FFFFFF"/>
          <w:w w:val="90"/>
          <w:sz w:val="20"/>
        </w:rPr>
        <w:t>leaders whether curriculum leaders, </w:t>
      </w:r>
      <w:r>
        <w:rPr>
          <w:color w:val="FFFFFF"/>
          <w:spacing w:val="-9"/>
          <w:w w:val="90"/>
          <w:sz w:val="20"/>
        </w:rPr>
        <w:t>SLT,</w:t>
      </w:r>
      <w:r>
        <w:rPr>
          <w:color w:val="FFFFFF"/>
          <w:spacing w:val="-37"/>
          <w:w w:val="90"/>
          <w:sz w:val="20"/>
        </w:rPr>
        <w:t> </w:t>
      </w:r>
      <w:r>
        <w:rPr>
          <w:color w:val="FFFFFF"/>
          <w:w w:val="90"/>
          <w:sz w:val="20"/>
        </w:rPr>
        <w:t>governors, </w:t>
      </w:r>
      <w:r>
        <w:rPr>
          <w:color w:val="FFFFFF"/>
          <w:w w:val="95"/>
          <w:sz w:val="20"/>
        </w:rPr>
        <w:t>teachers,</w:t>
      </w:r>
      <w:r>
        <w:rPr>
          <w:color w:val="FFFFFF"/>
          <w:spacing w:val="-45"/>
          <w:w w:val="95"/>
          <w:sz w:val="20"/>
        </w:rPr>
        <w:t> </w:t>
      </w:r>
      <w:r>
        <w:rPr>
          <w:color w:val="FFFFFF"/>
          <w:spacing w:val="-7"/>
          <w:w w:val="95"/>
          <w:sz w:val="20"/>
        </w:rPr>
        <w:t>TA’s,</w:t>
      </w:r>
      <w:r>
        <w:rPr>
          <w:color w:val="FFFFFF"/>
          <w:spacing w:val="-43"/>
          <w:w w:val="95"/>
          <w:sz w:val="20"/>
        </w:rPr>
        <w:t> </w:t>
      </w:r>
      <w:r>
        <w:rPr>
          <w:color w:val="FFFFFF"/>
          <w:w w:val="95"/>
          <w:sz w:val="20"/>
        </w:rPr>
        <w:t>pupils,</w:t>
      </w:r>
      <w:r>
        <w:rPr>
          <w:color w:val="FFFFFF"/>
          <w:spacing w:val="-43"/>
          <w:w w:val="95"/>
          <w:sz w:val="20"/>
        </w:rPr>
        <w:t> </w:t>
      </w:r>
      <w:r>
        <w:rPr>
          <w:color w:val="FFFFFF"/>
          <w:w w:val="95"/>
          <w:sz w:val="20"/>
        </w:rPr>
        <w:t>parents</w:t>
      </w:r>
      <w:r>
        <w:rPr>
          <w:color w:val="FFFFFF"/>
          <w:spacing w:val="-43"/>
          <w:w w:val="95"/>
          <w:sz w:val="20"/>
        </w:rPr>
        <w:t> </w:t>
      </w:r>
      <w:r>
        <w:rPr>
          <w:color w:val="FFFFFF"/>
          <w:w w:val="95"/>
          <w:sz w:val="20"/>
        </w:rPr>
        <w:t>they</w:t>
      </w:r>
      <w:r>
        <w:rPr>
          <w:color w:val="FFFFFF"/>
          <w:spacing w:val="-45"/>
          <w:w w:val="95"/>
          <w:sz w:val="20"/>
        </w:rPr>
        <w:t> </w:t>
      </w:r>
      <w:r>
        <w:rPr>
          <w:color w:val="FFFFFF"/>
          <w:w w:val="95"/>
          <w:sz w:val="20"/>
        </w:rPr>
        <w:t>tested</w:t>
      </w:r>
      <w:r>
        <w:rPr>
          <w:color w:val="FFFFFF"/>
          <w:spacing w:val="-43"/>
          <w:w w:val="95"/>
          <w:sz w:val="20"/>
        </w:rPr>
        <w:t> </w:t>
      </w:r>
      <w:r>
        <w:rPr>
          <w:color w:val="FFFFFF"/>
          <w:w w:val="95"/>
          <w:sz w:val="20"/>
        </w:rPr>
        <w:t>out</w:t>
      </w:r>
      <w:r>
        <w:rPr>
          <w:color w:val="FFFFFF"/>
          <w:spacing w:val="-43"/>
          <w:w w:val="95"/>
          <w:sz w:val="20"/>
        </w:rPr>
        <w:t> </w:t>
      </w:r>
      <w:r>
        <w:rPr>
          <w:color w:val="FFFFFF"/>
          <w:w w:val="95"/>
          <w:sz w:val="20"/>
        </w:rPr>
        <w:t>the</w:t>
      </w:r>
    </w:p>
    <w:p>
      <w:pPr>
        <w:pStyle w:val="BodyText"/>
        <w:spacing w:line="285" w:lineRule="auto" w:before="142"/>
        <w:ind w:left="353" w:right="461"/>
      </w:pPr>
      <w:r>
        <w:rPr/>
        <w:br w:type="column"/>
      </w:r>
      <w:r>
        <w:rPr>
          <w:color w:val="FFFFFF"/>
        </w:rPr>
        <w:t>what</w:t>
      </w:r>
      <w:r>
        <w:rPr>
          <w:color w:val="FFFFFF"/>
          <w:spacing w:val="-38"/>
        </w:rPr>
        <w:t> </w:t>
      </w:r>
      <w:r>
        <w:rPr>
          <w:color w:val="FFFFFF"/>
        </w:rPr>
        <w:t>we</w:t>
      </w:r>
      <w:r>
        <w:rPr>
          <w:color w:val="FFFFFF"/>
          <w:spacing w:val="-38"/>
        </w:rPr>
        <w:t> </w:t>
      </w:r>
      <w:r>
        <w:rPr>
          <w:color w:val="FFFFFF"/>
        </w:rPr>
        <w:t>were</w:t>
      </w:r>
      <w:r>
        <w:rPr>
          <w:color w:val="FFFFFF"/>
          <w:spacing w:val="-36"/>
        </w:rPr>
        <w:t> </w:t>
      </w:r>
      <w:r>
        <w:rPr>
          <w:color w:val="FFFFFF"/>
        </w:rPr>
        <w:t>saying</w:t>
      </w:r>
      <w:r>
        <w:rPr>
          <w:color w:val="FFFFFF"/>
          <w:spacing w:val="-36"/>
        </w:rPr>
        <w:t> </w:t>
      </w:r>
      <w:r>
        <w:rPr>
          <w:color w:val="FFFFFF"/>
        </w:rPr>
        <w:t>in</w:t>
      </w:r>
      <w:r>
        <w:rPr>
          <w:color w:val="FFFFFF"/>
          <w:spacing w:val="-36"/>
        </w:rPr>
        <w:t> </w:t>
      </w:r>
      <w:r>
        <w:rPr>
          <w:color w:val="FFFFFF"/>
        </w:rPr>
        <w:t>terms</w:t>
      </w:r>
      <w:r>
        <w:rPr>
          <w:color w:val="FFFFFF"/>
          <w:spacing w:val="-36"/>
        </w:rPr>
        <w:t> </w:t>
      </w:r>
      <w:r>
        <w:rPr>
          <w:color w:val="FFFFFF"/>
        </w:rPr>
        <w:t>of</w:t>
      </w:r>
      <w:r>
        <w:rPr>
          <w:color w:val="FFFFFF"/>
          <w:spacing w:val="-38"/>
        </w:rPr>
        <w:t> </w:t>
      </w:r>
      <w:r>
        <w:rPr>
          <w:color w:val="FFFFFF"/>
        </w:rPr>
        <w:t>the</w:t>
      </w:r>
      <w:r>
        <w:rPr>
          <w:color w:val="FFFFFF"/>
          <w:spacing w:val="-38"/>
        </w:rPr>
        <w:t> </w:t>
      </w:r>
      <w:r>
        <w:rPr>
          <w:color w:val="FFFFFF"/>
        </w:rPr>
        <w:t>vision</w:t>
      </w:r>
      <w:r>
        <w:rPr>
          <w:color w:val="FFFFFF"/>
          <w:spacing w:val="-36"/>
        </w:rPr>
        <w:t> </w:t>
      </w:r>
      <w:r>
        <w:rPr>
          <w:color w:val="FFFFFF"/>
        </w:rPr>
        <w:t>of</w:t>
      </w:r>
      <w:r>
        <w:rPr>
          <w:color w:val="FFFFFF"/>
          <w:spacing w:val="-38"/>
        </w:rPr>
        <w:t> </w:t>
      </w:r>
      <w:r>
        <w:rPr>
          <w:color w:val="FFFFFF"/>
        </w:rPr>
        <w:t>the </w:t>
      </w:r>
      <w:r>
        <w:rPr>
          <w:color w:val="FFFFFF"/>
          <w:w w:val="95"/>
        </w:rPr>
        <w:t>school.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Although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they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weren’t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testing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out</w:t>
      </w:r>
      <w:r>
        <w:rPr>
          <w:color w:val="FFFFFF"/>
          <w:spacing w:val="-35"/>
          <w:w w:val="95"/>
        </w:rPr>
        <w:t> </w:t>
      </w:r>
      <w:r>
        <w:rPr>
          <w:color w:val="FFFFFF"/>
          <w:w w:val="95"/>
        </w:rPr>
        <w:t>anything specifically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about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careers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as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there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wasn’t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time,</w:t>
      </w:r>
      <w:r>
        <w:rPr>
          <w:color w:val="FFFFFF"/>
          <w:spacing w:val="-36"/>
          <w:w w:val="95"/>
        </w:rPr>
        <w:t> </w:t>
      </w:r>
      <w:r>
        <w:rPr>
          <w:color w:val="FFFFFF"/>
          <w:w w:val="95"/>
        </w:rPr>
        <w:t>they were able to gain from answers/discussions, that the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golden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thread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of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preparation</w:t>
      </w:r>
      <w:r>
        <w:rPr>
          <w:color w:val="FFFFFF"/>
          <w:spacing w:val="-37"/>
          <w:w w:val="95"/>
        </w:rPr>
        <w:t> </w:t>
      </w:r>
      <w:r>
        <w:rPr>
          <w:color w:val="FFFFFF"/>
          <w:w w:val="95"/>
        </w:rPr>
        <w:t>for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life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after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school </w:t>
      </w:r>
      <w:r>
        <w:rPr>
          <w:color w:val="FFFFFF"/>
        </w:rPr>
        <w:t>into</w:t>
      </w:r>
      <w:r>
        <w:rPr>
          <w:color w:val="FFFFFF"/>
          <w:spacing w:val="-40"/>
        </w:rPr>
        <w:t> </w:t>
      </w:r>
      <w:r>
        <w:rPr>
          <w:color w:val="FFFFFF"/>
        </w:rPr>
        <w:t>either</w:t>
      </w:r>
      <w:r>
        <w:rPr>
          <w:color w:val="FFFFFF"/>
          <w:spacing w:val="-44"/>
        </w:rPr>
        <w:t> </w:t>
      </w:r>
      <w:r>
        <w:rPr>
          <w:color w:val="FFFFFF"/>
        </w:rPr>
        <w:t>work,</w:t>
      </w:r>
      <w:r>
        <w:rPr>
          <w:color w:val="FFFFFF"/>
          <w:spacing w:val="-40"/>
        </w:rPr>
        <w:t> </w:t>
      </w:r>
      <w:r>
        <w:rPr>
          <w:color w:val="FFFFFF"/>
        </w:rPr>
        <w:t>FE</w:t>
      </w:r>
      <w:r>
        <w:rPr>
          <w:color w:val="FFFFFF"/>
          <w:spacing w:val="-40"/>
        </w:rPr>
        <w:t> </w:t>
      </w:r>
      <w:r>
        <w:rPr>
          <w:color w:val="FFFFFF"/>
        </w:rPr>
        <w:t>or</w:t>
      </w:r>
      <w:r>
        <w:rPr>
          <w:color w:val="FFFFFF"/>
          <w:spacing w:val="-42"/>
        </w:rPr>
        <w:t> </w:t>
      </w:r>
      <w:r>
        <w:rPr>
          <w:color w:val="FFFFFF"/>
        </w:rPr>
        <w:t>community</w:t>
      </w:r>
      <w:r>
        <w:rPr>
          <w:color w:val="FFFFFF"/>
          <w:spacing w:val="-42"/>
        </w:rPr>
        <w:t> </w:t>
      </w:r>
      <w:r>
        <w:rPr>
          <w:color w:val="FFFFFF"/>
        </w:rPr>
        <w:t>learning</w:t>
      </w:r>
      <w:r>
        <w:rPr>
          <w:color w:val="FFFFFF"/>
          <w:spacing w:val="-40"/>
        </w:rPr>
        <w:t> </w:t>
      </w:r>
      <w:r>
        <w:rPr>
          <w:color w:val="FFFFFF"/>
        </w:rPr>
        <w:t>runs </w:t>
      </w:r>
      <w:r>
        <w:rPr>
          <w:color w:val="FFFFFF"/>
          <w:w w:val="95"/>
        </w:rPr>
        <w:t>through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everything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from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vision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of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the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school,</w:t>
      </w:r>
      <w:r>
        <w:rPr>
          <w:color w:val="FFFFFF"/>
          <w:spacing w:val="-30"/>
          <w:w w:val="95"/>
        </w:rPr>
        <w:t> </w:t>
      </w:r>
      <w:r>
        <w:rPr>
          <w:color w:val="FFFFFF"/>
          <w:w w:val="95"/>
        </w:rPr>
        <w:t>EHCP outcomes,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IEP</w:t>
      </w:r>
      <w:r>
        <w:rPr>
          <w:color w:val="FFFFFF"/>
          <w:spacing w:val="-32"/>
          <w:w w:val="95"/>
        </w:rPr>
        <w:t> </w:t>
      </w:r>
      <w:r>
        <w:rPr>
          <w:color w:val="FFFFFF"/>
          <w:w w:val="95"/>
        </w:rPr>
        <w:t>targets,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PLP’s,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the</w:t>
      </w:r>
      <w:r>
        <w:rPr>
          <w:color w:val="FFFFFF"/>
          <w:spacing w:val="-29"/>
          <w:w w:val="95"/>
        </w:rPr>
        <w:t> </w:t>
      </w:r>
      <w:r>
        <w:rPr>
          <w:color w:val="FFFFFF"/>
          <w:w w:val="95"/>
        </w:rPr>
        <w:t>curriculum,</w:t>
      </w:r>
      <w:r>
        <w:rPr>
          <w:color w:val="FFFFFF"/>
          <w:spacing w:val="-31"/>
          <w:w w:val="95"/>
        </w:rPr>
        <w:t> </w:t>
      </w:r>
      <w:r>
        <w:rPr>
          <w:color w:val="FFFFFF"/>
          <w:w w:val="95"/>
        </w:rPr>
        <w:t>what </w:t>
      </w:r>
      <w:r>
        <w:rPr>
          <w:color w:val="FFFFFF"/>
          <w:w w:val="90"/>
        </w:rPr>
        <w:t>pupils</w:t>
      </w:r>
      <w:r>
        <w:rPr>
          <w:color w:val="FFFFFF"/>
          <w:spacing w:val="-14"/>
          <w:w w:val="90"/>
        </w:rPr>
        <w:t> </w:t>
      </w:r>
      <w:r>
        <w:rPr>
          <w:color w:val="FFFFFF"/>
          <w:w w:val="90"/>
        </w:rPr>
        <w:t>were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learning/had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learnt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and</w:t>
      </w:r>
      <w:r>
        <w:rPr>
          <w:color w:val="FFFFFF"/>
          <w:spacing w:val="-15"/>
          <w:w w:val="90"/>
        </w:rPr>
        <w:t> </w:t>
      </w:r>
      <w:r>
        <w:rPr>
          <w:color w:val="FFFFFF"/>
          <w:w w:val="90"/>
        </w:rPr>
        <w:t>will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be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learning.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85" w:lineRule="auto" w:before="171" w:after="0"/>
        <w:ind w:left="353" w:right="365" w:hanging="226"/>
        <w:jc w:val="left"/>
        <w:rPr>
          <w:sz w:val="20"/>
        </w:rPr>
      </w:pPr>
      <w:r>
        <w:rPr>
          <w:color w:val="FFFFFF"/>
          <w:w w:val="95"/>
          <w:sz w:val="20"/>
        </w:rPr>
        <w:t>As</w:t>
      </w:r>
      <w:r>
        <w:rPr>
          <w:color w:val="FFFFFF"/>
          <w:spacing w:val="-40"/>
          <w:w w:val="95"/>
          <w:sz w:val="20"/>
        </w:rPr>
        <w:t> </w:t>
      </w:r>
      <w:r>
        <w:rPr>
          <w:color w:val="FFFFFF"/>
          <w:w w:val="95"/>
          <w:sz w:val="20"/>
        </w:rPr>
        <w:t>mentioned,</w:t>
      </w:r>
      <w:r>
        <w:rPr>
          <w:color w:val="FFFFFF"/>
          <w:spacing w:val="-40"/>
          <w:w w:val="95"/>
          <w:sz w:val="20"/>
        </w:rPr>
        <w:t> </w:t>
      </w:r>
      <w:r>
        <w:rPr>
          <w:color w:val="FFFFFF"/>
          <w:w w:val="95"/>
          <w:sz w:val="20"/>
        </w:rPr>
        <w:t>there</w:t>
      </w:r>
      <w:r>
        <w:rPr>
          <w:color w:val="FFFFFF"/>
          <w:spacing w:val="-41"/>
          <w:w w:val="95"/>
          <w:sz w:val="20"/>
        </w:rPr>
        <w:t> </w:t>
      </w:r>
      <w:r>
        <w:rPr>
          <w:color w:val="FFFFFF"/>
          <w:w w:val="95"/>
          <w:sz w:val="20"/>
        </w:rPr>
        <w:t>wasn’t</w:t>
      </w:r>
      <w:r>
        <w:rPr>
          <w:color w:val="FFFFFF"/>
          <w:spacing w:val="-40"/>
          <w:w w:val="95"/>
          <w:sz w:val="20"/>
        </w:rPr>
        <w:t> </w:t>
      </w:r>
      <w:r>
        <w:rPr>
          <w:color w:val="FFFFFF"/>
          <w:w w:val="95"/>
          <w:sz w:val="20"/>
        </w:rPr>
        <w:t>time</w:t>
      </w:r>
      <w:r>
        <w:rPr>
          <w:color w:val="FFFFFF"/>
          <w:spacing w:val="-40"/>
          <w:w w:val="95"/>
          <w:sz w:val="20"/>
        </w:rPr>
        <w:t> </w:t>
      </w:r>
      <w:r>
        <w:rPr>
          <w:color w:val="FFFFFF"/>
          <w:w w:val="95"/>
          <w:sz w:val="20"/>
        </w:rPr>
        <w:t>to</w:t>
      </w:r>
      <w:r>
        <w:rPr>
          <w:color w:val="FFFFFF"/>
          <w:spacing w:val="-40"/>
          <w:w w:val="95"/>
          <w:sz w:val="20"/>
        </w:rPr>
        <w:t> </w:t>
      </w:r>
      <w:r>
        <w:rPr>
          <w:color w:val="FFFFFF"/>
          <w:w w:val="95"/>
          <w:sz w:val="20"/>
        </w:rPr>
        <w:t>speak</w:t>
      </w:r>
      <w:r>
        <w:rPr>
          <w:color w:val="FFFFFF"/>
          <w:spacing w:val="-40"/>
          <w:w w:val="95"/>
          <w:sz w:val="20"/>
        </w:rPr>
        <w:t> </w:t>
      </w:r>
      <w:r>
        <w:rPr>
          <w:color w:val="FFFFFF"/>
          <w:w w:val="95"/>
          <w:sz w:val="20"/>
        </w:rPr>
        <w:t>specifically </w:t>
      </w:r>
      <w:r>
        <w:rPr>
          <w:color w:val="FFFFFF"/>
          <w:sz w:val="20"/>
        </w:rPr>
        <w:t>about</w:t>
      </w:r>
      <w:r>
        <w:rPr>
          <w:color w:val="FFFFFF"/>
          <w:spacing w:val="-43"/>
          <w:sz w:val="20"/>
        </w:rPr>
        <w:t> </w:t>
      </w:r>
      <w:r>
        <w:rPr>
          <w:color w:val="FFFFFF"/>
          <w:sz w:val="20"/>
        </w:rPr>
        <w:t>careers</w:t>
      </w:r>
      <w:r>
        <w:rPr>
          <w:color w:val="FFFFFF"/>
          <w:spacing w:val="-43"/>
          <w:sz w:val="20"/>
        </w:rPr>
        <w:t> </w:t>
      </w:r>
      <w:r>
        <w:rPr>
          <w:color w:val="FFFFFF"/>
          <w:sz w:val="20"/>
        </w:rPr>
        <w:t>nor</w:t>
      </w:r>
      <w:r>
        <w:rPr>
          <w:color w:val="FFFFFF"/>
          <w:spacing w:val="-45"/>
          <w:sz w:val="20"/>
        </w:rPr>
        <w:t> </w:t>
      </w:r>
      <w:r>
        <w:rPr>
          <w:color w:val="FFFFFF"/>
          <w:sz w:val="20"/>
        </w:rPr>
        <w:t>for</w:t>
      </w:r>
      <w:r>
        <w:rPr>
          <w:color w:val="FFFFFF"/>
          <w:spacing w:val="-45"/>
          <w:sz w:val="20"/>
        </w:rPr>
        <w:t> </w:t>
      </w:r>
      <w:r>
        <w:rPr>
          <w:color w:val="FFFFFF"/>
          <w:sz w:val="20"/>
        </w:rPr>
        <w:t>the</w:t>
      </w:r>
      <w:r>
        <w:rPr>
          <w:color w:val="FFFFFF"/>
          <w:spacing w:val="-43"/>
          <w:sz w:val="20"/>
        </w:rPr>
        <w:t> </w:t>
      </w:r>
      <w:r>
        <w:rPr>
          <w:color w:val="FFFFFF"/>
          <w:sz w:val="20"/>
        </w:rPr>
        <w:t>team</w:t>
      </w:r>
      <w:r>
        <w:rPr>
          <w:color w:val="FFFFFF"/>
          <w:spacing w:val="-43"/>
          <w:sz w:val="20"/>
        </w:rPr>
        <w:t> </w:t>
      </w:r>
      <w:r>
        <w:rPr>
          <w:color w:val="FFFFFF"/>
          <w:sz w:val="20"/>
        </w:rPr>
        <w:t>members</w:t>
      </w:r>
      <w:r>
        <w:rPr>
          <w:color w:val="FFFFFF"/>
          <w:spacing w:val="-43"/>
          <w:sz w:val="20"/>
        </w:rPr>
        <w:t> </w:t>
      </w:r>
      <w:r>
        <w:rPr>
          <w:color w:val="FFFFFF"/>
          <w:sz w:val="20"/>
        </w:rPr>
        <w:t>to</w:t>
      </w:r>
      <w:r>
        <w:rPr>
          <w:color w:val="FFFFFF"/>
          <w:spacing w:val="-43"/>
          <w:sz w:val="20"/>
        </w:rPr>
        <w:t> </w:t>
      </w:r>
      <w:r>
        <w:rPr>
          <w:color w:val="FFFFFF"/>
          <w:sz w:val="20"/>
        </w:rPr>
        <w:t>look</w:t>
      </w:r>
      <w:r>
        <w:rPr>
          <w:color w:val="FFFFFF"/>
          <w:spacing w:val="-43"/>
          <w:sz w:val="20"/>
        </w:rPr>
        <w:t> </w:t>
      </w:r>
      <w:r>
        <w:rPr>
          <w:color w:val="FFFFFF"/>
          <w:sz w:val="20"/>
        </w:rPr>
        <w:t>in detail</w:t>
      </w:r>
      <w:r>
        <w:rPr>
          <w:color w:val="FFFFFF"/>
          <w:spacing w:val="-37"/>
          <w:sz w:val="20"/>
        </w:rPr>
        <w:t> </w:t>
      </w:r>
      <w:r>
        <w:rPr>
          <w:color w:val="FFFFFF"/>
          <w:sz w:val="20"/>
        </w:rPr>
        <w:t>at</w:t>
      </w:r>
      <w:r>
        <w:rPr>
          <w:color w:val="FFFFFF"/>
          <w:spacing w:val="-37"/>
          <w:sz w:val="20"/>
        </w:rPr>
        <w:t> </w:t>
      </w:r>
      <w:r>
        <w:rPr>
          <w:color w:val="FFFFFF"/>
          <w:sz w:val="20"/>
        </w:rPr>
        <w:t>careers.</w:t>
      </w:r>
      <w:r>
        <w:rPr>
          <w:color w:val="FFFFFF"/>
          <w:spacing w:val="-37"/>
          <w:sz w:val="20"/>
        </w:rPr>
        <w:t> </w:t>
      </w:r>
      <w:r>
        <w:rPr>
          <w:color w:val="FFFFFF"/>
          <w:spacing w:val="-3"/>
          <w:sz w:val="20"/>
        </w:rPr>
        <w:t>However,</w:t>
      </w:r>
      <w:r>
        <w:rPr>
          <w:color w:val="FFFFFF"/>
          <w:spacing w:val="-39"/>
          <w:sz w:val="20"/>
        </w:rPr>
        <w:t> </w:t>
      </w:r>
      <w:r>
        <w:rPr>
          <w:color w:val="FFFFFF"/>
          <w:sz w:val="20"/>
        </w:rPr>
        <w:t>when</w:t>
      </w:r>
      <w:r>
        <w:rPr>
          <w:color w:val="FFFFFF"/>
          <w:spacing w:val="-37"/>
          <w:sz w:val="20"/>
        </w:rPr>
        <w:t> </w:t>
      </w:r>
      <w:r>
        <w:rPr>
          <w:color w:val="FFFFFF"/>
          <w:sz w:val="20"/>
        </w:rPr>
        <w:t>talking</w:t>
      </w:r>
      <w:r>
        <w:rPr>
          <w:color w:val="FFFFFF"/>
          <w:spacing w:val="-39"/>
          <w:sz w:val="20"/>
        </w:rPr>
        <w:t> </w:t>
      </w:r>
      <w:r>
        <w:rPr>
          <w:color w:val="FFFFFF"/>
          <w:sz w:val="20"/>
        </w:rPr>
        <w:t>with</w:t>
      </w:r>
      <w:r>
        <w:rPr>
          <w:color w:val="FFFFFF"/>
          <w:spacing w:val="-37"/>
          <w:sz w:val="20"/>
        </w:rPr>
        <w:t> </w:t>
      </w:r>
      <w:r>
        <w:rPr>
          <w:color w:val="FFFFFF"/>
          <w:sz w:val="20"/>
        </w:rPr>
        <w:t>the team,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all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staff</w:t>
      </w:r>
      <w:r>
        <w:rPr>
          <w:color w:val="FFFFFF"/>
          <w:spacing w:val="-43"/>
          <w:sz w:val="20"/>
        </w:rPr>
        <w:t> </w:t>
      </w:r>
      <w:r>
        <w:rPr>
          <w:color w:val="FFFFFF"/>
          <w:sz w:val="20"/>
        </w:rPr>
        <w:t>were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able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to</w:t>
      </w:r>
      <w:r>
        <w:rPr>
          <w:color w:val="FFFFFF"/>
          <w:spacing w:val="-42"/>
          <w:sz w:val="20"/>
        </w:rPr>
        <w:t> </w:t>
      </w:r>
      <w:r>
        <w:rPr>
          <w:color w:val="FFFFFF"/>
          <w:sz w:val="20"/>
        </w:rPr>
        <w:t>weave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into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the</w:t>
      </w:r>
      <w:r>
        <w:rPr>
          <w:color w:val="FFFFFF"/>
          <w:spacing w:val="-40"/>
          <w:sz w:val="20"/>
        </w:rPr>
        <w:t> </w:t>
      </w:r>
      <w:r>
        <w:rPr>
          <w:color w:val="FFFFFF"/>
          <w:sz w:val="20"/>
        </w:rPr>
        <w:t>focused conversations/discussions about ambition, life outcomes, process etc. If they were chatting to inspectors</w:t>
      </w:r>
      <w:r>
        <w:rPr>
          <w:color w:val="FFFFFF"/>
          <w:spacing w:val="-37"/>
          <w:sz w:val="20"/>
        </w:rPr>
        <w:t> </w:t>
      </w:r>
      <w:r>
        <w:rPr>
          <w:color w:val="FFFFFF"/>
          <w:sz w:val="20"/>
        </w:rPr>
        <w:t>about</w:t>
      </w:r>
      <w:r>
        <w:rPr>
          <w:color w:val="FFFFFF"/>
          <w:spacing w:val="-37"/>
          <w:sz w:val="20"/>
        </w:rPr>
        <w:t> </w:t>
      </w:r>
      <w:r>
        <w:rPr>
          <w:color w:val="FFFFFF"/>
          <w:sz w:val="20"/>
        </w:rPr>
        <w:t>Maths,</w:t>
      </w:r>
      <w:r>
        <w:rPr>
          <w:color w:val="FFFFFF"/>
          <w:spacing w:val="-37"/>
          <w:sz w:val="20"/>
        </w:rPr>
        <w:t> </w:t>
      </w:r>
      <w:r>
        <w:rPr>
          <w:color w:val="FFFFFF"/>
          <w:sz w:val="20"/>
        </w:rPr>
        <w:t>they</w:t>
      </w:r>
      <w:r>
        <w:rPr>
          <w:color w:val="FFFFFF"/>
          <w:spacing w:val="-41"/>
          <w:sz w:val="20"/>
        </w:rPr>
        <w:t> </w:t>
      </w:r>
      <w:r>
        <w:rPr>
          <w:color w:val="FFFFFF"/>
          <w:sz w:val="20"/>
        </w:rPr>
        <w:t>were</w:t>
      </w:r>
      <w:r>
        <w:rPr>
          <w:color w:val="FFFFFF"/>
          <w:spacing w:val="-37"/>
          <w:sz w:val="20"/>
        </w:rPr>
        <w:t> </w:t>
      </w:r>
      <w:r>
        <w:rPr>
          <w:color w:val="FFFFFF"/>
          <w:sz w:val="20"/>
        </w:rPr>
        <w:t>able</w:t>
      </w:r>
      <w:r>
        <w:rPr>
          <w:color w:val="FFFFFF"/>
          <w:spacing w:val="-37"/>
          <w:sz w:val="20"/>
        </w:rPr>
        <w:t> </w:t>
      </w:r>
      <w:r>
        <w:rPr>
          <w:color w:val="FFFFFF"/>
          <w:sz w:val="20"/>
        </w:rPr>
        <w:t>to</w:t>
      </w:r>
      <w:r>
        <w:rPr>
          <w:color w:val="FFFFFF"/>
          <w:spacing w:val="-39"/>
          <w:sz w:val="20"/>
        </w:rPr>
        <w:t> </w:t>
      </w:r>
      <w:r>
        <w:rPr>
          <w:color w:val="FFFFFF"/>
          <w:sz w:val="20"/>
        </w:rPr>
        <w:t>weave </w:t>
      </w:r>
      <w:r>
        <w:rPr>
          <w:color w:val="FFFFFF"/>
          <w:w w:val="90"/>
          <w:sz w:val="20"/>
        </w:rPr>
        <w:t>into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that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conversation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outcomes,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ambition,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aspiration </w:t>
      </w:r>
      <w:r>
        <w:rPr>
          <w:color w:val="FFFFFF"/>
          <w:w w:val="95"/>
          <w:sz w:val="20"/>
        </w:rPr>
        <w:t>etc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re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careers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as</w:t>
      </w:r>
      <w:r>
        <w:rPr>
          <w:color w:val="FFFFFF"/>
          <w:spacing w:val="-34"/>
          <w:w w:val="95"/>
          <w:sz w:val="20"/>
        </w:rPr>
        <w:t> </w:t>
      </w:r>
      <w:r>
        <w:rPr>
          <w:color w:val="FFFFFF"/>
          <w:w w:val="95"/>
          <w:sz w:val="20"/>
        </w:rPr>
        <w:t>well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as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the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more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specific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maths</w:t>
      </w:r>
      <w:r>
        <w:rPr>
          <w:color w:val="FFFFFF"/>
          <w:spacing w:val="-32"/>
          <w:w w:val="95"/>
          <w:sz w:val="20"/>
        </w:rPr>
        <w:t> </w:t>
      </w:r>
      <w:r>
        <w:rPr>
          <w:color w:val="FFFFFF"/>
          <w:w w:val="95"/>
          <w:sz w:val="20"/>
        </w:rPr>
        <w:t>info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85" w:lineRule="auto" w:before="171" w:after="0"/>
        <w:ind w:left="353" w:right="551" w:hanging="226"/>
        <w:jc w:val="left"/>
        <w:rPr>
          <w:sz w:val="20"/>
        </w:rPr>
      </w:pPr>
      <w:r>
        <w:rPr>
          <w:color w:val="FFFFFF"/>
          <w:sz w:val="20"/>
        </w:rPr>
        <w:t>Although</w:t>
      </w:r>
      <w:r>
        <w:rPr>
          <w:color w:val="FFFFFF"/>
          <w:spacing w:val="-46"/>
          <w:sz w:val="20"/>
        </w:rPr>
        <w:t> </w:t>
      </w:r>
      <w:r>
        <w:rPr>
          <w:color w:val="FFFFFF"/>
          <w:sz w:val="20"/>
        </w:rPr>
        <w:t>they</w:t>
      </w:r>
      <w:r>
        <w:rPr>
          <w:color w:val="FFFFFF"/>
          <w:spacing w:val="-48"/>
          <w:sz w:val="20"/>
        </w:rPr>
        <w:t> </w:t>
      </w:r>
      <w:r>
        <w:rPr>
          <w:color w:val="FFFFFF"/>
          <w:sz w:val="20"/>
        </w:rPr>
        <w:t>did</w:t>
      </w:r>
      <w:r>
        <w:rPr>
          <w:color w:val="FFFFFF"/>
          <w:spacing w:val="-46"/>
          <w:sz w:val="20"/>
        </w:rPr>
        <w:t> </w:t>
      </w:r>
      <w:r>
        <w:rPr>
          <w:color w:val="FFFFFF"/>
          <w:sz w:val="20"/>
        </w:rPr>
        <w:t>not</w:t>
      </w:r>
      <w:r>
        <w:rPr>
          <w:color w:val="FFFFFF"/>
          <w:spacing w:val="-46"/>
          <w:sz w:val="20"/>
        </w:rPr>
        <w:t> </w:t>
      </w:r>
      <w:r>
        <w:rPr>
          <w:color w:val="FFFFFF"/>
          <w:sz w:val="20"/>
        </w:rPr>
        <w:t>spend</w:t>
      </w:r>
      <w:r>
        <w:rPr>
          <w:color w:val="FFFFFF"/>
          <w:spacing w:val="-46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46"/>
          <w:sz w:val="20"/>
        </w:rPr>
        <w:t> </w:t>
      </w:r>
      <w:r>
        <w:rPr>
          <w:color w:val="FFFFFF"/>
          <w:sz w:val="20"/>
        </w:rPr>
        <w:t>lot</w:t>
      </w:r>
      <w:r>
        <w:rPr>
          <w:color w:val="FFFFFF"/>
          <w:spacing w:val="-46"/>
          <w:sz w:val="20"/>
        </w:rPr>
        <w:t> </w:t>
      </w:r>
      <w:r>
        <w:rPr>
          <w:color w:val="FFFFFF"/>
          <w:sz w:val="20"/>
        </w:rPr>
        <w:t>of</w:t>
      </w:r>
      <w:r>
        <w:rPr>
          <w:color w:val="FFFFFF"/>
          <w:spacing w:val="-47"/>
          <w:sz w:val="20"/>
        </w:rPr>
        <w:t> </w:t>
      </w:r>
      <w:r>
        <w:rPr>
          <w:color w:val="FFFFFF"/>
          <w:sz w:val="20"/>
        </w:rPr>
        <w:t>time</w:t>
      </w:r>
      <w:r>
        <w:rPr>
          <w:color w:val="FFFFFF"/>
          <w:spacing w:val="-46"/>
          <w:sz w:val="20"/>
        </w:rPr>
        <w:t> </w:t>
      </w:r>
      <w:r>
        <w:rPr>
          <w:color w:val="FFFFFF"/>
          <w:sz w:val="20"/>
        </w:rPr>
        <w:t>looking </w:t>
      </w:r>
      <w:r>
        <w:rPr>
          <w:color w:val="FFFFFF"/>
          <w:w w:val="95"/>
          <w:sz w:val="20"/>
        </w:rPr>
        <w:t>at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the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information,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they</w:t>
      </w:r>
      <w:r>
        <w:rPr>
          <w:color w:val="FFFFFF"/>
          <w:spacing w:val="-36"/>
          <w:w w:val="95"/>
          <w:sz w:val="20"/>
        </w:rPr>
        <w:t> </w:t>
      </w:r>
      <w:r>
        <w:rPr>
          <w:color w:val="FFFFFF"/>
          <w:w w:val="95"/>
          <w:sz w:val="20"/>
        </w:rPr>
        <w:t>were</w:t>
      </w:r>
      <w:r>
        <w:rPr>
          <w:color w:val="FFFFFF"/>
          <w:spacing w:val="-34"/>
          <w:w w:val="95"/>
          <w:sz w:val="20"/>
        </w:rPr>
        <w:t> </w:t>
      </w:r>
      <w:r>
        <w:rPr>
          <w:color w:val="FFFFFF"/>
          <w:w w:val="95"/>
          <w:sz w:val="20"/>
        </w:rPr>
        <w:t>very</w:t>
      </w:r>
      <w:r>
        <w:rPr>
          <w:color w:val="FFFFFF"/>
          <w:spacing w:val="-34"/>
          <w:w w:val="95"/>
          <w:sz w:val="20"/>
        </w:rPr>
        <w:t> </w:t>
      </w:r>
      <w:r>
        <w:rPr>
          <w:color w:val="FFFFFF"/>
          <w:w w:val="95"/>
          <w:sz w:val="20"/>
        </w:rPr>
        <w:t>interested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in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our destinations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tracking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spacing w:val="-2"/>
          <w:w w:val="95"/>
          <w:sz w:val="20"/>
        </w:rPr>
        <w:t>(we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track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for</w:t>
      </w:r>
      <w:r>
        <w:rPr>
          <w:color w:val="FFFFFF"/>
          <w:spacing w:val="-30"/>
          <w:w w:val="95"/>
          <w:sz w:val="20"/>
        </w:rPr>
        <w:t> </w:t>
      </w:r>
      <w:r>
        <w:rPr>
          <w:color w:val="FFFFFF"/>
          <w:w w:val="95"/>
          <w:sz w:val="20"/>
        </w:rPr>
        <w:t>4</w:t>
      </w:r>
      <w:r>
        <w:rPr>
          <w:color w:val="FFFFFF"/>
          <w:spacing w:val="-31"/>
          <w:w w:val="95"/>
          <w:sz w:val="20"/>
        </w:rPr>
        <w:t> </w:t>
      </w:r>
      <w:r>
        <w:rPr>
          <w:color w:val="FFFFFF"/>
          <w:w w:val="95"/>
          <w:sz w:val="20"/>
        </w:rPr>
        <w:t>years)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–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it’s</w:t>
      </w:r>
      <w:r>
        <w:rPr>
          <w:color w:val="FFFFFF"/>
          <w:spacing w:val="-28"/>
          <w:w w:val="95"/>
          <w:sz w:val="20"/>
        </w:rPr>
        <w:t> </w:t>
      </w:r>
      <w:r>
        <w:rPr>
          <w:color w:val="FFFFFF"/>
          <w:w w:val="95"/>
          <w:sz w:val="20"/>
        </w:rPr>
        <w:t>a simple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spreadsheet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–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but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illustrates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overtime</w:t>
      </w:r>
      <w:r>
        <w:rPr>
          <w:color w:val="FFFFFF"/>
          <w:spacing w:val="-29"/>
          <w:w w:val="95"/>
          <w:sz w:val="20"/>
        </w:rPr>
        <w:t> </w:t>
      </w:r>
      <w:r>
        <w:rPr>
          <w:color w:val="FFFFFF"/>
          <w:w w:val="95"/>
          <w:sz w:val="20"/>
        </w:rPr>
        <w:t>the impact</w:t>
      </w:r>
      <w:r>
        <w:rPr>
          <w:color w:val="FFFFFF"/>
          <w:spacing w:val="-44"/>
          <w:w w:val="95"/>
          <w:sz w:val="20"/>
        </w:rPr>
        <w:t> </w:t>
      </w:r>
      <w:r>
        <w:rPr>
          <w:color w:val="FFFFFF"/>
          <w:w w:val="95"/>
          <w:sz w:val="20"/>
        </w:rPr>
        <w:t>of</w:t>
      </w:r>
      <w:r>
        <w:rPr>
          <w:color w:val="FFFFFF"/>
          <w:spacing w:val="-45"/>
          <w:w w:val="95"/>
          <w:sz w:val="20"/>
        </w:rPr>
        <w:t> </w:t>
      </w:r>
      <w:r>
        <w:rPr>
          <w:color w:val="FFFFFF"/>
          <w:w w:val="95"/>
          <w:sz w:val="20"/>
        </w:rPr>
        <w:t>the</w:t>
      </w:r>
      <w:r>
        <w:rPr>
          <w:color w:val="FFFFFF"/>
          <w:spacing w:val="-43"/>
          <w:w w:val="95"/>
          <w:sz w:val="20"/>
        </w:rPr>
        <w:t> </w:t>
      </w:r>
      <w:r>
        <w:rPr>
          <w:color w:val="FFFFFF"/>
          <w:w w:val="95"/>
          <w:sz w:val="20"/>
        </w:rPr>
        <w:t>course’</w:t>
      </w:r>
    </w:p>
    <w:sectPr>
      <w:type w:val="continuous"/>
      <w:pgSz w:w="11910" w:h="16840"/>
      <w:pgMar w:top="880" w:bottom="700" w:left="780" w:right="540"/>
      <w:cols w:num="2" w:equalWidth="0">
        <w:col w:w="4995" w:space="221"/>
        <w:col w:w="53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5.291321pt;margin-top:802.219543pt;width:9.8pt;height:14pt;mso-position-horizontal-relative:page;mso-position-vertical-relative:page;z-index:-2260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40"/>
                  <w:rPr>
                    <w:b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575756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53" w:hanging="227"/>
      </w:pPr>
      <w:rPr>
        <w:rFonts w:hint="default" w:ascii="Lucida Sans" w:hAnsi="Lucida Sans" w:eastAsia="Lucida Sans" w:cs="Lucida Sans"/>
        <w:color w:val="FFFFFF"/>
        <w:w w:val="91"/>
        <w:sz w:val="20"/>
        <w:szCs w:val="20"/>
      </w:rPr>
    </w:lvl>
    <w:lvl w:ilvl="1">
      <w:start w:val="0"/>
      <w:numFmt w:val="bullet"/>
      <w:lvlText w:val="•"/>
      <w:lvlJc w:val="left"/>
      <w:pPr>
        <w:ind w:left="823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6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0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3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7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0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4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6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71"/>
      <w:ind w:left="353" w:hanging="226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>
      <w:spacing w:before="71"/>
      <w:ind w:left="113"/>
    </w:pPr>
    <w:rPr>
      <w:rFonts w:ascii="Lucida Sans" w:hAnsi="Lucida Sans" w:eastAsia="Lucida Sans" w:cs="Lucida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2020-11-10T07:45:31Z</dcterms:created>
  <dcterms:modified xsi:type="dcterms:W3CDTF">2020-11-10T07:45:31Z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2020-11-10T00:00:00Z</vt:filetime>
  </property>
</Properties>
</file>